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06E" w:rsidRDefault="0072406E" w:rsidP="0072406E">
      <w:pPr>
        <w:ind w:firstLineChars="58" w:firstLine="303"/>
        <w:jc w:val="center"/>
        <w:rPr>
          <w:b/>
          <w:sz w:val="52"/>
          <w:szCs w:val="52"/>
        </w:rPr>
      </w:pPr>
    </w:p>
    <w:p w:rsidR="0072406E" w:rsidRDefault="0072406E" w:rsidP="0072406E">
      <w:pPr>
        <w:ind w:firstLineChars="58" w:firstLine="303"/>
        <w:jc w:val="center"/>
        <w:rPr>
          <w:b/>
          <w:sz w:val="52"/>
          <w:szCs w:val="52"/>
        </w:rPr>
      </w:pPr>
    </w:p>
    <w:p w:rsidR="0072406E" w:rsidRDefault="00474088" w:rsidP="00474088">
      <w:pPr>
        <w:ind w:firstLineChars="58" w:firstLine="303"/>
        <w:jc w:val="center"/>
        <w:rPr>
          <w:b/>
          <w:sz w:val="52"/>
          <w:szCs w:val="52"/>
        </w:rPr>
      </w:pPr>
      <w:r w:rsidRPr="00474088">
        <w:rPr>
          <w:rFonts w:hint="eastAsia"/>
          <w:b/>
          <w:sz w:val="52"/>
          <w:szCs w:val="52"/>
        </w:rPr>
        <w:t>2023</w:t>
      </w:r>
      <w:r w:rsidRPr="00474088">
        <w:rPr>
          <w:rFonts w:hint="eastAsia"/>
          <w:b/>
          <w:sz w:val="52"/>
          <w:szCs w:val="52"/>
        </w:rPr>
        <w:t>年</w:t>
      </w:r>
      <w:r w:rsidR="0072406E">
        <w:rPr>
          <w:rFonts w:hint="eastAsia"/>
          <w:b/>
          <w:sz w:val="52"/>
          <w:szCs w:val="52"/>
        </w:rPr>
        <w:t>天津数据中心保安服务采购项目合同</w:t>
      </w:r>
    </w:p>
    <w:p w:rsidR="0072406E" w:rsidRDefault="0072406E" w:rsidP="0072406E">
      <w:pPr>
        <w:ind w:leftChars="400" w:left="840" w:rightChars="689" w:right="1447" w:firstLine="560"/>
        <w:jc w:val="center"/>
        <w:rPr>
          <w:rFonts w:eastAsia="仿宋_GB2312"/>
          <w:sz w:val="28"/>
          <w:szCs w:val="21"/>
        </w:rPr>
      </w:pPr>
    </w:p>
    <w:p w:rsidR="0072406E" w:rsidRDefault="0072406E" w:rsidP="0072406E">
      <w:pPr>
        <w:ind w:leftChars="400" w:left="840" w:rightChars="689" w:right="1447" w:firstLine="560"/>
        <w:jc w:val="center"/>
        <w:rPr>
          <w:rFonts w:eastAsia="仿宋_GB2312"/>
          <w:sz w:val="28"/>
          <w:szCs w:val="21"/>
        </w:rPr>
      </w:pPr>
    </w:p>
    <w:p w:rsidR="0072406E" w:rsidRDefault="0072406E" w:rsidP="0072406E">
      <w:pPr>
        <w:ind w:leftChars="400" w:left="840" w:rightChars="689" w:right="1447" w:firstLine="560"/>
        <w:jc w:val="center"/>
        <w:rPr>
          <w:rFonts w:eastAsia="仿宋_GB2312"/>
          <w:sz w:val="28"/>
          <w:szCs w:val="21"/>
        </w:rPr>
      </w:pPr>
      <w:r>
        <w:rPr>
          <w:rFonts w:eastAsia="仿宋_GB2312" w:hint="eastAsia"/>
          <w:sz w:val="28"/>
          <w:szCs w:val="21"/>
        </w:rPr>
        <w:t>合同编号：</w:t>
      </w:r>
      <w:r w:rsidR="00246764">
        <w:rPr>
          <w:rFonts w:ascii="宋体" w:hAnsi="宋体" w:cs="宋体" w:hint="eastAsia"/>
          <w:b/>
          <w:bCs/>
          <w:color w:val="02396F"/>
          <w:kern w:val="0"/>
          <w:sz w:val="24"/>
          <w:szCs w:val="24"/>
        </w:rPr>
        <w:t>ZXZX-2023-0174</w:t>
      </w:r>
    </w:p>
    <w:p w:rsidR="0072406E" w:rsidRDefault="0072406E" w:rsidP="0072406E">
      <w:pPr>
        <w:ind w:leftChars="400" w:left="840" w:rightChars="689" w:right="1447" w:firstLine="562"/>
        <w:rPr>
          <w:rFonts w:eastAsia="仿宋_GB2312"/>
          <w:b/>
          <w:sz w:val="28"/>
          <w:szCs w:val="21"/>
        </w:rPr>
      </w:pPr>
    </w:p>
    <w:p w:rsidR="0072406E" w:rsidRDefault="0072406E" w:rsidP="0072406E">
      <w:pPr>
        <w:ind w:leftChars="-1" w:left="-2" w:rightChars="689" w:right="1447" w:firstLine="560"/>
        <w:rPr>
          <w:rFonts w:eastAsia="仿宋_GB2312"/>
          <w:sz w:val="28"/>
          <w:szCs w:val="21"/>
        </w:rPr>
      </w:pPr>
    </w:p>
    <w:p w:rsidR="0072406E" w:rsidRDefault="0072406E" w:rsidP="0072406E">
      <w:pPr>
        <w:ind w:firstLineChars="171" w:firstLine="479"/>
        <w:rPr>
          <w:color w:val="FF0000"/>
        </w:rPr>
      </w:pPr>
      <w:r>
        <w:rPr>
          <w:rFonts w:eastAsia="仿宋_GB2312" w:hint="eastAsia"/>
          <w:sz w:val="28"/>
          <w:szCs w:val="21"/>
        </w:rPr>
        <w:t>甲方：中国人民银行征信中心</w:t>
      </w:r>
    </w:p>
    <w:p w:rsidR="0072406E" w:rsidRDefault="0072406E" w:rsidP="0072406E">
      <w:pPr>
        <w:ind w:rightChars="689" w:right="1447" w:firstLine="560"/>
        <w:rPr>
          <w:rFonts w:eastAsia="仿宋_GB2312"/>
          <w:sz w:val="28"/>
          <w:szCs w:val="21"/>
        </w:rPr>
      </w:pPr>
    </w:p>
    <w:p w:rsidR="0072406E" w:rsidRDefault="0072406E" w:rsidP="0072406E">
      <w:pPr>
        <w:ind w:firstLineChars="188" w:firstLine="526"/>
        <w:rPr>
          <w:rFonts w:eastAsia="仿宋_GB2312"/>
          <w:sz w:val="28"/>
          <w:szCs w:val="21"/>
          <w:u w:val="single"/>
        </w:rPr>
      </w:pPr>
      <w:r>
        <w:rPr>
          <w:rFonts w:eastAsia="仿宋_GB2312" w:hint="eastAsia"/>
          <w:sz w:val="28"/>
          <w:szCs w:val="21"/>
        </w:rPr>
        <w:t>乙方：</w:t>
      </w:r>
      <w:r w:rsidR="0033601C" w:rsidRPr="0033601C">
        <w:rPr>
          <w:rFonts w:eastAsia="仿宋_GB2312" w:hint="eastAsia"/>
          <w:sz w:val="28"/>
          <w:szCs w:val="21"/>
        </w:rPr>
        <w:t>天津市滨海新区平安保安服务有限公司</w:t>
      </w:r>
    </w:p>
    <w:p w:rsidR="0072406E" w:rsidRDefault="0072406E" w:rsidP="0072406E">
      <w:pPr>
        <w:widowControl/>
        <w:ind w:firstLine="482"/>
        <w:jc w:val="center"/>
        <w:rPr>
          <w:b/>
          <w:bCs/>
          <w:szCs w:val="21"/>
          <w:lang w:val="zh-CN"/>
        </w:rPr>
      </w:pPr>
    </w:p>
    <w:p w:rsidR="0072406E" w:rsidRDefault="0072406E" w:rsidP="0072406E">
      <w:pPr>
        <w:widowControl/>
        <w:ind w:firstLine="482"/>
        <w:jc w:val="center"/>
        <w:rPr>
          <w:b/>
          <w:bCs/>
          <w:szCs w:val="21"/>
          <w:lang w:val="zh-CN"/>
        </w:rPr>
      </w:pPr>
    </w:p>
    <w:p w:rsidR="0072406E" w:rsidRDefault="0072406E" w:rsidP="0072406E">
      <w:pPr>
        <w:widowControl/>
        <w:ind w:firstLine="560"/>
        <w:rPr>
          <w:rFonts w:eastAsia="仿宋_GB2312"/>
          <w:sz w:val="28"/>
          <w:szCs w:val="21"/>
        </w:rPr>
      </w:pPr>
      <w:r>
        <w:rPr>
          <w:rFonts w:eastAsia="仿宋_GB2312" w:hint="eastAsia"/>
          <w:sz w:val="28"/>
          <w:szCs w:val="21"/>
        </w:rPr>
        <w:t>签订时间：</w:t>
      </w:r>
      <w:r>
        <w:rPr>
          <w:rFonts w:eastAsia="仿宋_GB2312" w:hint="eastAsia"/>
          <w:sz w:val="28"/>
          <w:szCs w:val="21"/>
        </w:rPr>
        <w:t xml:space="preserve">  2023</w:t>
      </w:r>
      <w:r>
        <w:rPr>
          <w:rFonts w:ascii="仿宋_GB2312" w:eastAsia="仿宋_GB2312" w:hAnsi="仿宋_GB2312" w:cs="仿宋_GB2312" w:hint="eastAsia"/>
          <w:sz w:val="28"/>
          <w:szCs w:val="21"/>
        </w:rPr>
        <w:t>年</w:t>
      </w:r>
      <w:r w:rsidR="0033601C">
        <w:rPr>
          <w:rFonts w:ascii="仿宋_GB2312" w:eastAsia="仿宋_GB2312" w:hAnsi="仿宋_GB2312" w:cs="仿宋_GB2312" w:hint="eastAsia"/>
          <w:sz w:val="28"/>
          <w:szCs w:val="21"/>
        </w:rPr>
        <w:t>9</w:t>
      </w:r>
      <w:r>
        <w:rPr>
          <w:rFonts w:eastAsia="仿宋_GB2312" w:hint="eastAsia"/>
          <w:sz w:val="28"/>
          <w:szCs w:val="21"/>
        </w:rPr>
        <w:t>月</w:t>
      </w:r>
      <w:r w:rsidR="00246764">
        <w:rPr>
          <w:rFonts w:eastAsia="仿宋_GB2312" w:hint="eastAsia"/>
          <w:sz w:val="28"/>
          <w:szCs w:val="21"/>
        </w:rPr>
        <w:t>21</w:t>
      </w:r>
      <w:r w:rsidR="00246764">
        <w:rPr>
          <w:rFonts w:eastAsia="仿宋_GB2312" w:hint="eastAsia"/>
          <w:sz w:val="28"/>
          <w:szCs w:val="21"/>
        </w:rPr>
        <w:t>日</w:t>
      </w:r>
    </w:p>
    <w:p w:rsidR="0072406E" w:rsidRDefault="0072406E" w:rsidP="0072406E">
      <w:pPr>
        <w:ind w:firstLine="560"/>
        <w:rPr>
          <w:rFonts w:eastAsia="仿宋_GB2312"/>
          <w:sz w:val="28"/>
          <w:szCs w:val="21"/>
        </w:rPr>
      </w:pPr>
    </w:p>
    <w:p w:rsidR="0072406E" w:rsidRDefault="0072406E" w:rsidP="0072406E">
      <w:pPr>
        <w:ind w:firstLine="560"/>
        <w:rPr>
          <w:rFonts w:eastAsia="仿宋_GB2312"/>
          <w:sz w:val="28"/>
          <w:szCs w:val="21"/>
        </w:rPr>
      </w:pPr>
      <w:r>
        <w:rPr>
          <w:rFonts w:eastAsia="仿宋_GB2312" w:hint="eastAsia"/>
          <w:sz w:val="28"/>
          <w:szCs w:val="21"/>
        </w:rPr>
        <w:t>签订地点：上海</w:t>
      </w:r>
    </w:p>
    <w:p w:rsidR="0072406E" w:rsidRDefault="0072406E" w:rsidP="0072406E">
      <w:pPr>
        <w:spacing w:line="320" w:lineRule="exact"/>
        <w:ind w:firstLine="560"/>
        <w:rPr>
          <w:b/>
          <w:szCs w:val="21"/>
        </w:rPr>
      </w:pPr>
      <w:r>
        <w:rPr>
          <w:rFonts w:eastAsia="仿宋_GB2312"/>
          <w:sz w:val="28"/>
          <w:szCs w:val="21"/>
        </w:rPr>
        <w:br w:type="page"/>
      </w:r>
      <w:r>
        <w:rPr>
          <w:rFonts w:hint="eastAsia"/>
          <w:b/>
          <w:szCs w:val="21"/>
        </w:rPr>
        <w:lastRenderedPageBreak/>
        <w:t>甲方：中国人民银行征信中心</w:t>
      </w:r>
    </w:p>
    <w:p w:rsidR="0072406E" w:rsidRDefault="0072406E" w:rsidP="00246764">
      <w:pPr>
        <w:spacing w:beforeLines="50" w:afterLines="50"/>
        <w:ind w:firstLine="480"/>
        <w:rPr>
          <w:szCs w:val="21"/>
        </w:rPr>
      </w:pPr>
      <w:r>
        <w:rPr>
          <w:rFonts w:hint="eastAsia"/>
          <w:szCs w:val="21"/>
        </w:rPr>
        <w:t>法定代表人：陈建华</w:t>
      </w:r>
    </w:p>
    <w:p w:rsidR="0072406E" w:rsidRDefault="0072406E" w:rsidP="00246764">
      <w:pPr>
        <w:spacing w:beforeLines="50" w:afterLines="50"/>
        <w:ind w:firstLine="480"/>
        <w:rPr>
          <w:szCs w:val="21"/>
        </w:rPr>
      </w:pPr>
      <w:r>
        <w:rPr>
          <w:rFonts w:hint="eastAsia"/>
          <w:szCs w:val="21"/>
        </w:rPr>
        <w:t>地址：上海浦东新区繁昌路</w:t>
      </w:r>
      <w:r>
        <w:rPr>
          <w:rFonts w:hint="eastAsia"/>
          <w:szCs w:val="21"/>
        </w:rPr>
        <w:t>298</w:t>
      </w:r>
      <w:r>
        <w:rPr>
          <w:rFonts w:hint="eastAsia"/>
          <w:szCs w:val="21"/>
        </w:rPr>
        <w:t>号</w:t>
      </w:r>
    </w:p>
    <w:p w:rsidR="0072406E" w:rsidRDefault="0072406E" w:rsidP="00246764">
      <w:pPr>
        <w:spacing w:beforeLines="50" w:afterLines="50"/>
        <w:ind w:firstLine="480"/>
        <w:rPr>
          <w:szCs w:val="21"/>
        </w:rPr>
      </w:pPr>
      <w:r>
        <w:rPr>
          <w:rFonts w:hint="eastAsia"/>
          <w:szCs w:val="21"/>
        </w:rPr>
        <w:t>邮政编码：</w:t>
      </w:r>
      <w:r>
        <w:rPr>
          <w:rFonts w:hint="eastAsia"/>
          <w:szCs w:val="21"/>
        </w:rPr>
        <w:t>201201</w:t>
      </w:r>
    </w:p>
    <w:p w:rsidR="0072406E" w:rsidRDefault="0072406E" w:rsidP="00246764">
      <w:pPr>
        <w:spacing w:beforeLines="50" w:afterLines="50"/>
        <w:ind w:firstLine="480"/>
        <w:rPr>
          <w:szCs w:val="21"/>
        </w:rPr>
      </w:pPr>
      <w:r>
        <w:rPr>
          <w:rFonts w:hint="eastAsia"/>
          <w:szCs w:val="21"/>
        </w:rPr>
        <w:t>联系人：</w:t>
      </w:r>
    </w:p>
    <w:p w:rsidR="0072406E" w:rsidRDefault="0072406E" w:rsidP="00246764">
      <w:pPr>
        <w:spacing w:beforeLines="50" w:afterLines="50"/>
        <w:ind w:firstLine="480"/>
        <w:rPr>
          <w:szCs w:val="21"/>
        </w:rPr>
      </w:pPr>
      <w:r>
        <w:rPr>
          <w:rFonts w:hint="eastAsia"/>
          <w:szCs w:val="21"/>
        </w:rPr>
        <w:t>联系电话：</w:t>
      </w:r>
    </w:p>
    <w:p w:rsidR="0072406E" w:rsidRDefault="0072406E" w:rsidP="00246764">
      <w:pPr>
        <w:spacing w:beforeLines="50" w:afterLines="50"/>
        <w:ind w:firstLine="480"/>
        <w:rPr>
          <w:szCs w:val="21"/>
        </w:rPr>
      </w:pPr>
      <w:r>
        <w:rPr>
          <w:rFonts w:hint="eastAsia"/>
          <w:szCs w:val="21"/>
        </w:rPr>
        <w:t>传真号码：</w:t>
      </w:r>
    </w:p>
    <w:p w:rsidR="0072406E" w:rsidRDefault="0072406E" w:rsidP="00246764">
      <w:pPr>
        <w:spacing w:beforeLines="50" w:afterLines="50"/>
        <w:ind w:firstLine="480"/>
        <w:rPr>
          <w:szCs w:val="21"/>
        </w:rPr>
      </w:pPr>
      <w:r>
        <w:rPr>
          <w:rFonts w:hint="eastAsia"/>
          <w:szCs w:val="21"/>
        </w:rPr>
        <w:t>开户银行：</w:t>
      </w:r>
      <w:r>
        <w:rPr>
          <w:szCs w:val="21"/>
        </w:rPr>
        <w:t xml:space="preserve"> </w:t>
      </w:r>
    </w:p>
    <w:p w:rsidR="0072406E" w:rsidRDefault="0072406E" w:rsidP="00246764">
      <w:pPr>
        <w:spacing w:beforeLines="50" w:afterLines="50"/>
        <w:ind w:firstLine="480"/>
        <w:rPr>
          <w:szCs w:val="21"/>
        </w:rPr>
      </w:pPr>
      <w:r>
        <w:rPr>
          <w:rFonts w:hint="eastAsia"/>
          <w:szCs w:val="21"/>
        </w:rPr>
        <w:t>银行账号：</w:t>
      </w:r>
    </w:p>
    <w:p w:rsidR="0072406E" w:rsidRDefault="0072406E" w:rsidP="0072406E">
      <w:pPr>
        <w:spacing w:line="320" w:lineRule="exact"/>
        <w:ind w:firstLine="480"/>
        <w:rPr>
          <w:szCs w:val="21"/>
        </w:rPr>
      </w:pPr>
    </w:p>
    <w:p w:rsidR="0072406E" w:rsidRDefault="0072406E" w:rsidP="0072406E">
      <w:pPr>
        <w:spacing w:line="320" w:lineRule="exact"/>
        <w:ind w:firstLine="480"/>
        <w:rPr>
          <w:szCs w:val="21"/>
        </w:rPr>
      </w:pPr>
    </w:p>
    <w:p w:rsidR="0072406E" w:rsidRDefault="0072406E" w:rsidP="0072406E">
      <w:pPr>
        <w:spacing w:line="320" w:lineRule="exact"/>
        <w:ind w:firstLine="480"/>
        <w:rPr>
          <w:szCs w:val="21"/>
        </w:rPr>
      </w:pPr>
    </w:p>
    <w:p w:rsidR="0072406E" w:rsidRDefault="0072406E" w:rsidP="0072406E">
      <w:pPr>
        <w:spacing w:line="320" w:lineRule="exact"/>
        <w:rPr>
          <w:szCs w:val="21"/>
        </w:rPr>
      </w:pPr>
    </w:p>
    <w:p w:rsidR="0072406E" w:rsidRDefault="0072406E" w:rsidP="00246764">
      <w:pPr>
        <w:spacing w:beforeLines="50" w:afterLines="50"/>
        <w:ind w:firstLine="482"/>
        <w:rPr>
          <w:b/>
          <w:szCs w:val="21"/>
        </w:rPr>
      </w:pPr>
      <w:r>
        <w:rPr>
          <w:rFonts w:hint="eastAsia"/>
          <w:b/>
          <w:szCs w:val="21"/>
        </w:rPr>
        <w:t>乙方：</w:t>
      </w:r>
      <w:r>
        <w:rPr>
          <w:b/>
          <w:szCs w:val="21"/>
        </w:rPr>
        <w:t xml:space="preserve"> </w:t>
      </w:r>
      <w:r w:rsidR="00971BB7" w:rsidRPr="00971BB7">
        <w:rPr>
          <w:rFonts w:hint="eastAsia"/>
          <w:b/>
          <w:szCs w:val="21"/>
        </w:rPr>
        <w:t>天津市滨海新区平安保安服务有限公司</w:t>
      </w:r>
    </w:p>
    <w:p w:rsidR="0072406E" w:rsidRDefault="0072406E" w:rsidP="00246764">
      <w:pPr>
        <w:spacing w:beforeLines="50" w:afterLines="50"/>
        <w:ind w:firstLine="480"/>
        <w:rPr>
          <w:szCs w:val="21"/>
        </w:rPr>
      </w:pPr>
      <w:r>
        <w:rPr>
          <w:rFonts w:hint="eastAsia"/>
          <w:szCs w:val="21"/>
        </w:rPr>
        <w:t>法定代表人：</w:t>
      </w:r>
      <w:r w:rsidR="00971BB7" w:rsidRPr="00971BB7">
        <w:rPr>
          <w:rFonts w:hint="eastAsia"/>
          <w:szCs w:val="21"/>
        </w:rPr>
        <w:t>赵玉民</w:t>
      </w:r>
    </w:p>
    <w:p w:rsidR="0072406E" w:rsidRDefault="0072406E" w:rsidP="00246764">
      <w:pPr>
        <w:spacing w:beforeLines="50" w:afterLines="50"/>
        <w:ind w:firstLine="480"/>
        <w:rPr>
          <w:szCs w:val="21"/>
        </w:rPr>
      </w:pPr>
      <w:r>
        <w:rPr>
          <w:rFonts w:hint="eastAsia"/>
          <w:szCs w:val="21"/>
        </w:rPr>
        <w:t>地址：</w:t>
      </w:r>
      <w:r>
        <w:rPr>
          <w:szCs w:val="21"/>
        </w:rPr>
        <w:t xml:space="preserve"> </w:t>
      </w:r>
      <w:r w:rsidR="00971BB7" w:rsidRPr="00971BB7">
        <w:rPr>
          <w:rFonts w:hint="eastAsia"/>
          <w:szCs w:val="21"/>
        </w:rPr>
        <w:t>天津市滨海新区中新天津生态城动漫中路</w:t>
      </w:r>
      <w:r w:rsidR="00971BB7" w:rsidRPr="00971BB7">
        <w:rPr>
          <w:rFonts w:hint="eastAsia"/>
          <w:szCs w:val="21"/>
        </w:rPr>
        <w:t>482</w:t>
      </w:r>
      <w:r w:rsidR="00971BB7" w:rsidRPr="00971BB7">
        <w:rPr>
          <w:rFonts w:hint="eastAsia"/>
          <w:szCs w:val="21"/>
        </w:rPr>
        <w:t>号创智大厦</w:t>
      </w:r>
      <w:r w:rsidR="00971BB7" w:rsidRPr="00971BB7">
        <w:rPr>
          <w:rFonts w:hint="eastAsia"/>
          <w:szCs w:val="21"/>
        </w:rPr>
        <w:t>1-818/1-819</w:t>
      </w:r>
    </w:p>
    <w:p w:rsidR="0072406E" w:rsidRDefault="0072406E" w:rsidP="00246764">
      <w:pPr>
        <w:spacing w:beforeLines="50" w:afterLines="50"/>
        <w:ind w:firstLine="480"/>
        <w:rPr>
          <w:szCs w:val="21"/>
        </w:rPr>
      </w:pPr>
      <w:r>
        <w:rPr>
          <w:rFonts w:hint="eastAsia"/>
          <w:szCs w:val="21"/>
        </w:rPr>
        <w:t>邮政编码：</w:t>
      </w:r>
      <w:r w:rsidR="00971BB7" w:rsidRPr="00971BB7">
        <w:rPr>
          <w:szCs w:val="21"/>
        </w:rPr>
        <w:t>300480</w:t>
      </w:r>
    </w:p>
    <w:p w:rsidR="00707E71" w:rsidRDefault="0072406E" w:rsidP="00246764">
      <w:pPr>
        <w:spacing w:beforeLines="50" w:afterLines="50"/>
        <w:ind w:firstLine="480"/>
        <w:rPr>
          <w:rFonts w:hint="eastAsia"/>
          <w:szCs w:val="21"/>
        </w:rPr>
      </w:pPr>
      <w:r>
        <w:rPr>
          <w:rFonts w:hint="eastAsia"/>
          <w:szCs w:val="21"/>
        </w:rPr>
        <w:t>联系人：</w:t>
      </w:r>
    </w:p>
    <w:p w:rsidR="0072406E" w:rsidRDefault="0072406E" w:rsidP="00246764">
      <w:pPr>
        <w:spacing w:beforeLines="50" w:afterLines="50"/>
        <w:ind w:firstLine="480"/>
        <w:rPr>
          <w:szCs w:val="21"/>
        </w:rPr>
      </w:pPr>
      <w:r>
        <w:rPr>
          <w:rFonts w:hint="eastAsia"/>
          <w:szCs w:val="21"/>
        </w:rPr>
        <w:t>联系电话：</w:t>
      </w:r>
    </w:p>
    <w:p w:rsidR="0072406E" w:rsidRDefault="0072406E" w:rsidP="00246764">
      <w:pPr>
        <w:spacing w:beforeLines="50" w:afterLines="50"/>
        <w:ind w:firstLine="480"/>
        <w:rPr>
          <w:szCs w:val="21"/>
        </w:rPr>
      </w:pPr>
      <w:r>
        <w:rPr>
          <w:rFonts w:hint="eastAsia"/>
          <w:szCs w:val="21"/>
        </w:rPr>
        <w:t>传真号码：</w:t>
      </w:r>
      <w:r w:rsidR="00971BB7" w:rsidRPr="00971BB7">
        <w:rPr>
          <w:szCs w:val="21"/>
        </w:rPr>
        <w:t>/</w:t>
      </w:r>
    </w:p>
    <w:p w:rsidR="0072406E" w:rsidRDefault="0072406E" w:rsidP="00246764">
      <w:pPr>
        <w:spacing w:beforeLines="50" w:afterLines="50"/>
        <w:ind w:firstLine="480"/>
        <w:rPr>
          <w:szCs w:val="21"/>
        </w:rPr>
      </w:pPr>
      <w:r>
        <w:rPr>
          <w:rFonts w:hint="eastAsia"/>
          <w:szCs w:val="21"/>
        </w:rPr>
        <w:t>开户银行：</w:t>
      </w:r>
      <w:r w:rsidR="00246764">
        <w:rPr>
          <w:szCs w:val="21"/>
        </w:rPr>
        <w:t xml:space="preserve"> </w:t>
      </w:r>
    </w:p>
    <w:p w:rsidR="0072406E" w:rsidRDefault="0072406E" w:rsidP="00246764">
      <w:pPr>
        <w:spacing w:beforeLines="50" w:afterLines="50"/>
        <w:ind w:firstLine="480"/>
        <w:rPr>
          <w:szCs w:val="21"/>
        </w:rPr>
      </w:pPr>
      <w:r>
        <w:rPr>
          <w:rFonts w:hint="eastAsia"/>
          <w:szCs w:val="21"/>
        </w:rPr>
        <w:t>银行账号：</w:t>
      </w:r>
    </w:p>
    <w:p w:rsidR="0072406E" w:rsidRDefault="0072406E" w:rsidP="0072406E">
      <w:pPr>
        <w:rPr>
          <w:rFonts w:eastAsia="仿宋_GB2312"/>
          <w:sz w:val="28"/>
          <w:szCs w:val="21"/>
        </w:rPr>
      </w:pPr>
    </w:p>
    <w:p w:rsidR="0072406E" w:rsidRDefault="0072406E" w:rsidP="0072406E">
      <w:pPr>
        <w:ind w:firstLine="560"/>
        <w:rPr>
          <w:rFonts w:eastAsia="仿宋_GB2312"/>
          <w:sz w:val="28"/>
        </w:rPr>
        <w:sectPr w:rsidR="0072406E">
          <w:footerReference w:type="default" r:id="rId7"/>
          <w:pgSz w:w="11906" w:h="16838"/>
          <w:pgMar w:top="1440" w:right="1701" w:bottom="1440" w:left="1701" w:header="851" w:footer="992" w:gutter="0"/>
          <w:cols w:space="720"/>
          <w:docGrid w:type="lines" w:linePitch="312"/>
        </w:sectPr>
      </w:pPr>
    </w:p>
    <w:p w:rsidR="0072406E" w:rsidRDefault="0072406E" w:rsidP="0072406E">
      <w:pPr>
        <w:ind w:firstLine="560"/>
        <w:rPr>
          <w:rFonts w:eastAsia="仿宋_GB2312"/>
          <w:sz w:val="28"/>
          <w:szCs w:val="21"/>
        </w:rPr>
      </w:pPr>
      <w:r>
        <w:rPr>
          <w:rFonts w:eastAsia="仿宋_GB2312" w:hint="eastAsia"/>
          <w:sz w:val="28"/>
          <w:szCs w:val="21"/>
        </w:rPr>
        <w:t>甲乙双方依据“</w:t>
      </w:r>
      <w:r w:rsidR="000209B6">
        <w:rPr>
          <w:rFonts w:eastAsia="仿宋_GB2312" w:hint="eastAsia"/>
          <w:sz w:val="28"/>
          <w:szCs w:val="21"/>
        </w:rPr>
        <w:t>中国人民银行征信中心</w:t>
      </w:r>
      <w:r w:rsidR="00474088" w:rsidRPr="00474088">
        <w:rPr>
          <w:rFonts w:eastAsia="仿宋_GB2312" w:hint="eastAsia"/>
          <w:sz w:val="28"/>
          <w:szCs w:val="21"/>
        </w:rPr>
        <w:t>2023</w:t>
      </w:r>
      <w:r w:rsidR="00474088" w:rsidRPr="00474088">
        <w:rPr>
          <w:rFonts w:eastAsia="仿宋_GB2312" w:hint="eastAsia"/>
          <w:sz w:val="28"/>
          <w:szCs w:val="21"/>
        </w:rPr>
        <w:t>年</w:t>
      </w:r>
      <w:r>
        <w:rPr>
          <w:rFonts w:eastAsia="仿宋_GB2312" w:hint="eastAsia"/>
          <w:sz w:val="28"/>
          <w:szCs w:val="21"/>
        </w:rPr>
        <w:t>天津数据中</w:t>
      </w:r>
      <w:r w:rsidRPr="00474088">
        <w:rPr>
          <w:rFonts w:eastAsia="仿宋_GB2312" w:hint="eastAsia"/>
          <w:sz w:val="28"/>
          <w:szCs w:val="21"/>
        </w:rPr>
        <w:t>心保安服务采购项目”（项目编号：</w:t>
      </w:r>
      <w:r w:rsidRPr="00474088">
        <w:rPr>
          <w:rFonts w:eastAsia="仿宋_GB2312" w:hint="eastAsia"/>
          <w:sz w:val="28"/>
          <w:szCs w:val="21"/>
          <w:u w:val="single"/>
        </w:rPr>
        <w:t xml:space="preserve"> </w:t>
      </w:r>
      <w:r w:rsidR="004B4994" w:rsidRPr="00474088">
        <w:rPr>
          <w:rFonts w:eastAsia="仿宋_GB2312" w:hint="eastAsia"/>
          <w:sz w:val="28"/>
          <w:szCs w:val="21"/>
          <w:u w:val="single"/>
        </w:rPr>
        <w:t>0733-23132722</w:t>
      </w:r>
      <w:r w:rsidRPr="00474088">
        <w:rPr>
          <w:rFonts w:eastAsia="仿宋_GB2312" w:hint="eastAsia"/>
          <w:sz w:val="28"/>
          <w:szCs w:val="21"/>
        </w:rPr>
        <w:t>）磋商结果，本</w:t>
      </w:r>
      <w:r>
        <w:rPr>
          <w:rFonts w:eastAsia="仿宋_GB2312" w:hint="eastAsia"/>
          <w:sz w:val="28"/>
          <w:szCs w:val="21"/>
        </w:rPr>
        <w:t>着自愿、平等、互利、诚实信用的原则，</w:t>
      </w:r>
      <w:r>
        <w:rPr>
          <w:rFonts w:eastAsia="仿宋_GB2312"/>
          <w:sz w:val="28"/>
          <w:szCs w:val="21"/>
        </w:rPr>
        <w:t>通过友好协商，现授权各自代表按照下述条款签署本合同</w:t>
      </w:r>
      <w:r>
        <w:rPr>
          <w:rFonts w:eastAsia="仿宋_GB2312" w:hint="eastAsia"/>
          <w:sz w:val="28"/>
          <w:szCs w:val="21"/>
        </w:rPr>
        <w:t>。</w:t>
      </w:r>
    </w:p>
    <w:p w:rsidR="0072406E" w:rsidRDefault="0072406E" w:rsidP="0072406E">
      <w:pPr>
        <w:ind w:firstLine="562"/>
        <w:outlineLvl w:val="0"/>
        <w:rPr>
          <w:b/>
          <w:bCs/>
          <w:sz w:val="28"/>
          <w:szCs w:val="21"/>
        </w:rPr>
      </w:pPr>
      <w:r>
        <w:rPr>
          <w:rFonts w:hint="eastAsia"/>
          <w:b/>
          <w:bCs/>
          <w:sz w:val="28"/>
          <w:szCs w:val="21"/>
        </w:rPr>
        <w:t>一、合同的组成</w:t>
      </w:r>
    </w:p>
    <w:p w:rsidR="0072406E" w:rsidRDefault="0072406E" w:rsidP="0072406E">
      <w:pPr>
        <w:autoSpaceDE w:val="0"/>
        <w:autoSpaceDN w:val="0"/>
        <w:adjustRightInd w:val="0"/>
        <w:ind w:firstLine="560"/>
        <w:rPr>
          <w:rFonts w:eastAsia="仿宋_GB2312"/>
          <w:sz w:val="28"/>
          <w:szCs w:val="21"/>
        </w:rPr>
      </w:pPr>
      <w:r>
        <w:rPr>
          <w:rFonts w:eastAsia="仿宋_GB2312" w:hint="eastAsia"/>
          <w:sz w:val="28"/>
          <w:szCs w:val="21"/>
        </w:rPr>
        <w:t>1.1</w:t>
      </w:r>
      <w:r>
        <w:rPr>
          <w:rFonts w:eastAsia="仿宋_GB2312" w:hint="eastAsia"/>
          <w:sz w:val="28"/>
          <w:szCs w:val="21"/>
        </w:rPr>
        <w:t>下述文件是构成本合同不可分割的部分</w:t>
      </w:r>
      <w:r>
        <w:rPr>
          <w:rFonts w:eastAsia="仿宋_GB2312" w:hint="eastAsia"/>
          <w:sz w:val="28"/>
          <w:szCs w:val="21"/>
        </w:rPr>
        <w:t>:</w:t>
      </w:r>
    </w:p>
    <w:p w:rsidR="0072406E" w:rsidRDefault="0072406E" w:rsidP="0072406E">
      <w:pPr>
        <w:autoSpaceDE w:val="0"/>
        <w:autoSpaceDN w:val="0"/>
        <w:adjustRightInd w:val="0"/>
        <w:ind w:firstLine="560"/>
        <w:rPr>
          <w:rFonts w:eastAsia="仿宋_GB2312"/>
          <w:sz w:val="28"/>
          <w:szCs w:val="21"/>
        </w:rPr>
      </w:pPr>
      <w:r>
        <w:rPr>
          <w:rFonts w:eastAsia="仿宋_GB2312" w:hint="eastAsia"/>
          <w:sz w:val="28"/>
          <w:szCs w:val="21"/>
        </w:rPr>
        <w:t>（</w:t>
      </w:r>
      <w:r>
        <w:rPr>
          <w:rFonts w:eastAsia="仿宋_GB2312" w:hint="eastAsia"/>
          <w:sz w:val="28"/>
          <w:szCs w:val="21"/>
        </w:rPr>
        <w:t>1</w:t>
      </w:r>
      <w:r>
        <w:rPr>
          <w:rFonts w:eastAsia="仿宋_GB2312" w:hint="eastAsia"/>
          <w:sz w:val="28"/>
          <w:szCs w:val="21"/>
        </w:rPr>
        <w:t>）本合同条款及其所有附件；</w:t>
      </w:r>
    </w:p>
    <w:p w:rsidR="0072406E" w:rsidRDefault="0072406E" w:rsidP="0072406E">
      <w:pPr>
        <w:autoSpaceDE w:val="0"/>
        <w:autoSpaceDN w:val="0"/>
        <w:adjustRightInd w:val="0"/>
        <w:ind w:firstLine="560"/>
        <w:rPr>
          <w:rFonts w:eastAsia="仿宋_GB2312"/>
          <w:sz w:val="28"/>
          <w:szCs w:val="21"/>
        </w:rPr>
      </w:pPr>
      <w:r>
        <w:rPr>
          <w:rFonts w:eastAsia="仿宋_GB2312" w:hint="eastAsia"/>
          <w:sz w:val="28"/>
          <w:szCs w:val="21"/>
        </w:rPr>
        <w:t>（</w:t>
      </w:r>
      <w:r>
        <w:rPr>
          <w:rFonts w:eastAsia="仿宋_GB2312" w:hint="eastAsia"/>
          <w:sz w:val="28"/>
          <w:szCs w:val="21"/>
        </w:rPr>
        <w:t>2</w:t>
      </w:r>
      <w:r>
        <w:rPr>
          <w:rFonts w:eastAsia="仿宋_GB2312" w:hint="eastAsia"/>
          <w:sz w:val="28"/>
          <w:szCs w:val="21"/>
        </w:rPr>
        <w:t>）甲方的磋商文件及澄清文件；</w:t>
      </w:r>
    </w:p>
    <w:p w:rsidR="0072406E" w:rsidRDefault="0072406E" w:rsidP="0072406E">
      <w:pPr>
        <w:autoSpaceDE w:val="0"/>
        <w:autoSpaceDN w:val="0"/>
        <w:adjustRightInd w:val="0"/>
        <w:ind w:firstLine="560"/>
        <w:rPr>
          <w:rFonts w:eastAsia="仿宋_GB2312"/>
          <w:sz w:val="28"/>
          <w:szCs w:val="21"/>
        </w:rPr>
      </w:pPr>
      <w:r>
        <w:rPr>
          <w:rFonts w:eastAsia="仿宋_GB2312" w:hint="eastAsia"/>
          <w:sz w:val="28"/>
          <w:szCs w:val="21"/>
        </w:rPr>
        <w:t>（</w:t>
      </w:r>
      <w:r>
        <w:rPr>
          <w:rFonts w:eastAsia="仿宋_GB2312" w:hint="eastAsia"/>
          <w:sz w:val="28"/>
          <w:szCs w:val="21"/>
        </w:rPr>
        <w:t>3</w:t>
      </w:r>
      <w:r>
        <w:rPr>
          <w:rFonts w:eastAsia="仿宋_GB2312" w:hint="eastAsia"/>
          <w:sz w:val="28"/>
          <w:szCs w:val="21"/>
        </w:rPr>
        <w:t>）乙方的响应文件及质疑解答文件；</w:t>
      </w:r>
    </w:p>
    <w:p w:rsidR="0072406E" w:rsidRDefault="0072406E" w:rsidP="0072406E">
      <w:pPr>
        <w:autoSpaceDE w:val="0"/>
        <w:autoSpaceDN w:val="0"/>
        <w:adjustRightInd w:val="0"/>
        <w:ind w:firstLine="560"/>
        <w:rPr>
          <w:rFonts w:eastAsia="仿宋_GB2312"/>
          <w:sz w:val="28"/>
          <w:szCs w:val="21"/>
        </w:rPr>
      </w:pPr>
      <w:r>
        <w:rPr>
          <w:rFonts w:eastAsia="仿宋_GB2312" w:hint="eastAsia"/>
          <w:sz w:val="28"/>
          <w:szCs w:val="21"/>
        </w:rPr>
        <w:t>（</w:t>
      </w:r>
      <w:r>
        <w:rPr>
          <w:rFonts w:eastAsia="仿宋_GB2312" w:hint="eastAsia"/>
          <w:sz w:val="28"/>
          <w:szCs w:val="21"/>
        </w:rPr>
        <w:t>4</w:t>
      </w:r>
      <w:r>
        <w:rPr>
          <w:rFonts w:eastAsia="仿宋_GB2312" w:hint="eastAsia"/>
          <w:sz w:val="28"/>
          <w:szCs w:val="21"/>
        </w:rPr>
        <w:t>）法定代表人授权书；</w:t>
      </w:r>
    </w:p>
    <w:p w:rsidR="0072406E" w:rsidRDefault="0072406E" w:rsidP="0072406E">
      <w:pPr>
        <w:ind w:firstLine="560"/>
        <w:rPr>
          <w:rFonts w:eastAsia="仿宋_GB2312"/>
          <w:sz w:val="28"/>
          <w:szCs w:val="21"/>
        </w:rPr>
      </w:pPr>
      <w:r>
        <w:rPr>
          <w:rFonts w:eastAsia="仿宋_GB2312" w:hint="eastAsia"/>
          <w:sz w:val="28"/>
          <w:szCs w:val="21"/>
        </w:rPr>
        <w:t>（</w:t>
      </w:r>
      <w:r>
        <w:rPr>
          <w:rFonts w:eastAsia="仿宋_GB2312" w:hint="eastAsia"/>
          <w:sz w:val="28"/>
          <w:szCs w:val="21"/>
        </w:rPr>
        <w:t>5</w:t>
      </w:r>
      <w:r>
        <w:rPr>
          <w:rFonts w:eastAsia="仿宋_GB2312" w:hint="eastAsia"/>
          <w:sz w:val="28"/>
          <w:szCs w:val="21"/>
        </w:rPr>
        <w:t>）双方与合同有关的往来信函、传真</w:t>
      </w:r>
      <w:r>
        <w:rPr>
          <w:rFonts w:eastAsia="仿宋_GB2312" w:hint="eastAsia"/>
          <w:sz w:val="28"/>
          <w:szCs w:val="21"/>
        </w:rPr>
        <w:t>,</w:t>
      </w:r>
      <w:r>
        <w:rPr>
          <w:rFonts w:eastAsia="仿宋_GB2312" w:hint="eastAsia"/>
          <w:sz w:val="28"/>
          <w:szCs w:val="21"/>
        </w:rPr>
        <w:t>经双方法定代表人或其授权代表签字并加盖单位公章确认后</w:t>
      </w:r>
      <w:r>
        <w:rPr>
          <w:rFonts w:eastAsia="仿宋_GB2312" w:hint="eastAsia"/>
          <w:sz w:val="28"/>
          <w:szCs w:val="21"/>
        </w:rPr>
        <w:t>,</w:t>
      </w:r>
      <w:r>
        <w:rPr>
          <w:rFonts w:eastAsia="仿宋_GB2312" w:hint="eastAsia"/>
          <w:sz w:val="28"/>
          <w:szCs w:val="21"/>
        </w:rPr>
        <w:t>视为本合同的组成部分；</w:t>
      </w:r>
    </w:p>
    <w:p w:rsidR="0072406E" w:rsidRDefault="0072406E" w:rsidP="0072406E">
      <w:pPr>
        <w:autoSpaceDE w:val="0"/>
        <w:autoSpaceDN w:val="0"/>
        <w:adjustRightInd w:val="0"/>
        <w:ind w:firstLine="560"/>
        <w:rPr>
          <w:rFonts w:eastAsia="仿宋_GB2312"/>
          <w:sz w:val="28"/>
          <w:szCs w:val="21"/>
        </w:rPr>
      </w:pPr>
      <w:r>
        <w:rPr>
          <w:rFonts w:eastAsia="仿宋_GB2312" w:hint="eastAsia"/>
          <w:sz w:val="28"/>
          <w:szCs w:val="21"/>
        </w:rPr>
        <w:t>（</w:t>
      </w:r>
      <w:r>
        <w:rPr>
          <w:rFonts w:eastAsia="仿宋_GB2312" w:hint="eastAsia"/>
          <w:sz w:val="28"/>
          <w:szCs w:val="21"/>
        </w:rPr>
        <w:t>6</w:t>
      </w:r>
      <w:r>
        <w:rPr>
          <w:rFonts w:eastAsia="仿宋_GB2312" w:hint="eastAsia"/>
          <w:sz w:val="28"/>
          <w:szCs w:val="21"/>
        </w:rPr>
        <w:t>）经双方法定代表人或其授权代表签字并加盖单位公章或合同专用章确认的补充协议。</w:t>
      </w:r>
    </w:p>
    <w:p w:rsidR="0072406E" w:rsidRDefault="0072406E" w:rsidP="0072406E">
      <w:pPr>
        <w:ind w:firstLine="560"/>
        <w:rPr>
          <w:rFonts w:eastAsia="仿宋_GB2312"/>
          <w:sz w:val="28"/>
          <w:szCs w:val="21"/>
        </w:rPr>
      </w:pPr>
      <w:r>
        <w:rPr>
          <w:rFonts w:eastAsia="仿宋_GB2312" w:hint="eastAsia"/>
          <w:sz w:val="28"/>
          <w:szCs w:val="21"/>
        </w:rPr>
        <w:t xml:space="preserve">1.2 </w:t>
      </w:r>
      <w:r>
        <w:rPr>
          <w:rFonts w:eastAsia="仿宋_GB2312" w:hint="eastAsia"/>
          <w:sz w:val="28"/>
          <w:szCs w:val="21"/>
        </w:rPr>
        <w:t>如果乙方的响应文件及质疑解答文件内容违背或低于甲方磋商文件要求或任何可能导致影响当次采购目的的情形，均应当被视为乙方自动放弃响应文件及质疑解答文件中相应部分而同意以磋商文件相应内容为准。如果乙方的响应文件及质疑解答文件内容高于甲方磋商文件要求，则以乙方的响应文件及质疑解答文件内容为准。如果合同条款与合同附件有矛盾之处，以合同条款内容为准。如果合同附件之间有矛盾之处，以有利于甲方的附件内容为准。</w:t>
      </w:r>
    </w:p>
    <w:p w:rsidR="0072406E" w:rsidRDefault="0072406E" w:rsidP="0072406E">
      <w:pPr>
        <w:ind w:firstLine="560"/>
        <w:rPr>
          <w:rFonts w:eastAsia="仿宋_GB2312"/>
          <w:sz w:val="28"/>
          <w:szCs w:val="21"/>
        </w:rPr>
      </w:pPr>
      <w:r>
        <w:rPr>
          <w:rFonts w:eastAsia="仿宋_GB2312" w:hint="eastAsia"/>
          <w:sz w:val="28"/>
          <w:szCs w:val="21"/>
        </w:rPr>
        <w:t xml:space="preserve">1.3 </w:t>
      </w:r>
      <w:r>
        <w:rPr>
          <w:rFonts w:eastAsia="仿宋_GB2312" w:hint="eastAsia"/>
          <w:sz w:val="28"/>
          <w:szCs w:val="21"/>
        </w:rPr>
        <w:t>上述合同文件应能够相互解释、相互说明。如合同文件之间出现不一致</w:t>
      </w:r>
      <w:r>
        <w:rPr>
          <w:rFonts w:eastAsia="仿宋_GB2312" w:hint="eastAsia"/>
          <w:sz w:val="28"/>
          <w:szCs w:val="21"/>
        </w:rPr>
        <w:t>,</w:t>
      </w:r>
      <w:r>
        <w:rPr>
          <w:rFonts w:eastAsia="仿宋_GB2312" w:hint="eastAsia"/>
          <w:sz w:val="28"/>
          <w:szCs w:val="21"/>
        </w:rPr>
        <w:t>除本合同另有约定外，第</w:t>
      </w:r>
      <w:r>
        <w:rPr>
          <w:rFonts w:eastAsia="仿宋_GB2312" w:hint="eastAsia"/>
          <w:sz w:val="28"/>
          <w:szCs w:val="21"/>
        </w:rPr>
        <w:t>1.1</w:t>
      </w:r>
      <w:r>
        <w:rPr>
          <w:rFonts w:eastAsia="仿宋_GB2312" w:hint="eastAsia"/>
          <w:sz w:val="28"/>
          <w:szCs w:val="21"/>
        </w:rPr>
        <w:t>款第（</w:t>
      </w:r>
      <w:r>
        <w:rPr>
          <w:rFonts w:eastAsia="仿宋_GB2312" w:hint="eastAsia"/>
          <w:sz w:val="28"/>
          <w:szCs w:val="21"/>
        </w:rPr>
        <w:t>1</w:t>
      </w:r>
      <w:r>
        <w:rPr>
          <w:rFonts w:eastAsia="仿宋_GB2312" w:hint="eastAsia"/>
          <w:sz w:val="28"/>
          <w:szCs w:val="21"/>
        </w:rPr>
        <w:t>）项至（</w:t>
      </w:r>
      <w:r>
        <w:rPr>
          <w:rFonts w:eastAsia="仿宋_GB2312" w:hint="eastAsia"/>
          <w:sz w:val="28"/>
          <w:szCs w:val="21"/>
        </w:rPr>
        <w:t>6</w:t>
      </w:r>
      <w:r>
        <w:rPr>
          <w:rFonts w:eastAsia="仿宋_GB2312" w:hint="eastAsia"/>
          <w:sz w:val="28"/>
          <w:szCs w:val="21"/>
        </w:rPr>
        <w:t>）项的排列顺序就是合同文件的优先解释顺序；对于第（</w:t>
      </w:r>
      <w:r>
        <w:rPr>
          <w:rFonts w:eastAsia="仿宋_GB2312" w:hint="eastAsia"/>
          <w:sz w:val="28"/>
          <w:szCs w:val="21"/>
        </w:rPr>
        <w:t>6</w:t>
      </w:r>
      <w:r>
        <w:rPr>
          <w:rFonts w:eastAsia="仿宋_GB2312" w:hint="eastAsia"/>
          <w:sz w:val="28"/>
          <w:szCs w:val="21"/>
        </w:rPr>
        <w:t>）项中双方达成的补充协议与原合同（包括第</w:t>
      </w:r>
      <w:r>
        <w:rPr>
          <w:rFonts w:eastAsia="仿宋_GB2312" w:hint="eastAsia"/>
          <w:sz w:val="28"/>
          <w:szCs w:val="21"/>
        </w:rPr>
        <w:t>1.1</w:t>
      </w:r>
      <w:r>
        <w:rPr>
          <w:rFonts w:eastAsia="仿宋_GB2312" w:hint="eastAsia"/>
          <w:sz w:val="28"/>
          <w:szCs w:val="21"/>
        </w:rPr>
        <w:t>款（</w:t>
      </w:r>
      <w:r>
        <w:rPr>
          <w:rFonts w:eastAsia="仿宋_GB2312" w:hint="eastAsia"/>
          <w:sz w:val="28"/>
          <w:szCs w:val="21"/>
        </w:rPr>
        <w:t>1</w:t>
      </w:r>
      <w:r>
        <w:rPr>
          <w:rFonts w:eastAsia="仿宋_GB2312" w:hint="eastAsia"/>
          <w:sz w:val="28"/>
          <w:szCs w:val="21"/>
        </w:rPr>
        <w:t>）</w:t>
      </w:r>
      <w:r>
        <w:rPr>
          <w:rFonts w:eastAsia="仿宋_GB2312" w:hint="eastAsia"/>
          <w:sz w:val="28"/>
          <w:szCs w:val="21"/>
        </w:rPr>
        <w:t>-</w:t>
      </w:r>
      <w:r>
        <w:rPr>
          <w:rFonts w:eastAsia="仿宋_GB2312" w:hint="eastAsia"/>
          <w:sz w:val="28"/>
          <w:szCs w:val="21"/>
        </w:rPr>
        <w:t>（</w:t>
      </w:r>
      <w:r>
        <w:rPr>
          <w:rFonts w:eastAsia="仿宋_GB2312" w:hint="eastAsia"/>
          <w:sz w:val="28"/>
          <w:szCs w:val="21"/>
        </w:rPr>
        <w:t>6</w:t>
      </w:r>
      <w:r>
        <w:rPr>
          <w:rFonts w:eastAsia="仿宋_GB2312" w:hint="eastAsia"/>
          <w:sz w:val="28"/>
          <w:szCs w:val="21"/>
        </w:rPr>
        <w:t>）项中所列的所有文件）存在不一致，以签订日期在后的补充协议为准。</w:t>
      </w:r>
    </w:p>
    <w:p w:rsidR="0072406E" w:rsidRDefault="0072406E" w:rsidP="0072406E">
      <w:pPr>
        <w:ind w:firstLine="562"/>
        <w:outlineLvl w:val="0"/>
        <w:rPr>
          <w:b/>
          <w:bCs/>
          <w:sz w:val="28"/>
          <w:szCs w:val="21"/>
        </w:rPr>
      </w:pPr>
      <w:r>
        <w:rPr>
          <w:rFonts w:hint="eastAsia"/>
          <w:b/>
          <w:bCs/>
          <w:sz w:val="28"/>
          <w:szCs w:val="21"/>
        </w:rPr>
        <w:t>二、服务地点、内容及期限</w:t>
      </w:r>
    </w:p>
    <w:p w:rsidR="0072406E" w:rsidRDefault="0072406E" w:rsidP="0072406E">
      <w:pPr>
        <w:ind w:firstLine="562"/>
        <w:outlineLvl w:val="0"/>
        <w:rPr>
          <w:rFonts w:eastAsia="仿宋_GB2312"/>
          <w:b/>
          <w:sz w:val="28"/>
          <w:szCs w:val="21"/>
        </w:rPr>
      </w:pPr>
      <w:r>
        <w:rPr>
          <w:rFonts w:eastAsia="仿宋_GB2312" w:hint="eastAsia"/>
          <w:b/>
          <w:sz w:val="28"/>
          <w:szCs w:val="21"/>
        </w:rPr>
        <w:t>2.1</w:t>
      </w:r>
      <w:r>
        <w:rPr>
          <w:rFonts w:eastAsia="仿宋_GB2312" w:hint="eastAsia"/>
          <w:b/>
          <w:sz w:val="28"/>
          <w:szCs w:val="21"/>
        </w:rPr>
        <w:t>服务地点</w:t>
      </w:r>
    </w:p>
    <w:p w:rsidR="0072406E" w:rsidRDefault="0072406E" w:rsidP="0072406E">
      <w:pPr>
        <w:ind w:firstLine="560"/>
        <w:rPr>
          <w:rFonts w:eastAsia="仿宋_GB2312"/>
          <w:sz w:val="28"/>
          <w:szCs w:val="21"/>
          <w:u w:val="single"/>
        </w:rPr>
      </w:pPr>
      <w:r>
        <w:rPr>
          <w:rFonts w:eastAsia="仿宋_GB2312" w:hint="eastAsia"/>
          <w:sz w:val="28"/>
          <w:szCs w:val="21"/>
        </w:rPr>
        <w:t>2.1.1</w:t>
      </w:r>
      <w:r>
        <w:rPr>
          <w:rFonts w:eastAsia="仿宋_GB2312" w:hint="eastAsia"/>
          <w:sz w:val="28"/>
          <w:szCs w:val="21"/>
        </w:rPr>
        <w:t>服务地点：中国人民银行征信中心天津数据中心</w:t>
      </w:r>
      <w:r>
        <w:rPr>
          <w:rFonts w:eastAsia="仿宋_GB2312" w:hint="eastAsia"/>
          <w:sz w:val="28"/>
          <w:szCs w:val="21"/>
        </w:rPr>
        <w:t>(</w:t>
      </w:r>
      <w:r>
        <w:rPr>
          <w:rFonts w:eastAsia="仿宋_GB2312" w:hint="eastAsia"/>
          <w:sz w:val="28"/>
          <w:szCs w:val="21"/>
        </w:rPr>
        <w:t>天津市滨海新区洞庭北路融汇商务园二区</w:t>
      </w:r>
      <w:r>
        <w:rPr>
          <w:rFonts w:eastAsia="仿宋_GB2312" w:hint="eastAsia"/>
          <w:sz w:val="28"/>
          <w:szCs w:val="21"/>
        </w:rPr>
        <w:t>4</w:t>
      </w:r>
      <w:r>
        <w:rPr>
          <w:rFonts w:eastAsia="仿宋_GB2312" w:hint="eastAsia"/>
          <w:sz w:val="28"/>
          <w:szCs w:val="21"/>
        </w:rPr>
        <w:t>号楼、</w:t>
      </w:r>
      <w:r>
        <w:rPr>
          <w:rFonts w:eastAsia="仿宋_GB2312" w:hint="eastAsia"/>
          <w:sz w:val="28"/>
          <w:szCs w:val="21"/>
        </w:rPr>
        <w:t>5</w:t>
      </w:r>
      <w:r>
        <w:rPr>
          <w:rFonts w:eastAsia="仿宋_GB2312" w:hint="eastAsia"/>
          <w:sz w:val="28"/>
          <w:szCs w:val="21"/>
        </w:rPr>
        <w:t>号楼</w:t>
      </w:r>
      <w:r>
        <w:rPr>
          <w:rFonts w:eastAsia="仿宋_GB2312" w:hint="eastAsia"/>
          <w:sz w:val="28"/>
          <w:szCs w:val="21"/>
        </w:rPr>
        <w:t>)</w:t>
      </w:r>
      <w:r>
        <w:rPr>
          <w:rFonts w:eastAsia="仿宋_GB2312" w:hint="eastAsia"/>
          <w:sz w:val="28"/>
          <w:szCs w:val="21"/>
        </w:rPr>
        <w:t>。</w:t>
      </w:r>
    </w:p>
    <w:p w:rsidR="0072406E" w:rsidRDefault="0072406E" w:rsidP="0072406E">
      <w:pPr>
        <w:ind w:firstLine="562"/>
        <w:outlineLvl w:val="0"/>
        <w:rPr>
          <w:rFonts w:eastAsia="仿宋_GB2312"/>
          <w:b/>
          <w:sz w:val="28"/>
          <w:szCs w:val="21"/>
        </w:rPr>
      </w:pPr>
      <w:r>
        <w:rPr>
          <w:rFonts w:eastAsia="仿宋_GB2312" w:hint="eastAsia"/>
          <w:b/>
          <w:sz w:val="28"/>
          <w:szCs w:val="21"/>
        </w:rPr>
        <w:t>2.2</w:t>
      </w:r>
      <w:r>
        <w:rPr>
          <w:rFonts w:eastAsia="仿宋_GB2312" w:hint="eastAsia"/>
          <w:b/>
          <w:sz w:val="28"/>
          <w:szCs w:val="21"/>
        </w:rPr>
        <w:t>服务内容</w:t>
      </w:r>
    </w:p>
    <w:p w:rsidR="0072406E" w:rsidRDefault="0072406E" w:rsidP="0072406E">
      <w:pPr>
        <w:ind w:firstLine="560"/>
        <w:rPr>
          <w:rFonts w:eastAsia="仿宋_GB2312"/>
          <w:sz w:val="28"/>
          <w:szCs w:val="21"/>
        </w:rPr>
      </w:pPr>
      <w:r>
        <w:rPr>
          <w:rFonts w:eastAsia="仿宋_GB2312" w:hint="eastAsia"/>
          <w:sz w:val="28"/>
          <w:szCs w:val="21"/>
        </w:rPr>
        <w:t>2.2.1</w:t>
      </w:r>
      <w:r>
        <w:rPr>
          <w:rFonts w:eastAsia="仿宋_GB2312" w:hint="eastAsia"/>
          <w:sz w:val="28"/>
          <w:szCs w:val="21"/>
        </w:rPr>
        <w:t>甲方聘用乙方，为</w:t>
      </w:r>
      <w:r>
        <w:rPr>
          <w:rFonts w:ascii="仿宋_GB2312" w:eastAsia="仿宋_GB2312" w:hAnsi="宋体-18030" w:cs="宋体-18030" w:hint="eastAsia"/>
          <w:sz w:val="28"/>
          <w:szCs w:val="32"/>
        </w:rPr>
        <w:t>天津数据中心提供保安服务——保安队长工作日白班(8:00-17:00)1名、4号楼北一层消防监控室7*24小时双人值班和消防设备设施检查等、4号楼一层北厅7*24小时单人门卫执勤服务、5号楼一层大厅工作日白班(8:00-17:00)单人门卫执勤服务、4号楼一层南厅工作日白班(8:00-17:00)双人门卫执勤服务。</w:t>
      </w:r>
      <w:r>
        <w:rPr>
          <w:rFonts w:eastAsia="仿宋_GB2312" w:hint="eastAsia"/>
          <w:sz w:val="28"/>
          <w:szCs w:val="21"/>
        </w:rPr>
        <w:t>具体岗位职责和服务内容为：</w:t>
      </w:r>
    </w:p>
    <w:p w:rsidR="0072406E" w:rsidRDefault="0072406E" w:rsidP="0072406E">
      <w:pPr>
        <w:ind w:firstLine="560"/>
        <w:rPr>
          <w:rFonts w:eastAsia="仿宋_GB2312"/>
          <w:sz w:val="28"/>
          <w:szCs w:val="21"/>
        </w:rPr>
      </w:pPr>
      <w:r>
        <w:rPr>
          <w:rFonts w:eastAsia="仿宋_GB2312" w:hint="eastAsia"/>
          <w:sz w:val="28"/>
          <w:szCs w:val="21"/>
        </w:rPr>
        <w:t>2.2</w:t>
      </w:r>
      <w:r>
        <w:rPr>
          <w:rFonts w:eastAsia="仿宋_GB2312"/>
          <w:sz w:val="28"/>
          <w:szCs w:val="21"/>
        </w:rPr>
        <w:t>.1</w:t>
      </w:r>
      <w:r>
        <w:rPr>
          <w:rFonts w:eastAsia="仿宋_GB2312" w:hint="eastAsia"/>
          <w:sz w:val="28"/>
          <w:szCs w:val="21"/>
        </w:rPr>
        <w:t>.</w:t>
      </w:r>
      <w:r>
        <w:rPr>
          <w:rFonts w:eastAsia="仿宋_GB2312"/>
          <w:sz w:val="28"/>
          <w:szCs w:val="21"/>
        </w:rPr>
        <w:t>1</w:t>
      </w:r>
      <w:r>
        <w:rPr>
          <w:rFonts w:ascii="仿宋_GB2312" w:eastAsia="仿宋_GB2312" w:hAnsi="宋体-18030" w:cs="宋体-18030" w:hint="eastAsia"/>
          <w:sz w:val="28"/>
          <w:szCs w:val="32"/>
        </w:rPr>
        <w:t>保安队长职责及工作要求：管理整个保安团队，与甲方相关部门对接；配合制定和完善保安内部管理制度；配合制定各项安全、消防管理方案和防范措施并组织落实；与甲方属地公安机关、消防主管等部门协调沟通；组织召开工作会议，开展治安、消防检查、训练、演习等；制定涵盖全部电子巡更点的巡逻线路，巡逻频次工作日不低于</w:t>
      </w:r>
      <w:r>
        <w:rPr>
          <w:rFonts w:ascii="仿宋_GB2312" w:eastAsia="仿宋_GB2312" w:hAnsi="宋体-18030" w:cs="宋体-18030"/>
          <w:sz w:val="28"/>
          <w:szCs w:val="32"/>
        </w:rPr>
        <w:t>8</w:t>
      </w:r>
      <w:r>
        <w:rPr>
          <w:rFonts w:ascii="仿宋_GB2312" w:eastAsia="仿宋_GB2312" w:hAnsi="宋体-18030" w:cs="宋体-18030" w:hint="eastAsia"/>
          <w:sz w:val="28"/>
          <w:szCs w:val="32"/>
        </w:rPr>
        <w:t>次，公休日、法定假日不低于4次；检查各区域治安、消防工作，协助相关部门处理突发事件；组织实施安全、防火检查和隐患整改工作；制定相关应急预案、防火措施、培训计划、演习计划及工作制度并严格执行；建立完善的值班相关制度流程、工作相关制度流程并严格执行。</w:t>
      </w:r>
    </w:p>
    <w:p w:rsidR="0072406E" w:rsidRDefault="0072406E" w:rsidP="0072406E">
      <w:pPr>
        <w:ind w:firstLine="560"/>
        <w:rPr>
          <w:rFonts w:eastAsia="仿宋_GB2312"/>
          <w:sz w:val="28"/>
          <w:szCs w:val="21"/>
        </w:rPr>
      </w:pPr>
      <w:r>
        <w:rPr>
          <w:rFonts w:eastAsia="仿宋_GB2312" w:hint="eastAsia"/>
          <w:sz w:val="28"/>
          <w:szCs w:val="21"/>
        </w:rPr>
        <w:t>2.2</w:t>
      </w:r>
      <w:r>
        <w:rPr>
          <w:rFonts w:eastAsia="仿宋_GB2312"/>
          <w:sz w:val="28"/>
          <w:szCs w:val="21"/>
        </w:rPr>
        <w:t>.1</w:t>
      </w:r>
      <w:r>
        <w:rPr>
          <w:rFonts w:eastAsia="仿宋_GB2312" w:hint="eastAsia"/>
          <w:sz w:val="28"/>
          <w:szCs w:val="21"/>
        </w:rPr>
        <w:t>.</w:t>
      </w:r>
      <w:r>
        <w:rPr>
          <w:rFonts w:eastAsia="仿宋_GB2312"/>
          <w:sz w:val="28"/>
          <w:szCs w:val="21"/>
        </w:rPr>
        <w:t>2</w:t>
      </w:r>
      <w:r>
        <w:rPr>
          <w:rFonts w:ascii="仿宋_GB2312" w:eastAsia="仿宋_GB2312" w:hAnsi="宋体-18030" w:cs="宋体-18030" w:hint="eastAsia"/>
          <w:sz w:val="28"/>
          <w:szCs w:val="32"/>
        </w:rPr>
        <w:t>消防监控岗职责及工作要求：监控室值守、消防报警紧急处置；配合定期检测消防监控终端，发现问题及时报修，并做好记录; 每日下班后进行防火安全巡查，检查用电器及电源关闭情况，记录未关闭用电器及电源情况，提醒相关设备及电源使用人或负责人，关闭无人使用或看管的用电器及电源，避免失火；熟练操作监控系统，掌握监控录像调取工作; 制定紧急或突发情况处理措施，出现情况第一时间报告采购人相关部门，获批后第一时间执行;熟悉楼内火警探头的系统编号，熟练系统操作程序，出现报警严格按照流程执行操作；熟练操作监控系统，掌握监控录像调取工作。</w:t>
      </w:r>
    </w:p>
    <w:p w:rsidR="0072406E" w:rsidRDefault="0072406E" w:rsidP="0072406E">
      <w:pPr>
        <w:ind w:firstLine="560"/>
        <w:rPr>
          <w:rFonts w:ascii="仿宋_GB2312" w:eastAsia="仿宋_GB2312" w:hAnsi="宋体-18030" w:cs="宋体-18030"/>
          <w:sz w:val="28"/>
          <w:szCs w:val="32"/>
        </w:rPr>
      </w:pPr>
      <w:r>
        <w:rPr>
          <w:rFonts w:eastAsia="仿宋_GB2312" w:hint="eastAsia"/>
          <w:sz w:val="28"/>
          <w:szCs w:val="21"/>
        </w:rPr>
        <w:t>2.2</w:t>
      </w:r>
      <w:r>
        <w:rPr>
          <w:rFonts w:eastAsia="仿宋_GB2312"/>
          <w:sz w:val="28"/>
          <w:szCs w:val="21"/>
        </w:rPr>
        <w:t>.1</w:t>
      </w:r>
      <w:r>
        <w:rPr>
          <w:rFonts w:eastAsia="仿宋_GB2312" w:hint="eastAsia"/>
          <w:sz w:val="28"/>
          <w:szCs w:val="21"/>
        </w:rPr>
        <w:t>.</w:t>
      </w:r>
      <w:r>
        <w:rPr>
          <w:rFonts w:eastAsia="仿宋_GB2312"/>
          <w:sz w:val="28"/>
          <w:szCs w:val="21"/>
        </w:rPr>
        <w:t>3</w:t>
      </w:r>
      <w:r>
        <w:rPr>
          <w:rFonts w:ascii="仿宋_GB2312" w:eastAsia="仿宋_GB2312" w:hAnsi="宋体-18030" w:cs="宋体-18030" w:hint="eastAsia"/>
          <w:sz w:val="28"/>
          <w:szCs w:val="32"/>
        </w:rPr>
        <w:t>门卫执勤职责及工作要求：园区各区域进行检查及安全巡视，发现任何问题及时处理并详细记录； 负责各类报警时的现场确认以及突发情况时的应急处置；紧急或突发情况第一时间报告采购人相关部门，同时按照处理措施，获批后第一时间执行；入楼门禁进出秩序，实行人脸识别进出制度，严禁代刷；维护大厅公共秩序，制止大声喧哗、追逐打闹行为；维护楼宇大门及楼外秩序，遇到影响正常办公的行为第一时间报告采购人相关部门并进行制止；保证楼内人员、财产安全；发生紧急或突发情况第一时间报告采购人相关部门，按照处理预案，获批后第一时间执行；掌握楼内消防设备分布。</w:t>
      </w:r>
    </w:p>
    <w:p w:rsidR="0072406E" w:rsidRDefault="0072406E" w:rsidP="0072406E">
      <w:pPr>
        <w:ind w:firstLine="560"/>
        <w:rPr>
          <w:rFonts w:eastAsia="仿宋_GB2312"/>
          <w:sz w:val="28"/>
          <w:szCs w:val="21"/>
        </w:rPr>
      </w:pPr>
      <w:r>
        <w:rPr>
          <w:rFonts w:eastAsia="仿宋_GB2312" w:hint="eastAsia"/>
          <w:sz w:val="28"/>
          <w:szCs w:val="21"/>
        </w:rPr>
        <w:t>2.2.2</w:t>
      </w:r>
      <w:r>
        <w:rPr>
          <w:rFonts w:eastAsia="仿宋_GB2312" w:hint="eastAsia"/>
          <w:sz w:val="28"/>
          <w:szCs w:val="21"/>
        </w:rPr>
        <w:t>乙方服务团队的具体执勤岗位、职责范围和勤务安排，由甲乙双方在法律法规允许的范围内根据甲方的安全需求，双方协商确定，具体详见经甲乙双方共同确认的乙方服务方案</w:t>
      </w:r>
      <w:r>
        <w:rPr>
          <w:rFonts w:eastAsia="仿宋_GB2312" w:hint="eastAsia"/>
          <w:sz w:val="28"/>
          <w:szCs w:val="21"/>
        </w:rPr>
        <w:t>(</w:t>
      </w:r>
      <w:r>
        <w:rPr>
          <w:rFonts w:eastAsia="仿宋_GB2312" w:hint="eastAsia"/>
          <w:sz w:val="28"/>
          <w:szCs w:val="21"/>
        </w:rPr>
        <w:t>详见附件四</w:t>
      </w:r>
      <w:r>
        <w:rPr>
          <w:rFonts w:eastAsia="仿宋_GB2312"/>
          <w:sz w:val="28"/>
          <w:szCs w:val="21"/>
        </w:rPr>
        <w:t>)</w:t>
      </w:r>
      <w:r>
        <w:rPr>
          <w:rFonts w:eastAsia="仿宋_GB2312" w:hint="eastAsia"/>
          <w:sz w:val="28"/>
          <w:szCs w:val="21"/>
        </w:rPr>
        <w:t>。</w:t>
      </w:r>
    </w:p>
    <w:p w:rsidR="0072406E" w:rsidRDefault="0072406E" w:rsidP="0072406E">
      <w:pPr>
        <w:ind w:firstLine="560"/>
        <w:rPr>
          <w:rFonts w:eastAsia="仿宋_GB2312"/>
          <w:sz w:val="28"/>
          <w:szCs w:val="21"/>
        </w:rPr>
      </w:pPr>
      <w:r>
        <w:rPr>
          <w:rFonts w:eastAsia="仿宋_GB2312" w:hint="eastAsia"/>
          <w:sz w:val="28"/>
          <w:szCs w:val="21"/>
        </w:rPr>
        <w:t>2.2.3</w:t>
      </w:r>
      <w:r>
        <w:rPr>
          <w:rFonts w:eastAsia="仿宋_GB2312" w:hint="eastAsia"/>
          <w:sz w:val="28"/>
          <w:szCs w:val="21"/>
        </w:rPr>
        <w:t>保安数量：</w:t>
      </w:r>
      <w:r>
        <w:rPr>
          <w:rFonts w:eastAsia="仿宋_GB2312" w:hint="eastAsia"/>
          <w:sz w:val="28"/>
          <w:szCs w:val="21"/>
        </w:rPr>
        <w:t>7*24</w:t>
      </w:r>
      <w:r>
        <w:rPr>
          <w:rFonts w:eastAsia="仿宋_GB2312" w:hint="eastAsia"/>
          <w:sz w:val="28"/>
          <w:szCs w:val="21"/>
        </w:rPr>
        <w:t>小时值班人员应采用四班三运转方式</w:t>
      </w:r>
      <w:r>
        <w:rPr>
          <w:rFonts w:eastAsia="仿宋_GB2312" w:hint="eastAsia"/>
          <w:sz w:val="28"/>
          <w:szCs w:val="21"/>
        </w:rPr>
        <w:t>;</w:t>
      </w:r>
      <w:r>
        <w:rPr>
          <w:rFonts w:eastAsia="仿宋_GB2312" w:hint="eastAsia"/>
          <w:sz w:val="28"/>
          <w:szCs w:val="21"/>
        </w:rPr>
        <w:t>服务人数不得少于</w:t>
      </w:r>
      <w:r>
        <w:rPr>
          <w:rFonts w:eastAsia="仿宋_GB2312" w:hint="eastAsia"/>
          <w:sz w:val="28"/>
          <w:szCs w:val="21"/>
        </w:rPr>
        <w:t>16</w:t>
      </w:r>
      <w:r>
        <w:rPr>
          <w:rFonts w:eastAsia="仿宋_GB2312" w:hint="eastAsia"/>
          <w:sz w:val="28"/>
          <w:szCs w:val="21"/>
        </w:rPr>
        <w:t>人。</w:t>
      </w:r>
    </w:p>
    <w:p w:rsidR="0072406E" w:rsidRDefault="0072406E" w:rsidP="0072406E">
      <w:pPr>
        <w:ind w:firstLine="560"/>
        <w:rPr>
          <w:rFonts w:eastAsia="仿宋_GB2312"/>
          <w:sz w:val="28"/>
          <w:szCs w:val="21"/>
        </w:rPr>
      </w:pPr>
      <w:r>
        <w:rPr>
          <w:rFonts w:eastAsia="仿宋_GB2312" w:hint="eastAsia"/>
          <w:sz w:val="28"/>
          <w:szCs w:val="21"/>
        </w:rPr>
        <w:t>2.2.4</w:t>
      </w:r>
      <w:r>
        <w:rPr>
          <w:rFonts w:eastAsia="仿宋_GB2312" w:hint="eastAsia"/>
          <w:sz w:val="28"/>
          <w:szCs w:val="21"/>
        </w:rPr>
        <w:t>乙方不得擅自调整服务团队人员数量。</w:t>
      </w:r>
    </w:p>
    <w:p w:rsidR="0072406E" w:rsidRDefault="0072406E" w:rsidP="0072406E">
      <w:pPr>
        <w:tabs>
          <w:tab w:val="left" w:pos="1575"/>
        </w:tabs>
        <w:ind w:firstLine="560"/>
        <w:rPr>
          <w:rFonts w:eastAsia="仿宋_GB2312"/>
          <w:sz w:val="28"/>
          <w:szCs w:val="21"/>
        </w:rPr>
      </w:pPr>
      <w:r>
        <w:rPr>
          <w:rFonts w:eastAsia="仿宋_GB2312" w:hint="eastAsia"/>
          <w:sz w:val="28"/>
          <w:szCs w:val="21"/>
        </w:rPr>
        <w:t>2.2.5</w:t>
      </w:r>
      <w:r>
        <w:rPr>
          <w:rFonts w:eastAsia="仿宋_GB2312" w:hint="eastAsia"/>
          <w:sz w:val="28"/>
          <w:szCs w:val="21"/>
        </w:rPr>
        <w:t>乙方服务团队的工作时间根据甲方需求确定，乙方服务团队应予遵守。</w:t>
      </w:r>
    </w:p>
    <w:p w:rsidR="0072406E" w:rsidRDefault="0072406E" w:rsidP="0072406E">
      <w:pPr>
        <w:ind w:firstLine="562"/>
        <w:outlineLvl w:val="0"/>
        <w:rPr>
          <w:rFonts w:eastAsia="仿宋_GB2312"/>
          <w:b/>
          <w:sz w:val="28"/>
          <w:szCs w:val="21"/>
        </w:rPr>
      </w:pPr>
      <w:r>
        <w:rPr>
          <w:rFonts w:eastAsia="仿宋_GB2312" w:hint="eastAsia"/>
          <w:b/>
          <w:sz w:val="28"/>
          <w:szCs w:val="21"/>
        </w:rPr>
        <w:t>2.3</w:t>
      </w:r>
      <w:r>
        <w:rPr>
          <w:rFonts w:eastAsia="仿宋_GB2312" w:hint="eastAsia"/>
          <w:b/>
          <w:sz w:val="28"/>
          <w:szCs w:val="21"/>
        </w:rPr>
        <w:t>服务期限</w:t>
      </w:r>
    </w:p>
    <w:p w:rsidR="0072406E" w:rsidRDefault="0072406E" w:rsidP="0072406E">
      <w:pPr>
        <w:ind w:leftChars="54" w:left="113" w:firstLine="560"/>
        <w:rPr>
          <w:rFonts w:eastAsia="仿宋_GB2312"/>
          <w:sz w:val="28"/>
          <w:szCs w:val="21"/>
        </w:rPr>
      </w:pPr>
      <w:r>
        <w:rPr>
          <w:rFonts w:eastAsia="仿宋_GB2312" w:hint="eastAsia"/>
          <w:sz w:val="28"/>
          <w:szCs w:val="21"/>
        </w:rPr>
        <w:t>本合同服务期限</w:t>
      </w:r>
      <w:r>
        <w:rPr>
          <w:rFonts w:eastAsia="仿宋_GB2312" w:hint="eastAsia"/>
          <w:sz w:val="28"/>
          <w:szCs w:val="21"/>
          <w:u w:val="single"/>
        </w:rPr>
        <w:t xml:space="preserve"> 1</w:t>
      </w:r>
      <w:r>
        <w:rPr>
          <w:rFonts w:eastAsia="仿宋_GB2312" w:hint="eastAsia"/>
          <w:sz w:val="28"/>
          <w:szCs w:val="21"/>
          <w:u w:val="single"/>
        </w:rPr>
        <w:t>年</w:t>
      </w:r>
      <w:r>
        <w:rPr>
          <w:rFonts w:eastAsia="仿宋_GB2312" w:hint="eastAsia"/>
          <w:sz w:val="28"/>
          <w:szCs w:val="21"/>
        </w:rPr>
        <w:t>。自</w:t>
      </w:r>
      <w:r>
        <w:rPr>
          <w:rFonts w:eastAsia="仿宋_GB2312" w:hint="eastAsia"/>
          <w:sz w:val="28"/>
          <w:szCs w:val="21"/>
          <w:u w:val="single"/>
        </w:rPr>
        <w:t xml:space="preserve"> 2023 </w:t>
      </w:r>
      <w:r>
        <w:rPr>
          <w:rFonts w:eastAsia="仿宋_GB2312" w:hint="eastAsia"/>
          <w:sz w:val="28"/>
          <w:szCs w:val="21"/>
        </w:rPr>
        <w:t>年</w:t>
      </w:r>
      <w:r>
        <w:rPr>
          <w:rFonts w:eastAsia="仿宋_GB2312" w:hint="eastAsia"/>
          <w:sz w:val="28"/>
          <w:szCs w:val="21"/>
          <w:u w:val="single"/>
        </w:rPr>
        <w:t>10</w:t>
      </w:r>
      <w:r>
        <w:rPr>
          <w:rFonts w:eastAsia="仿宋_GB2312" w:hint="eastAsia"/>
          <w:sz w:val="28"/>
          <w:szCs w:val="21"/>
        </w:rPr>
        <w:t>月</w:t>
      </w:r>
      <w:r>
        <w:rPr>
          <w:rFonts w:eastAsia="仿宋_GB2312" w:hint="eastAsia"/>
          <w:sz w:val="28"/>
          <w:szCs w:val="21"/>
          <w:u w:val="single"/>
        </w:rPr>
        <w:t>1</w:t>
      </w:r>
      <w:r>
        <w:rPr>
          <w:rFonts w:eastAsia="仿宋_GB2312" w:hint="eastAsia"/>
          <w:sz w:val="28"/>
          <w:szCs w:val="21"/>
        </w:rPr>
        <w:t>日至</w:t>
      </w:r>
      <w:r>
        <w:rPr>
          <w:rFonts w:eastAsia="仿宋_GB2312" w:hint="eastAsia"/>
          <w:sz w:val="28"/>
          <w:szCs w:val="21"/>
          <w:u w:val="single"/>
        </w:rPr>
        <w:t>2024</w:t>
      </w:r>
      <w:r>
        <w:rPr>
          <w:rFonts w:eastAsia="仿宋_GB2312" w:hint="eastAsia"/>
          <w:sz w:val="28"/>
          <w:szCs w:val="21"/>
        </w:rPr>
        <w:t>年</w:t>
      </w:r>
      <w:r>
        <w:rPr>
          <w:rFonts w:eastAsia="仿宋_GB2312" w:hint="eastAsia"/>
          <w:sz w:val="28"/>
          <w:szCs w:val="21"/>
          <w:u w:val="single"/>
        </w:rPr>
        <w:t>9</w:t>
      </w:r>
      <w:r>
        <w:rPr>
          <w:rFonts w:eastAsia="仿宋_GB2312" w:hint="eastAsia"/>
          <w:sz w:val="28"/>
          <w:szCs w:val="21"/>
        </w:rPr>
        <w:t>月</w:t>
      </w:r>
      <w:r>
        <w:rPr>
          <w:rFonts w:eastAsia="仿宋_GB2312" w:hint="eastAsia"/>
          <w:sz w:val="28"/>
          <w:szCs w:val="21"/>
          <w:u w:val="single"/>
        </w:rPr>
        <w:t>30</w:t>
      </w:r>
      <w:r>
        <w:rPr>
          <w:rFonts w:eastAsia="仿宋_GB2312" w:hint="eastAsia"/>
          <w:sz w:val="28"/>
          <w:szCs w:val="21"/>
        </w:rPr>
        <w:t>日。</w:t>
      </w:r>
    </w:p>
    <w:p w:rsidR="0072406E" w:rsidRDefault="0072406E" w:rsidP="0072406E">
      <w:pPr>
        <w:spacing w:line="360" w:lineRule="auto"/>
        <w:ind w:firstLine="562"/>
        <w:outlineLvl w:val="0"/>
        <w:rPr>
          <w:b/>
          <w:bCs/>
          <w:sz w:val="28"/>
          <w:szCs w:val="21"/>
        </w:rPr>
      </w:pPr>
      <w:r>
        <w:rPr>
          <w:rFonts w:hint="eastAsia"/>
          <w:b/>
          <w:bCs/>
          <w:sz w:val="28"/>
          <w:szCs w:val="21"/>
        </w:rPr>
        <w:t>三、服务费标准及支付</w:t>
      </w:r>
    </w:p>
    <w:p w:rsidR="0072406E" w:rsidRPr="00474088" w:rsidRDefault="0072406E" w:rsidP="0072406E">
      <w:pPr>
        <w:spacing w:line="360" w:lineRule="auto"/>
        <w:ind w:firstLine="560"/>
        <w:rPr>
          <w:rFonts w:eastAsia="仿宋_GB2312"/>
          <w:sz w:val="28"/>
          <w:szCs w:val="21"/>
        </w:rPr>
      </w:pPr>
      <w:r>
        <w:rPr>
          <w:rFonts w:eastAsia="仿宋_GB2312" w:hint="eastAsia"/>
          <w:sz w:val="28"/>
          <w:szCs w:val="21"/>
        </w:rPr>
        <w:t>3.1</w:t>
      </w:r>
      <w:r>
        <w:rPr>
          <w:rFonts w:eastAsia="仿宋_GB2312" w:hint="eastAsia"/>
          <w:sz w:val="28"/>
          <w:szCs w:val="21"/>
        </w:rPr>
        <w:t>服务费</w:t>
      </w:r>
      <w:r w:rsidRPr="00474088">
        <w:rPr>
          <w:rFonts w:eastAsia="仿宋_GB2312" w:hint="eastAsia"/>
          <w:sz w:val="28"/>
          <w:szCs w:val="21"/>
        </w:rPr>
        <w:t>用总额为人民币（含税）￥</w:t>
      </w:r>
      <w:r w:rsidR="004B4994" w:rsidRPr="00474088">
        <w:rPr>
          <w:rFonts w:eastAsia="仿宋_GB2312" w:hint="eastAsia"/>
          <w:sz w:val="28"/>
          <w:szCs w:val="21"/>
        </w:rPr>
        <w:t>1,263,360.00</w:t>
      </w:r>
      <w:r w:rsidRPr="00474088">
        <w:rPr>
          <w:rFonts w:eastAsia="仿宋_GB2312" w:hint="eastAsia"/>
          <w:sz w:val="28"/>
          <w:szCs w:val="21"/>
        </w:rPr>
        <w:t xml:space="preserve"> </w:t>
      </w:r>
      <w:r w:rsidRPr="00474088">
        <w:rPr>
          <w:rFonts w:eastAsia="仿宋_GB2312" w:hint="eastAsia"/>
          <w:sz w:val="28"/>
          <w:szCs w:val="21"/>
        </w:rPr>
        <w:t>元</w:t>
      </w:r>
      <w:r w:rsidRPr="00474088">
        <w:rPr>
          <w:rFonts w:eastAsia="仿宋_GB2312" w:hint="eastAsia"/>
          <w:sz w:val="28"/>
          <w:szCs w:val="21"/>
        </w:rPr>
        <w:t>/</w:t>
      </w:r>
      <w:r w:rsidRPr="00474088">
        <w:rPr>
          <w:rFonts w:eastAsia="仿宋_GB2312" w:hint="eastAsia"/>
          <w:sz w:val="28"/>
          <w:szCs w:val="21"/>
        </w:rPr>
        <w:t>年（大写：</w:t>
      </w:r>
      <w:r w:rsidR="004B4994" w:rsidRPr="00474088">
        <w:rPr>
          <w:rFonts w:eastAsia="仿宋_GB2312" w:hint="eastAsia"/>
          <w:sz w:val="28"/>
          <w:szCs w:val="21"/>
        </w:rPr>
        <w:t>壹佰贰拾陆万叁仟叁佰陆拾元整</w:t>
      </w:r>
      <w:r w:rsidRPr="00474088">
        <w:rPr>
          <w:rFonts w:eastAsia="仿宋_GB2312" w:hint="eastAsia"/>
          <w:sz w:val="28"/>
          <w:szCs w:val="21"/>
        </w:rPr>
        <w:t xml:space="preserve"> </w:t>
      </w:r>
      <w:r w:rsidRPr="00474088">
        <w:rPr>
          <w:rFonts w:eastAsia="仿宋_GB2312" w:hint="eastAsia"/>
          <w:sz w:val="28"/>
          <w:szCs w:val="21"/>
        </w:rPr>
        <w:t>）。服务费用总额为乙方在正确地完全履行本合同项下的义务后，甲方应支付给乙方的全部价款的最高数额。【合同清单及价格详见合同附件二】</w:t>
      </w:r>
    </w:p>
    <w:p w:rsidR="0072406E" w:rsidRPr="00474088" w:rsidRDefault="0072406E" w:rsidP="0072406E">
      <w:pPr>
        <w:spacing w:line="360" w:lineRule="auto"/>
        <w:ind w:firstLine="560"/>
        <w:rPr>
          <w:rFonts w:eastAsia="仿宋_GB2312"/>
          <w:sz w:val="28"/>
          <w:szCs w:val="21"/>
        </w:rPr>
      </w:pPr>
      <w:r w:rsidRPr="00474088">
        <w:rPr>
          <w:rFonts w:eastAsia="仿宋_GB2312" w:hint="eastAsia"/>
          <w:sz w:val="28"/>
          <w:szCs w:val="21"/>
        </w:rPr>
        <w:t>3.2</w:t>
      </w:r>
      <w:r w:rsidRPr="00474088">
        <w:rPr>
          <w:rFonts w:eastAsia="仿宋_GB2312" w:hint="eastAsia"/>
          <w:sz w:val="28"/>
          <w:szCs w:val="21"/>
        </w:rPr>
        <w:t>除上述金额外，甲方不再向乙方支付其他任何费用。</w:t>
      </w:r>
    </w:p>
    <w:p w:rsidR="0072406E" w:rsidRDefault="0072406E" w:rsidP="0072406E">
      <w:pPr>
        <w:spacing w:line="360" w:lineRule="auto"/>
        <w:ind w:firstLine="560"/>
        <w:rPr>
          <w:rFonts w:eastAsia="仿宋_GB2312"/>
          <w:sz w:val="28"/>
          <w:szCs w:val="21"/>
        </w:rPr>
      </w:pPr>
      <w:r w:rsidRPr="00474088">
        <w:rPr>
          <w:rFonts w:eastAsia="仿宋_GB2312" w:hint="eastAsia"/>
          <w:sz w:val="28"/>
          <w:szCs w:val="21"/>
        </w:rPr>
        <w:t>3</w:t>
      </w:r>
      <w:r w:rsidRPr="00474088">
        <w:rPr>
          <w:rFonts w:eastAsia="仿宋_GB2312"/>
          <w:sz w:val="28"/>
          <w:szCs w:val="21"/>
        </w:rPr>
        <w:t xml:space="preserve">.3 </w:t>
      </w:r>
      <w:r w:rsidRPr="00474088">
        <w:rPr>
          <w:rFonts w:eastAsia="仿宋_GB2312" w:hint="eastAsia"/>
          <w:sz w:val="28"/>
          <w:szCs w:val="21"/>
        </w:rPr>
        <w:t>服务费实行按季付制，即每</w:t>
      </w:r>
      <w:r w:rsidRPr="00474088">
        <w:rPr>
          <w:rFonts w:eastAsia="仿宋_GB2312" w:hint="eastAsia"/>
          <w:sz w:val="28"/>
          <w:szCs w:val="21"/>
        </w:rPr>
        <w:t>3</w:t>
      </w:r>
      <w:r w:rsidRPr="00474088">
        <w:rPr>
          <w:rFonts w:eastAsia="仿宋_GB2312" w:hint="eastAsia"/>
          <w:sz w:val="28"/>
          <w:szCs w:val="21"/>
        </w:rPr>
        <w:t>个月支付服务费人民币（含税）￥</w:t>
      </w:r>
      <w:r w:rsidR="00A909DF" w:rsidRPr="00474088">
        <w:rPr>
          <w:rFonts w:eastAsia="仿宋_GB2312" w:hint="eastAsia"/>
          <w:sz w:val="28"/>
          <w:szCs w:val="21"/>
        </w:rPr>
        <w:t>315,840.00</w:t>
      </w:r>
      <w:r w:rsidRPr="00474088">
        <w:rPr>
          <w:rFonts w:eastAsia="仿宋_GB2312" w:hint="eastAsia"/>
          <w:sz w:val="28"/>
          <w:szCs w:val="21"/>
        </w:rPr>
        <w:t xml:space="preserve"> </w:t>
      </w:r>
      <w:r w:rsidRPr="00474088">
        <w:rPr>
          <w:rFonts w:eastAsia="仿宋_GB2312" w:hint="eastAsia"/>
          <w:sz w:val="28"/>
          <w:szCs w:val="21"/>
        </w:rPr>
        <w:t>元（大写：</w:t>
      </w:r>
      <w:r w:rsidR="00944699" w:rsidRPr="00474088">
        <w:rPr>
          <w:rFonts w:eastAsia="仿宋_GB2312" w:hint="eastAsia"/>
          <w:sz w:val="28"/>
          <w:szCs w:val="21"/>
        </w:rPr>
        <w:t>叁拾壹万伍仟捌佰肆拾元整</w:t>
      </w:r>
      <w:r w:rsidRPr="00474088">
        <w:rPr>
          <w:rFonts w:eastAsia="仿宋_GB2312" w:hint="eastAsia"/>
          <w:sz w:val="28"/>
          <w:szCs w:val="21"/>
        </w:rPr>
        <w:t xml:space="preserve"> </w:t>
      </w:r>
      <w:r w:rsidRPr="00474088">
        <w:rPr>
          <w:rFonts w:eastAsia="仿宋_GB2312" w:hint="eastAsia"/>
          <w:sz w:val="28"/>
          <w:szCs w:val="21"/>
        </w:rPr>
        <w:t>）。每</w:t>
      </w:r>
      <w:r w:rsidRPr="00474088">
        <w:rPr>
          <w:rFonts w:eastAsia="仿宋_GB2312"/>
          <w:sz w:val="28"/>
          <w:szCs w:val="21"/>
        </w:rPr>
        <w:t>季度</w:t>
      </w:r>
      <w:r w:rsidRPr="00474088">
        <w:rPr>
          <w:rFonts w:eastAsia="仿宋_GB2312" w:hint="eastAsia"/>
          <w:sz w:val="28"/>
          <w:szCs w:val="21"/>
        </w:rPr>
        <w:t>最后一个月，甲方进行季度考核</w:t>
      </w:r>
      <w:r w:rsidRPr="00474088">
        <w:rPr>
          <w:rFonts w:eastAsia="仿宋_GB2312" w:hint="eastAsia"/>
          <w:sz w:val="28"/>
          <w:szCs w:val="21"/>
        </w:rPr>
        <w:t>,</w:t>
      </w:r>
      <w:r w:rsidRPr="00474088">
        <w:rPr>
          <w:rFonts w:eastAsia="仿宋_GB2312" w:hint="eastAsia"/>
          <w:sz w:val="28"/>
          <w:szCs w:val="21"/>
        </w:rPr>
        <w:t>考核合格后乙方开具增值税专用</w:t>
      </w:r>
      <w:r>
        <w:rPr>
          <w:rFonts w:eastAsia="仿宋_GB2312" w:hint="eastAsia"/>
          <w:sz w:val="28"/>
          <w:szCs w:val="21"/>
        </w:rPr>
        <w:t>发票和加盖公章的《付款申请》</w:t>
      </w:r>
      <w:r>
        <w:rPr>
          <w:rFonts w:eastAsia="仿宋_GB2312" w:hint="eastAsia"/>
          <w:sz w:val="28"/>
          <w:szCs w:val="21"/>
        </w:rPr>
        <w:t>,</w:t>
      </w:r>
      <w:r>
        <w:rPr>
          <w:rFonts w:eastAsia="仿宋_GB2312" w:hint="eastAsia"/>
          <w:sz w:val="28"/>
          <w:szCs w:val="21"/>
        </w:rPr>
        <w:t>甲方于</w:t>
      </w:r>
      <w:r>
        <w:rPr>
          <w:rFonts w:eastAsia="仿宋_GB2312" w:hint="eastAsia"/>
          <w:sz w:val="28"/>
          <w:szCs w:val="21"/>
        </w:rPr>
        <w:t>30</w:t>
      </w:r>
      <w:r>
        <w:rPr>
          <w:rFonts w:eastAsia="仿宋_GB2312" w:hint="eastAsia"/>
          <w:sz w:val="28"/>
          <w:szCs w:val="21"/>
        </w:rPr>
        <w:t>个工作日内进行支付</w:t>
      </w:r>
      <w:r>
        <w:rPr>
          <w:rFonts w:eastAsia="仿宋_GB2312" w:hint="eastAsia"/>
          <w:sz w:val="28"/>
          <w:szCs w:val="21"/>
        </w:rPr>
        <w:t>;</w:t>
      </w:r>
      <w:r>
        <w:rPr>
          <w:rFonts w:eastAsia="仿宋_GB2312" w:hint="eastAsia"/>
          <w:sz w:val="28"/>
          <w:szCs w:val="21"/>
        </w:rPr>
        <w:t>季度考核不合格</w:t>
      </w:r>
      <w:r>
        <w:rPr>
          <w:rFonts w:eastAsia="仿宋_GB2312" w:hint="eastAsia"/>
          <w:sz w:val="28"/>
          <w:szCs w:val="21"/>
        </w:rPr>
        <w:t>,</w:t>
      </w:r>
      <w:r>
        <w:rPr>
          <w:rFonts w:eastAsia="仿宋_GB2312" w:hint="eastAsia"/>
          <w:sz w:val="28"/>
          <w:szCs w:val="21"/>
        </w:rPr>
        <w:t>乙方进行限期整改（</w:t>
      </w:r>
      <w:r>
        <w:rPr>
          <w:rFonts w:eastAsia="仿宋_GB2312" w:hint="eastAsia"/>
          <w:sz w:val="28"/>
          <w:szCs w:val="21"/>
        </w:rPr>
        <w:t>20</w:t>
      </w:r>
      <w:r>
        <w:rPr>
          <w:rFonts w:eastAsia="仿宋_GB2312" w:hint="eastAsia"/>
          <w:sz w:val="28"/>
          <w:szCs w:val="21"/>
        </w:rPr>
        <w:t>个工作日内）</w:t>
      </w:r>
      <w:r>
        <w:rPr>
          <w:rFonts w:eastAsia="仿宋_GB2312" w:hint="eastAsia"/>
          <w:sz w:val="28"/>
          <w:szCs w:val="21"/>
        </w:rPr>
        <w:t>,</w:t>
      </w:r>
      <w:r>
        <w:rPr>
          <w:rFonts w:eastAsia="仿宋_GB2312" w:hint="eastAsia"/>
          <w:sz w:val="28"/>
          <w:szCs w:val="21"/>
        </w:rPr>
        <w:t>限期内整改完毕甲方认可后乙方开具增值税专用发票和加盖公章的《付款申请》</w:t>
      </w:r>
      <w:r>
        <w:rPr>
          <w:rFonts w:eastAsia="仿宋_GB2312" w:hint="eastAsia"/>
          <w:sz w:val="28"/>
          <w:szCs w:val="21"/>
        </w:rPr>
        <w:t>,</w:t>
      </w:r>
      <w:r>
        <w:rPr>
          <w:rFonts w:eastAsia="仿宋_GB2312" w:hint="eastAsia"/>
          <w:sz w:val="28"/>
          <w:szCs w:val="21"/>
        </w:rPr>
        <w:t>甲方于</w:t>
      </w:r>
      <w:r>
        <w:rPr>
          <w:rFonts w:eastAsia="仿宋_GB2312" w:hint="eastAsia"/>
          <w:sz w:val="28"/>
          <w:szCs w:val="21"/>
        </w:rPr>
        <w:t>30</w:t>
      </w:r>
      <w:r>
        <w:rPr>
          <w:rFonts w:eastAsia="仿宋_GB2312" w:hint="eastAsia"/>
          <w:sz w:val="28"/>
          <w:szCs w:val="21"/>
        </w:rPr>
        <w:t>个工作日内进行支付</w:t>
      </w:r>
      <w:r>
        <w:rPr>
          <w:rFonts w:eastAsia="仿宋_GB2312" w:hint="eastAsia"/>
          <w:sz w:val="28"/>
          <w:szCs w:val="21"/>
        </w:rPr>
        <w:t>;</w:t>
      </w:r>
      <w:r>
        <w:rPr>
          <w:rFonts w:eastAsia="仿宋_GB2312" w:hint="eastAsia"/>
          <w:sz w:val="28"/>
          <w:szCs w:val="21"/>
        </w:rPr>
        <w:t>季度考核不合格</w:t>
      </w:r>
      <w:r>
        <w:rPr>
          <w:rFonts w:eastAsia="仿宋_GB2312" w:hint="eastAsia"/>
          <w:sz w:val="28"/>
          <w:szCs w:val="21"/>
        </w:rPr>
        <w:t>,</w:t>
      </w:r>
      <w:r>
        <w:rPr>
          <w:rFonts w:eastAsia="仿宋_GB2312" w:hint="eastAsia"/>
          <w:sz w:val="28"/>
          <w:szCs w:val="21"/>
        </w:rPr>
        <w:t>乙方未在限期内整改完毕</w:t>
      </w:r>
      <w:r>
        <w:rPr>
          <w:rFonts w:eastAsia="仿宋_GB2312" w:hint="eastAsia"/>
          <w:sz w:val="28"/>
          <w:szCs w:val="21"/>
        </w:rPr>
        <w:t>,</w:t>
      </w:r>
      <w:r>
        <w:rPr>
          <w:rFonts w:eastAsia="仿宋_GB2312" w:hint="eastAsia"/>
          <w:sz w:val="28"/>
          <w:szCs w:val="21"/>
        </w:rPr>
        <w:t>甲方有权拒付相关费用</w:t>
      </w:r>
      <w:r>
        <w:rPr>
          <w:rFonts w:eastAsia="仿宋_GB2312"/>
          <w:sz w:val="28"/>
          <w:szCs w:val="21"/>
        </w:rPr>
        <w:t>。</w:t>
      </w:r>
    </w:p>
    <w:p w:rsidR="0072406E" w:rsidRDefault="0072406E" w:rsidP="0072406E">
      <w:pPr>
        <w:spacing w:line="360" w:lineRule="auto"/>
        <w:ind w:firstLine="562"/>
        <w:outlineLvl w:val="0"/>
        <w:rPr>
          <w:rFonts w:eastAsia="仿宋_GB2312"/>
          <w:b/>
          <w:sz w:val="28"/>
          <w:szCs w:val="21"/>
        </w:rPr>
      </w:pPr>
      <w:r>
        <w:rPr>
          <w:rFonts w:hint="eastAsia"/>
          <w:b/>
          <w:bCs/>
          <w:sz w:val="28"/>
          <w:szCs w:val="21"/>
        </w:rPr>
        <w:t>四、双方的权利和义务</w:t>
      </w:r>
    </w:p>
    <w:p w:rsidR="0072406E" w:rsidRDefault="0072406E" w:rsidP="0072406E">
      <w:pPr>
        <w:spacing w:line="360" w:lineRule="auto"/>
        <w:ind w:firstLine="562"/>
        <w:rPr>
          <w:rFonts w:eastAsia="仿宋_GB2312"/>
          <w:b/>
          <w:sz w:val="28"/>
          <w:szCs w:val="21"/>
        </w:rPr>
      </w:pPr>
      <w:r>
        <w:rPr>
          <w:rFonts w:eastAsia="仿宋_GB2312" w:hint="eastAsia"/>
          <w:b/>
          <w:sz w:val="28"/>
          <w:szCs w:val="21"/>
        </w:rPr>
        <w:t>4.1</w:t>
      </w:r>
      <w:r>
        <w:rPr>
          <w:rFonts w:eastAsia="仿宋_GB2312" w:hint="eastAsia"/>
          <w:b/>
          <w:sz w:val="28"/>
          <w:szCs w:val="21"/>
        </w:rPr>
        <w:t>甲方的权利和义务</w:t>
      </w:r>
    </w:p>
    <w:p w:rsidR="0072406E" w:rsidRDefault="0072406E" w:rsidP="0072406E">
      <w:pPr>
        <w:spacing w:line="360" w:lineRule="auto"/>
        <w:ind w:firstLine="560"/>
        <w:rPr>
          <w:rFonts w:eastAsia="仿宋_GB2312"/>
          <w:b/>
          <w:sz w:val="28"/>
          <w:szCs w:val="21"/>
        </w:rPr>
      </w:pPr>
      <w:r>
        <w:rPr>
          <w:rFonts w:eastAsia="仿宋_GB2312" w:hint="eastAsia"/>
          <w:sz w:val="28"/>
          <w:szCs w:val="21"/>
        </w:rPr>
        <w:t>4.1.1</w:t>
      </w:r>
      <w:r>
        <w:rPr>
          <w:rFonts w:eastAsia="仿宋_GB2312" w:hint="eastAsia"/>
          <w:sz w:val="28"/>
          <w:szCs w:val="21"/>
        </w:rPr>
        <w:t>甲方有权对保安员的工作进行监督、检查和指导，有权要求调换不合格的保安员，乙方应无条件予以配合并限期予以更换。</w:t>
      </w:r>
    </w:p>
    <w:p w:rsidR="0072406E" w:rsidRDefault="0072406E" w:rsidP="0072406E">
      <w:pPr>
        <w:spacing w:line="360" w:lineRule="auto"/>
        <w:ind w:firstLine="560"/>
        <w:rPr>
          <w:rFonts w:eastAsia="仿宋_GB2312"/>
          <w:sz w:val="28"/>
          <w:szCs w:val="21"/>
        </w:rPr>
      </w:pPr>
      <w:r>
        <w:rPr>
          <w:rFonts w:eastAsia="仿宋_GB2312" w:hint="eastAsia"/>
          <w:sz w:val="28"/>
          <w:szCs w:val="21"/>
        </w:rPr>
        <w:t>4.1.2</w:t>
      </w:r>
      <w:r>
        <w:rPr>
          <w:rFonts w:eastAsia="仿宋_GB2312" w:hint="eastAsia"/>
          <w:sz w:val="28"/>
          <w:szCs w:val="21"/>
        </w:rPr>
        <w:t>甲方</w:t>
      </w:r>
      <w:r>
        <w:rPr>
          <w:rFonts w:eastAsia="仿宋_GB2312"/>
          <w:sz w:val="28"/>
          <w:szCs w:val="21"/>
        </w:rPr>
        <w:t>向</w:t>
      </w:r>
      <w:r>
        <w:rPr>
          <w:rFonts w:eastAsia="仿宋_GB2312" w:hint="eastAsia"/>
          <w:sz w:val="28"/>
          <w:szCs w:val="21"/>
        </w:rPr>
        <w:t>乙</w:t>
      </w:r>
      <w:r>
        <w:rPr>
          <w:rFonts w:eastAsia="仿宋_GB2312"/>
          <w:sz w:val="28"/>
          <w:szCs w:val="21"/>
        </w:rPr>
        <w:t>方提供有关的资料、图纸和</w:t>
      </w:r>
      <w:r>
        <w:rPr>
          <w:rFonts w:eastAsia="仿宋_GB2312" w:hint="eastAsia"/>
          <w:sz w:val="28"/>
          <w:szCs w:val="21"/>
        </w:rPr>
        <w:t>项目相关</w:t>
      </w:r>
      <w:r>
        <w:rPr>
          <w:rFonts w:eastAsia="仿宋_GB2312"/>
          <w:sz w:val="28"/>
          <w:szCs w:val="21"/>
        </w:rPr>
        <w:t>信息并</w:t>
      </w:r>
      <w:r>
        <w:rPr>
          <w:rFonts w:eastAsia="仿宋_GB2312" w:hint="eastAsia"/>
          <w:sz w:val="28"/>
          <w:szCs w:val="21"/>
        </w:rPr>
        <w:t>针对乙</w:t>
      </w:r>
      <w:r>
        <w:rPr>
          <w:rFonts w:eastAsia="仿宋_GB2312"/>
          <w:sz w:val="28"/>
          <w:szCs w:val="21"/>
        </w:rPr>
        <w:t>方开展工作提供力所能及的协助，</w:t>
      </w:r>
      <w:r>
        <w:rPr>
          <w:rFonts w:eastAsia="仿宋_GB2312" w:hint="eastAsia"/>
          <w:sz w:val="28"/>
          <w:szCs w:val="21"/>
        </w:rPr>
        <w:t>甲方</w:t>
      </w:r>
      <w:r>
        <w:rPr>
          <w:rFonts w:eastAsia="仿宋_GB2312"/>
          <w:sz w:val="28"/>
          <w:szCs w:val="21"/>
        </w:rPr>
        <w:t>应指定一名代表以便能随时</w:t>
      </w:r>
      <w:r>
        <w:rPr>
          <w:rFonts w:eastAsia="仿宋_GB2312" w:hint="eastAsia"/>
          <w:sz w:val="28"/>
          <w:szCs w:val="21"/>
        </w:rPr>
        <w:t>与乙方进行</w:t>
      </w:r>
      <w:r>
        <w:rPr>
          <w:rFonts w:eastAsia="仿宋_GB2312"/>
          <w:sz w:val="28"/>
          <w:szCs w:val="21"/>
        </w:rPr>
        <w:t>联系。</w:t>
      </w:r>
    </w:p>
    <w:p w:rsidR="0072406E" w:rsidRDefault="0072406E" w:rsidP="0072406E">
      <w:pPr>
        <w:tabs>
          <w:tab w:val="left" w:pos="420"/>
          <w:tab w:val="left" w:pos="1785"/>
        </w:tabs>
        <w:spacing w:line="360" w:lineRule="auto"/>
        <w:ind w:firstLine="560"/>
        <w:rPr>
          <w:rFonts w:eastAsia="仿宋_GB2312"/>
          <w:sz w:val="28"/>
          <w:szCs w:val="21"/>
        </w:rPr>
      </w:pPr>
      <w:r>
        <w:rPr>
          <w:rFonts w:eastAsia="仿宋_GB2312" w:hint="eastAsia"/>
          <w:sz w:val="28"/>
          <w:szCs w:val="21"/>
        </w:rPr>
        <w:t>4.1.3</w:t>
      </w:r>
      <w:r>
        <w:rPr>
          <w:rFonts w:eastAsia="仿宋_GB2312" w:hint="eastAsia"/>
          <w:sz w:val="28"/>
          <w:szCs w:val="21"/>
        </w:rPr>
        <w:t>甲方应尊重乙方服务团队的工作，及时妥善解决乙方服务团队在执行甲方规定的保安工作中与甲方人员及进入执勤区域的其他人员发生的争议问题。</w:t>
      </w:r>
    </w:p>
    <w:p w:rsidR="0072406E" w:rsidRDefault="0072406E" w:rsidP="0072406E">
      <w:pPr>
        <w:spacing w:line="360" w:lineRule="auto"/>
        <w:ind w:firstLine="562"/>
        <w:rPr>
          <w:rFonts w:eastAsia="仿宋_GB2312"/>
          <w:b/>
          <w:sz w:val="28"/>
          <w:szCs w:val="21"/>
        </w:rPr>
      </w:pPr>
      <w:r>
        <w:rPr>
          <w:rFonts w:eastAsia="仿宋_GB2312" w:hint="eastAsia"/>
          <w:b/>
          <w:sz w:val="28"/>
          <w:szCs w:val="21"/>
        </w:rPr>
        <w:t>4.2</w:t>
      </w:r>
      <w:r>
        <w:rPr>
          <w:rFonts w:eastAsia="仿宋_GB2312" w:hint="eastAsia"/>
          <w:b/>
          <w:sz w:val="28"/>
          <w:szCs w:val="21"/>
        </w:rPr>
        <w:t>乙方的权利和义务</w:t>
      </w:r>
    </w:p>
    <w:p w:rsidR="0072406E" w:rsidRDefault="0072406E" w:rsidP="0072406E">
      <w:pPr>
        <w:spacing w:line="360" w:lineRule="auto"/>
        <w:ind w:firstLine="560"/>
        <w:rPr>
          <w:rFonts w:eastAsia="仿宋_GB2312"/>
          <w:sz w:val="28"/>
          <w:szCs w:val="21"/>
        </w:rPr>
      </w:pPr>
      <w:r>
        <w:rPr>
          <w:rFonts w:eastAsia="仿宋_GB2312" w:hint="eastAsia"/>
          <w:sz w:val="28"/>
          <w:szCs w:val="21"/>
        </w:rPr>
        <w:t>4.2.1</w:t>
      </w:r>
      <w:r>
        <w:rPr>
          <w:rFonts w:eastAsia="仿宋_GB2312" w:hint="eastAsia"/>
          <w:sz w:val="28"/>
          <w:szCs w:val="21"/>
        </w:rPr>
        <w:t>乙方服务团队人员名单须报备甲方相关部门，团队人数不应少于</w:t>
      </w:r>
      <w:r>
        <w:rPr>
          <w:rFonts w:eastAsia="仿宋_GB2312" w:hint="eastAsia"/>
          <w:sz w:val="28"/>
          <w:szCs w:val="21"/>
        </w:rPr>
        <w:t>16</w:t>
      </w:r>
      <w:r>
        <w:rPr>
          <w:rFonts w:eastAsia="仿宋_GB2312" w:hint="eastAsia"/>
          <w:sz w:val="28"/>
          <w:szCs w:val="21"/>
        </w:rPr>
        <w:t>人。</w:t>
      </w:r>
    </w:p>
    <w:p w:rsidR="0072406E" w:rsidRDefault="0072406E" w:rsidP="0072406E">
      <w:pPr>
        <w:spacing w:line="360" w:lineRule="auto"/>
        <w:ind w:firstLine="560"/>
        <w:rPr>
          <w:rFonts w:eastAsia="仿宋_GB2312"/>
          <w:sz w:val="28"/>
          <w:szCs w:val="21"/>
        </w:rPr>
      </w:pPr>
      <w:r>
        <w:rPr>
          <w:rFonts w:eastAsia="仿宋_GB2312" w:hint="eastAsia"/>
          <w:sz w:val="28"/>
          <w:szCs w:val="21"/>
        </w:rPr>
        <w:t>4.2.2</w:t>
      </w:r>
      <w:r>
        <w:rPr>
          <w:rFonts w:eastAsia="仿宋_GB2312" w:hint="eastAsia"/>
          <w:sz w:val="28"/>
          <w:szCs w:val="21"/>
        </w:rPr>
        <w:t>乙方保证所配备人员具备任职岗位所要求资质。乙方须提供服务团队名单和岗位人员资质复印件。如乙方不能提供，则甲方有权拒绝相应人员入场并拒付涉及的分项款项；由于乙方相关人员不能入场导致的甲方损失，乙方须进行赔偿。</w:t>
      </w:r>
    </w:p>
    <w:p w:rsidR="0072406E" w:rsidRDefault="0072406E" w:rsidP="0072406E">
      <w:pPr>
        <w:spacing w:line="360" w:lineRule="auto"/>
        <w:ind w:firstLine="560"/>
        <w:rPr>
          <w:rFonts w:eastAsia="仿宋_GB2312"/>
          <w:sz w:val="28"/>
          <w:szCs w:val="21"/>
        </w:rPr>
      </w:pPr>
      <w:r>
        <w:rPr>
          <w:rFonts w:eastAsia="仿宋_GB2312" w:hint="eastAsia"/>
          <w:sz w:val="28"/>
          <w:szCs w:val="21"/>
        </w:rPr>
        <w:t>4.2.3</w:t>
      </w:r>
      <w:r>
        <w:rPr>
          <w:rFonts w:eastAsia="仿宋_GB2312" w:hint="eastAsia"/>
          <w:sz w:val="28"/>
          <w:szCs w:val="21"/>
        </w:rPr>
        <w:t>服务期间，乙方服务团队管理人员原则上不得变更，如存在确实需要变更的，应经甲方书面同意后方可变更，变更的人员必须经甲方书面认可；如乙方管理团队不能按需完成甲方交办的工作，乙方需按甲方要求</w:t>
      </w:r>
      <w:r>
        <w:rPr>
          <w:rFonts w:eastAsia="仿宋_GB2312" w:hint="eastAsia"/>
          <w:sz w:val="28"/>
          <w:szCs w:val="21"/>
        </w:rPr>
        <w:t>3</w:t>
      </w:r>
      <w:r>
        <w:rPr>
          <w:rFonts w:eastAsia="仿宋_GB2312" w:hint="eastAsia"/>
          <w:sz w:val="28"/>
          <w:szCs w:val="21"/>
        </w:rPr>
        <w:t>日内更换人员，更换的人员必须经甲方书面认可。</w:t>
      </w:r>
    </w:p>
    <w:p w:rsidR="0072406E" w:rsidRDefault="0072406E" w:rsidP="0072406E">
      <w:pPr>
        <w:spacing w:line="360" w:lineRule="auto"/>
        <w:ind w:firstLine="560"/>
        <w:rPr>
          <w:rFonts w:eastAsia="仿宋_GB2312"/>
          <w:sz w:val="28"/>
          <w:szCs w:val="21"/>
        </w:rPr>
      </w:pPr>
      <w:r>
        <w:rPr>
          <w:rFonts w:eastAsia="仿宋_GB2312" w:hint="eastAsia"/>
          <w:sz w:val="28"/>
          <w:szCs w:val="21"/>
        </w:rPr>
        <w:t>4.2.4</w:t>
      </w:r>
      <w:r>
        <w:rPr>
          <w:rFonts w:eastAsia="仿宋_GB2312" w:hint="eastAsia"/>
          <w:sz w:val="28"/>
          <w:szCs w:val="21"/>
        </w:rPr>
        <w:t>项目人员发生变更，乙方需在变更后</w:t>
      </w:r>
      <w:r>
        <w:rPr>
          <w:rFonts w:eastAsia="仿宋_GB2312" w:hint="eastAsia"/>
          <w:sz w:val="28"/>
          <w:szCs w:val="21"/>
        </w:rPr>
        <w:t>15</w:t>
      </w:r>
      <w:r>
        <w:rPr>
          <w:rFonts w:eastAsia="仿宋_GB2312" w:hint="eastAsia"/>
          <w:sz w:val="28"/>
          <w:szCs w:val="21"/>
        </w:rPr>
        <w:t>个工作日内提供新员工劳动合同复印件及其他资质证明文件。如乙方不能按期提供上述材料，则甲方有权拒绝接受该项目人员提供保安服务，并拒付涉及的分项款项。</w:t>
      </w:r>
    </w:p>
    <w:p w:rsidR="0072406E" w:rsidRDefault="0072406E" w:rsidP="0072406E">
      <w:pPr>
        <w:spacing w:line="360" w:lineRule="auto"/>
        <w:ind w:firstLine="560"/>
        <w:rPr>
          <w:rFonts w:eastAsia="仿宋_GB2312"/>
          <w:sz w:val="28"/>
          <w:szCs w:val="21"/>
        </w:rPr>
      </w:pPr>
      <w:r>
        <w:rPr>
          <w:rFonts w:eastAsia="仿宋_GB2312" w:hint="eastAsia"/>
          <w:sz w:val="28"/>
          <w:szCs w:val="21"/>
        </w:rPr>
        <w:t>4.2.5</w:t>
      </w:r>
      <w:r>
        <w:rPr>
          <w:rFonts w:eastAsia="仿宋_GB2312" w:hint="eastAsia"/>
          <w:sz w:val="28"/>
          <w:szCs w:val="21"/>
        </w:rPr>
        <w:t>乙方自行负责服务团队及人员的管理、培训、教育及勤务指挥和人员调整、休假等安排。</w:t>
      </w:r>
    </w:p>
    <w:p w:rsidR="0072406E" w:rsidRDefault="0072406E" w:rsidP="0072406E">
      <w:pPr>
        <w:spacing w:line="360" w:lineRule="auto"/>
        <w:ind w:firstLine="560"/>
        <w:rPr>
          <w:rFonts w:eastAsia="仿宋_GB2312"/>
          <w:sz w:val="28"/>
          <w:szCs w:val="21"/>
        </w:rPr>
      </w:pPr>
      <w:r>
        <w:rPr>
          <w:rFonts w:eastAsia="仿宋_GB2312" w:hint="eastAsia"/>
          <w:sz w:val="28"/>
          <w:szCs w:val="21"/>
        </w:rPr>
        <w:t>4.2.6</w:t>
      </w:r>
      <w:r>
        <w:rPr>
          <w:rFonts w:eastAsia="仿宋_GB2312" w:hint="eastAsia"/>
          <w:sz w:val="28"/>
          <w:szCs w:val="21"/>
        </w:rPr>
        <w:t>乙方现场服务团队食宿，由乙方自行解决。</w:t>
      </w:r>
    </w:p>
    <w:p w:rsidR="0072406E" w:rsidRDefault="0072406E" w:rsidP="0072406E">
      <w:pPr>
        <w:spacing w:line="360" w:lineRule="auto"/>
        <w:ind w:firstLine="560"/>
        <w:rPr>
          <w:rFonts w:eastAsia="仿宋_GB2312"/>
          <w:sz w:val="28"/>
          <w:szCs w:val="21"/>
        </w:rPr>
      </w:pPr>
      <w:r>
        <w:rPr>
          <w:rFonts w:eastAsia="仿宋_GB2312" w:hint="eastAsia"/>
          <w:sz w:val="28"/>
          <w:szCs w:val="21"/>
        </w:rPr>
        <w:t>4.2.7</w:t>
      </w:r>
      <w:r>
        <w:rPr>
          <w:rFonts w:eastAsia="仿宋_GB2312" w:hint="eastAsia"/>
          <w:sz w:val="28"/>
          <w:szCs w:val="21"/>
        </w:rPr>
        <w:t>乙方现场服务团队的服装、对讲机、警具等设备，由乙方自行提供，且须符合公安部门的要求。甲方发现乙方任何现场服务团队人员的前述设备不符合相关要求，则乙方须立即按甲方要求进行更换。</w:t>
      </w:r>
    </w:p>
    <w:p w:rsidR="0072406E" w:rsidRDefault="0072406E" w:rsidP="0072406E">
      <w:pPr>
        <w:spacing w:line="360" w:lineRule="auto"/>
        <w:ind w:firstLine="560"/>
        <w:rPr>
          <w:rFonts w:eastAsia="仿宋_GB2312"/>
          <w:sz w:val="28"/>
          <w:szCs w:val="21"/>
        </w:rPr>
      </w:pPr>
      <w:r>
        <w:rPr>
          <w:rFonts w:eastAsia="仿宋_GB2312" w:hint="eastAsia"/>
          <w:sz w:val="28"/>
          <w:szCs w:val="21"/>
        </w:rPr>
        <w:t>4.2.8</w:t>
      </w:r>
      <w:r>
        <w:rPr>
          <w:rFonts w:eastAsia="仿宋_GB2312" w:hint="eastAsia"/>
          <w:sz w:val="28"/>
          <w:szCs w:val="21"/>
        </w:rPr>
        <w:t>乙方自行负责与其服务团队人员签订劳动合同，并将其与服务团队人员签订的劳动合同副本或加盖乙方公章的复印件交甲方备存。</w:t>
      </w:r>
    </w:p>
    <w:p w:rsidR="0072406E" w:rsidRDefault="0072406E" w:rsidP="0072406E">
      <w:pPr>
        <w:spacing w:line="360" w:lineRule="auto"/>
        <w:ind w:firstLine="560"/>
        <w:rPr>
          <w:rFonts w:eastAsia="仿宋_GB2312"/>
          <w:sz w:val="28"/>
          <w:szCs w:val="21"/>
        </w:rPr>
      </w:pPr>
      <w:r>
        <w:rPr>
          <w:rFonts w:eastAsia="仿宋_GB2312" w:hint="eastAsia"/>
          <w:sz w:val="28"/>
          <w:szCs w:val="21"/>
        </w:rPr>
        <w:t>4</w:t>
      </w:r>
      <w:r>
        <w:rPr>
          <w:rFonts w:eastAsia="仿宋_GB2312"/>
          <w:sz w:val="28"/>
          <w:szCs w:val="21"/>
        </w:rPr>
        <w:t>.2.9</w:t>
      </w:r>
      <w:r>
        <w:rPr>
          <w:rFonts w:eastAsia="仿宋_GB2312" w:hint="eastAsia"/>
          <w:sz w:val="28"/>
          <w:szCs w:val="21"/>
        </w:rPr>
        <w:t>乙方不得安排已不再与其存在合法有效劳动关系的人员到甲方提供服务。由于乙方安排未与其形成合法劳动关系的人员或由于非甲方原因造成甲方在乙方人员与乙方的劳动合同期满后、仍然继续为甲方提供服务，导致甲方与该人员被依法认定形成事实劳动关系或劳务派遣关系的，乙方应承担甲方因此遭受的全部损失。</w:t>
      </w:r>
    </w:p>
    <w:p w:rsidR="0072406E" w:rsidRDefault="0072406E" w:rsidP="0072406E">
      <w:pPr>
        <w:spacing w:line="360" w:lineRule="auto"/>
        <w:ind w:firstLine="560"/>
        <w:rPr>
          <w:rFonts w:eastAsia="仿宋_GB2312"/>
          <w:sz w:val="28"/>
          <w:szCs w:val="21"/>
        </w:rPr>
      </w:pPr>
      <w:r>
        <w:rPr>
          <w:rFonts w:eastAsia="仿宋_GB2312" w:hint="eastAsia"/>
          <w:sz w:val="28"/>
          <w:szCs w:val="21"/>
        </w:rPr>
        <w:t>4.2.</w:t>
      </w:r>
      <w:r>
        <w:rPr>
          <w:rFonts w:eastAsia="仿宋_GB2312"/>
          <w:sz w:val="28"/>
          <w:szCs w:val="21"/>
        </w:rPr>
        <w:t>10</w:t>
      </w:r>
      <w:r>
        <w:rPr>
          <w:rFonts w:eastAsia="仿宋_GB2312" w:hint="eastAsia"/>
          <w:sz w:val="28"/>
          <w:szCs w:val="21"/>
        </w:rPr>
        <w:t>乙方需在合同生效后</w:t>
      </w:r>
      <w:r>
        <w:rPr>
          <w:rFonts w:eastAsia="仿宋_GB2312" w:hint="eastAsia"/>
          <w:sz w:val="28"/>
          <w:szCs w:val="21"/>
        </w:rPr>
        <w:t>20</w:t>
      </w:r>
      <w:r>
        <w:rPr>
          <w:rFonts w:eastAsia="仿宋_GB2312" w:hint="eastAsia"/>
          <w:sz w:val="28"/>
          <w:szCs w:val="21"/>
        </w:rPr>
        <w:t>个工作日内向甲方提供项目团队服务年度保安服务培训计划，包括消防安全、突发事件及应急处置、行业规范等方面的培训记录，且每季度结束前</w:t>
      </w:r>
      <w:r>
        <w:rPr>
          <w:rFonts w:eastAsia="仿宋_GB2312" w:hint="eastAsia"/>
          <w:sz w:val="28"/>
          <w:szCs w:val="21"/>
        </w:rPr>
        <w:t>10</w:t>
      </w:r>
      <w:r>
        <w:rPr>
          <w:rFonts w:eastAsia="仿宋_GB2312" w:hint="eastAsia"/>
          <w:sz w:val="28"/>
          <w:szCs w:val="21"/>
        </w:rPr>
        <w:t>个工作日内向甲方书面报备培训计划实施情况，相关培训及实施情况将纳入年度考核范围内。</w:t>
      </w:r>
    </w:p>
    <w:p w:rsidR="0072406E" w:rsidRDefault="0072406E" w:rsidP="0072406E">
      <w:pPr>
        <w:spacing w:line="360" w:lineRule="auto"/>
        <w:ind w:firstLine="560"/>
        <w:rPr>
          <w:rFonts w:eastAsia="仿宋_GB2312"/>
          <w:sz w:val="28"/>
          <w:szCs w:val="21"/>
        </w:rPr>
      </w:pPr>
      <w:r>
        <w:rPr>
          <w:rFonts w:eastAsia="仿宋_GB2312" w:hint="eastAsia"/>
          <w:sz w:val="28"/>
          <w:szCs w:val="21"/>
        </w:rPr>
        <w:t>4.</w:t>
      </w:r>
      <w:r>
        <w:rPr>
          <w:rFonts w:eastAsia="仿宋_GB2312"/>
          <w:sz w:val="28"/>
          <w:szCs w:val="21"/>
        </w:rPr>
        <w:t>2</w:t>
      </w:r>
      <w:r>
        <w:rPr>
          <w:rFonts w:eastAsia="仿宋_GB2312" w:hint="eastAsia"/>
          <w:sz w:val="28"/>
          <w:szCs w:val="21"/>
        </w:rPr>
        <w:t>.1</w:t>
      </w:r>
      <w:r>
        <w:rPr>
          <w:rFonts w:eastAsia="仿宋_GB2312"/>
          <w:sz w:val="28"/>
          <w:szCs w:val="21"/>
        </w:rPr>
        <w:t>1</w:t>
      </w:r>
      <w:r>
        <w:rPr>
          <w:rFonts w:eastAsia="仿宋_GB2312" w:hint="eastAsia"/>
          <w:sz w:val="28"/>
          <w:szCs w:val="21"/>
        </w:rPr>
        <w:t>乙方自行负责服务团队人员的思想教育、业务培训等日常管理和保安员违纪问题的处理。乙方服务团队人员因工致伤、致残或死亡，由乙方按照国家工伤的有关政策规定承担责任，甲方不承担任何责任。非因工致伤、致残者，由乙方自行负责。</w:t>
      </w:r>
    </w:p>
    <w:p w:rsidR="0072406E" w:rsidRDefault="0072406E" w:rsidP="0072406E">
      <w:pPr>
        <w:spacing w:line="360" w:lineRule="auto"/>
        <w:ind w:firstLine="560"/>
        <w:rPr>
          <w:rFonts w:eastAsia="仿宋_GB2312"/>
          <w:sz w:val="28"/>
          <w:szCs w:val="21"/>
        </w:rPr>
      </w:pPr>
      <w:r>
        <w:rPr>
          <w:rFonts w:eastAsia="仿宋_GB2312" w:hint="eastAsia"/>
          <w:sz w:val="28"/>
          <w:szCs w:val="21"/>
        </w:rPr>
        <w:t>4.</w:t>
      </w:r>
      <w:r>
        <w:rPr>
          <w:rFonts w:eastAsia="仿宋_GB2312"/>
          <w:sz w:val="28"/>
          <w:szCs w:val="21"/>
        </w:rPr>
        <w:t>2</w:t>
      </w:r>
      <w:r>
        <w:rPr>
          <w:rFonts w:eastAsia="仿宋_GB2312" w:hint="eastAsia"/>
          <w:sz w:val="28"/>
          <w:szCs w:val="21"/>
        </w:rPr>
        <w:t>.</w:t>
      </w:r>
      <w:r>
        <w:rPr>
          <w:rFonts w:eastAsia="仿宋_GB2312"/>
          <w:sz w:val="28"/>
          <w:szCs w:val="21"/>
        </w:rPr>
        <w:t>1</w:t>
      </w:r>
      <w:r>
        <w:rPr>
          <w:rFonts w:eastAsia="仿宋_GB2312" w:hint="eastAsia"/>
          <w:sz w:val="28"/>
          <w:szCs w:val="21"/>
        </w:rPr>
        <w:t>2</w:t>
      </w:r>
      <w:r>
        <w:rPr>
          <w:rFonts w:eastAsia="仿宋_GB2312" w:hint="eastAsia"/>
          <w:sz w:val="28"/>
          <w:szCs w:val="21"/>
        </w:rPr>
        <w:t>乙方项目团队人员在提供本合同约定的保安服务时，应当遵守甲方的各项办工制度及工作要求，勤勉尽职。</w:t>
      </w:r>
    </w:p>
    <w:p w:rsidR="0072406E" w:rsidRDefault="0072406E" w:rsidP="0072406E">
      <w:pPr>
        <w:spacing w:line="360" w:lineRule="auto"/>
        <w:ind w:firstLine="560"/>
        <w:rPr>
          <w:rFonts w:eastAsia="仿宋_GB2312"/>
          <w:sz w:val="28"/>
          <w:szCs w:val="21"/>
        </w:rPr>
      </w:pPr>
      <w:r w:rsidRPr="0074555F">
        <w:rPr>
          <w:rFonts w:eastAsia="仿宋_GB2312"/>
          <w:sz w:val="28"/>
          <w:szCs w:val="21"/>
        </w:rPr>
        <w:t>4.</w:t>
      </w:r>
      <w:r>
        <w:rPr>
          <w:rFonts w:eastAsia="仿宋_GB2312" w:hint="eastAsia"/>
          <w:sz w:val="28"/>
          <w:szCs w:val="21"/>
        </w:rPr>
        <w:t>2</w:t>
      </w:r>
      <w:r w:rsidRPr="0074555F">
        <w:rPr>
          <w:rFonts w:eastAsia="仿宋_GB2312"/>
          <w:sz w:val="28"/>
          <w:szCs w:val="21"/>
        </w:rPr>
        <w:t>.</w:t>
      </w:r>
      <w:r>
        <w:rPr>
          <w:rFonts w:eastAsia="仿宋_GB2312" w:hint="eastAsia"/>
          <w:sz w:val="28"/>
          <w:szCs w:val="21"/>
        </w:rPr>
        <w:t>1</w:t>
      </w:r>
      <w:r w:rsidRPr="0074555F">
        <w:rPr>
          <w:rFonts w:eastAsia="仿宋_GB2312" w:hint="eastAsia"/>
          <w:sz w:val="28"/>
          <w:szCs w:val="21"/>
        </w:rPr>
        <w:t>3</w:t>
      </w:r>
      <w:r w:rsidRPr="0074555F">
        <w:rPr>
          <w:rFonts w:eastAsia="仿宋_GB2312" w:hint="eastAsia"/>
          <w:sz w:val="28"/>
          <w:szCs w:val="21"/>
        </w:rPr>
        <w:t>乙方须在服务团队中设立管理团队，配置项目保安主管</w:t>
      </w:r>
      <w:r w:rsidRPr="0074555F">
        <w:rPr>
          <w:rFonts w:eastAsia="仿宋_GB2312" w:hint="eastAsia"/>
          <w:sz w:val="28"/>
          <w:szCs w:val="21"/>
        </w:rPr>
        <w:t>1</w:t>
      </w:r>
      <w:r w:rsidRPr="0074555F">
        <w:rPr>
          <w:rFonts w:eastAsia="仿宋_GB2312" w:hint="eastAsia"/>
          <w:sz w:val="28"/>
          <w:szCs w:val="21"/>
        </w:rPr>
        <w:t>名，保安主管负责与甲方指定代表就所有事项进行沟通和联系。</w:t>
      </w:r>
    </w:p>
    <w:p w:rsidR="0072406E" w:rsidRPr="00A27447" w:rsidRDefault="0072406E" w:rsidP="0072406E">
      <w:pPr>
        <w:tabs>
          <w:tab w:val="left" w:pos="420"/>
          <w:tab w:val="left" w:pos="1785"/>
        </w:tabs>
        <w:spacing w:line="360" w:lineRule="auto"/>
        <w:ind w:firstLine="560"/>
        <w:rPr>
          <w:rFonts w:eastAsia="仿宋_GB2312"/>
          <w:b/>
          <w:sz w:val="28"/>
          <w:szCs w:val="21"/>
        </w:rPr>
      </w:pPr>
      <w:r>
        <w:rPr>
          <w:rFonts w:eastAsia="仿宋_GB2312" w:hint="eastAsia"/>
          <w:sz w:val="28"/>
          <w:szCs w:val="21"/>
        </w:rPr>
        <w:t>4.2.14</w:t>
      </w:r>
      <w:r>
        <w:rPr>
          <w:rFonts w:eastAsia="仿宋_GB2312" w:hint="eastAsia"/>
          <w:sz w:val="28"/>
          <w:szCs w:val="21"/>
        </w:rPr>
        <w:t>乙方发现的安全隐患和解决建议，应告知甲方及时处理。</w:t>
      </w:r>
    </w:p>
    <w:p w:rsidR="0072406E" w:rsidRDefault="0072406E" w:rsidP="0072406E">
      <w:pPr>
        <w:spacing w:line="360" w:lineRule="auto"/>
        <w:ind w:firstLineChars="192" w:firstLine="540"/>
        <w:outlineLvl w:val="0"/>
        <w:rPr>
          <w:b/>
          <w:bCs/>
          <w:color w:val="000000"/>
          <w:sz w:val="28"/>
          <w:szCs w:val="21"/>
        </w:rPr>
      </w:pPr>
      <w:r>
        <w:rPr>
          <w:rFonts w:hint="eastAsia"/>
          <w:b/>
          <w:bCs/>
          <w:color w:val="000000"/>
          <w:sz w:val="28"/>
          <w:szCs w:val="21"/>
        </w:rPr>
        <w:t>五、考核及续签</w:t>
      </w:r>
    </w:p>
    <w:p w:rsidR="0072406E" w:rsidRDefault="0072406E" w:rsidP="0072406E">
      <w:pPr>
        <w:spacing w:line="360" w:lineRule="auto"/>
        <w:ind w:firstLine="560"/>
        <w:rPr>
          <w:rFonts w:eastAsia="仿宋_GB2312"/>
          <w:sz w:val="28"/>
          <w:szCs w:val="21"/>
        </w:rPr>
      </w:pPr>
      <w:r>
        <w:rPr>
          <w:rFonts w:eastAsia="仿宋_GB2312" w:hint="eastAsia"/>
          <w:sz w:val="28"/>
          <w:szCs w:val="21"/>
        </w:rPr>
        <w:t>5.1</w:t>
      </w:r>
      <w:r>
        <w:rPr>
          <w:rFonts w:eastAsia="仿宋_GB2312" w:hint="eastAsia"/>
          <w:sz w:val="28"/>
          <w:szCs w:val="21"/>
        </w:rPr>
        <w:t>甲方将每季度就乙方提供的服务进行考核，季度考核不合格，甲方将书面要求乙方提高相关方面的服务质量，乙方需积极配合甲方相关要求，并进行整改。季度考核情况将记入年度考核，季度考核两次及以上不合格，将视为年度考核不合格。</w:t>
      </w:r>
    </w:p>
    <w:p w:rsidR="0072406E" w:rsidRDefault="0072406E" w:rsidP="0072406E">
      <w:pPr>
        <w:spacing w:line="360" w:lineRule="auto"/>
        <w:ind w:firstLine="560"/>
        <w:rPr>
          <w:rFonts w:eastAsia="仿宋_GB2312"/>
          <w:sz w:val="28"/>
          <w:szCs w:val="21"/>
        </w:rPr>
      </w:pPr>
      <w:r>
        <w:rPr>
          <w:rFonts w:eastAsia="仿宋_GB2312" w:hint="eastAsia"/>
          <w:sz w:val="28"/>
          <w:szCs w:val="21"/>
        </w:rPr>
        <w:t xml:space="preserve">5.2 </w:t>
      </w:r>
      <w:r>
        <w:rPr>
          <w:rFonts w:eastAsia="仿宋_GB2312" w:hint="eastAsia"/>
          <w:sz w:val="28"/>
          <w:szCs w:val="21"/>
        </w:rPr>
        <w:t>甲方将于服务期满前</w:t>
      </w:r>
      <w:r>
        <w:rPr>
          <w:rFonts w:eastAsia="仿宋_GB2312" w:hint="eastAsia"/>
          <w:sz w:val="28"/>
          <w:szCs w:val="21"/>
        </w:rPr>
        <w:t>2</w:t>
      </w:r>
      <w:r>
        <w:rPr>
          <w:rFonts w:eastAsia="仿宋_GB2312" w:hint="eastAsia"/>
          <w:sz w:val="28"/>
          <w:szCs w:val="21"/>
        </w:rPr>
        <w:t>个月就乙方服务情况进行年度考核，考核合格，甲方可选择与乙方续签合同，合同续签内容以甲乙双方正式签订的书面合同为准，最多续签</w:t>
      </w:r>
      <w:r>
        <w:rPr>
          <w:rFonts w:eastAsia="仿宋_GB2312" w:hint="eastAsia"/>
          <w:sz w:val="28"/>
          <w:szCs w:val="21"/>
        </w:rPr>
        <w:t>2</w:t>
      </w:r>
      <w:r>
        <w:rPr>
          <w:rFonts w:eastAsia="仿宋_GB2312" w:hint="eastAsia"/>
          <w:sz w:val="28"/>
          <w:szCs w:val="21"/>
        </w:rPr>
        <w:t>次；若年度考核不合格，甲方不再续签，对乙方不进行任何补偿。</w:t>
      </w:r>
    </w:p>
    <w:p w:rsidR="0072406E" w:rsidRDefault="0072406E" w:rsidP="0072406E">
      <w:pPr>
        <w:spacing w:line="360" w:lineRule="auto"/>
        <w:ind w:firstLineChars="192" w:firstLine="540"/>
        <w:outlineLvl w:val="0"/>
        <w:rPr>
          <w:b/>
          <w:bCs/>
          <w:color w:val="000000"/>
          <w:sz w:val="28"/>
          <w:szCs w:val="21"/>
        </w:rPr>
      </w:pPr>
      <w:r>
        <w:rPr>
          <w:rFonts w:hint="eastAsia"/>
          <w:b/>
          <w:bCs/>
          <w:color w:val="000000"/>
          <w:sz w:val="28"/>
          <w:szCs w:val="21"/>
        </w:rPr>
        <w:t>六</w:t>
      </w:r>
      <w:hyperlink r:id="rId8" w:tgtFrame="_blank" w:tooltip="论文资料网" w:history="1">
        <w:r>
          <w:rPr>
            <w:b/>
            <w:bCs/>
            <w:color w:val="000000"/>
            <w:sz w:val="28"/>
            <w:szCs w:val="21"/>
          </w:rPr>
          <w:t>、</w:t>
        </w:r>
      </w:hyperlink>
      <w:r>
        <w:rPr>
          <w:rFonts w:hint="eastAsia"/>
          <w:b/>
          <w:bCs/>
          <w:color w:val="000000"/>
          <w:sz w:val="28"/>
          <w:szCs w:val="21"/>
        </w:rPr>
        <w:t>履约保证金</w:t>
      </w:r>
    </w:p>
    <w:p w:rsidR="0072406E" w:rsidRDefault="0072406E" w:rsidP="0072406E">
      <w:pPr>
        <w:spacing w:line="360" w:lineRule="auto"/>
        <w:ind w:firstLine="560"/>
        <w:rPr>
          <w:rFonts w:eastAsia="仿宋_GB2312"/>
          <w:sz w:val="28"/>
          <w:szCs w:val="21"/>
        </w:rPr>
      </w:pPr>
      <w:r>
        <w:rPr>
          <w:rFonts w:eastAsia="仿宋_GB2312" w:hint="eastAsia"/>
          <w:sz w:val="28"/>
          <w:szCs w:val="21"/>
        </w:rPr>
        <w:t xml:space="preserve">6.1 </w:t>
      </w:r>
      <w:r>
        <w:rPr>
          <w:rFonts w:eastAsia="仿宋_GB2312" w:hint="eastAsia"/>
          <w:sz w:val="28"/>
          <w:szCs w:val="21"/>
        </w:rPr>
        <w:t>乙方应于签订合同的同时向甲方提交下述金额的履约保证金。</w:t>
      </w:r>
    </w:p>
    <w:p w:rsidR="0072406E" w:rsidRDefault="0072406E" w:rsidP="0072406E">
      <w:pPr>
        <w:spacing w:line="360" w:lineRule="auto"/>
        <w:ind w:firstLine="560"/>
        <w:rPr>
          <w:rFonts w:eastAsia="仿宋_GB2312"/>
          <w:sz w:val="28"/>
          <w:szCs w:val="21"/>
        </w:rPr>
      </w:pPr>
      <w:r>
        <w:rPr>
          <w:rFonts w:eastAsia="仿宋_GB2312" w:hint="eastAsia"/>
          <w:sz w:val="28"/>
          <w:szCs w:val="21"/>
        </w:rPr>
        <w:t xml:space="preserve">6.2 </w:t>
      </w:r>
      <w:r>
        <w:rPr>
          <w:rFonts w:eastAsia="仿宋_GB2312" w:hint="eastAsia"/>
          <w:sz w:val="28"/>
          <w:szCs w:val="21"/>
        </w:rPr>
        <w:t>履约保证金为服</w:t>
      </w:r>
      <w:r w:rsidRPr="00474088">
        <w:rPr>
          <w:rFonts w:eastAsia="仿宋_GB2312" w:hint="eastAsia"/>
          <w:sz w:val="28"/>
          <w:szCs w:val="21"/>
        </w:rPr>
        <w:t>务费用总额的</w:t>
      </w:r>
      <w:r w:rsidRPr="00474088">
        <w:rPr>
          <w:rFonts w:eastAsia="仿宋_GB2312" w:hint="eastAsia"/>
          <w:sz w:val="28"/>
          <w:szCs w:val="21"/>
        </w:rPr>
        <w:t>5</w:t>
      </w:r>
      <w:r w:rsidRPr="00474088">
        <w:rPr>
          <w:rFonts w:eastAsia="仿宋_GB2312" w:hint="eastAsia"/>
          <w:sz w:val="28"/>
          <w:szCs w:val="21"/>
        </w:rPr>
        <w:t>％（百分之五）即￥</w:t>
      </w:r>
      <w:r w:rsidR="00DB7FCB" w:rsidRPr="00474088">
        <w:rPr>
          <w:rFonts w:eastAsia="仿宋_GB2312" w:hint="eastAsia"/>
          <w:sz w:val="28"/>
          <w:szCs w:val="21"/>
        </w:rPr>
        <w:t>63,168.00</w:t>
      </w:r>
      <w:r w:rsidRPr="00474088">
        <w:rPr>
          <w:rFonts w:eastAsia="仿宋_GB2312" w:hint="eastAsia"/>
          <w:sz w:val="28"/>
          <w:szCs w:val="21"/>
        </w:rPr>
        <w:t>元整</w:t>
      </w:r>
      <w:r w:rsidRPr="00474088">
        <w:rPr>
          <w:rFonts w:eastAsia="仿宋_GB2312" w:hint="eastAsia"/>
          <w:sz w:val="28"/>
          <w:szCs w:val="21"/>
        </w:rPr>
        <w:t>(</w:t>
      </w:r>
      <w:r w:rsidRPr="00474088">
        <w:rPr>
          <w:rFonts w:eastAsia="仿宋_GB2312" w:hint="eastAsia"/>
          <w:sz w:val="28"/>
          <w:szCs w:val="21"/>
        </w:rPr>
        <w:t>大写</w:t>
      </w:r>
      <w:r w:rsidRPr="00474088">
        <w:rPr>
          <w:rFonts w:eastAsia="仿宋_GB2312" w:hint="eastAsia"/>
          <w:sz w:val="28"/>
          <w:szCs w:val="21"/>
        </w:rPr>
        <w:t xml:space="preserve">: </w:t>
      </w:r>
      <w:r w:rsidRPr="00474088">
        <w:rPr>
          <w:rFonts w:eastAsia="仿宋_GB2312" w:hint="eastAsia"/>
          <w:sz w:val="28"/>
          <w:szCs w:val="21"/>
        </w:rPr>
        <w:t>人民币</w:t>
      </w:r>
      <w:r w:rsidR="00DB7FCB" w:rsidRPr="00474088">
        <w:rPr>
          <w:rFonts w:eastAsia="仿宋_GB2312" w:hint="eastAsia"/>
          <w:sz w:val="28"/>
          <w:szCs w:val="21"/>
        </w:rPr>
        <w:t>陆万叁仟壹佰陆拾捌元整</w:t>
      </w:r>
      <w:r w:rsidRPr="00474088">
        <w:rPr>
          <w:rFonts w:eastAsia="仿宋_GB2312" w:hint="eastAsia"/>
          <w:sz w:val="28"/>
          <w:szCs w:val="21"/>
        </w:rPr>
        <w:t>)</w:t>
      </w:r>
      <w:r w:rsidRPr="00474088">
        <w:rPr>
          <w:rFonts w:eastAsia="仿宋_GB2312" w:hint="eastAsia"/>
          <w:sz w:val="28"/>
          <w:szCs w:val="21"/>
        </w:rPr>
        <w:t>，其有效期截至保安服务期届满。履约保证金用以保</w:t>
      </w:r>
      <w:r>
        <w:rPr>
          <w:rFonts w:eastAsia="仿宋_GB2312" w:hint="eastAsia"/>
          <w:sz w:val="28"/>
          <w:szCs w:val="21"/>
        </w:rPr>
        <w:t>证乙方履行合同规定的所有义务。</w:t>
      </w:r>
    </w:p>
    <w:p w:rsidR="0072406E" w:rsidRDefault="0072406E" w:rsidP="0072406E">
      <w:pPr>
        <w:spacing w:line="360" w:lineRule="auto"/>
        <w:ind w:firstLine="560"/>
        <w:rPr>
          <w:rFonts w:eastAsia="仿宋_GB2312"/>
          <w:sz w:val="28"/>
          <w:szCs w:val="21"/>
        </w:rPr>
      </w:pPr>
      <w:r>
        <w:rPr>
          <w:rFonts w:eastAsia="仿宋_GB2312" w:hint="eastAsia"/>
          <w:sz w:val="28"/>
          <w:szCs w:val="21"/>
        </w:rPr>
        <w:t xml:space="preserve">6.3 </w:t>
      </w:r>
      <w:r>
        <w:rPr>
          <w:rFonts w:eastAsia="仿宋_GB2312" w:hint="eastAsia"/>
          <w:sz w:val="28"/>
          <w:szCs w:val="21"/>
        </w:rPr>
        <w:t>除非双方另有协定，在履约保证金有效期届满后，甲方接到乙方提请退还履约保证金的书面申请、收据和银行回单（加盖乙方公章）后</w:t>
      </w:r>
      <w:r>
        <w:rPr>
          <w:rFonts w:eastAsia="仿宋_GB2312" w:hint="eastAsia"/>
          <w:sz w:val="28"/>
          <w:szCs w:val="21"/>
        </w:rPr>
        <w:t>15</w:t>
      </w:r>
      <w:r>
        <w:rPr>
          <w:rFonts w:eastAsia="仿宋_GB2312" w:hint="eastAsia"/>
          <w:sz w:val="28"/>
          <w:szCs w:val="21"/>
        </w:rPr>
        <w:t>个工作日内，应将履约保证金或扣除违约金后剩余的履约保证金退还乙方</w:t>
      </w:r>
      <w:r>
        <w:rPr>
          <w:rFonts w:eastAsia="仿宋_GB2312" w:hint="eastAsia"/>
          <w:sz w:val="28"/>
          <w:szCs w:val="21"/>
        </w:rPr>
        <w:t>(</w:t>
      </w:r>
      <w:r>
        <w:rPr>
          <w:rFonts w:eastAsia="仿宋_GB2312" w:hint="eastAsia"/>
          <w:sz w:val="28"/>
          <w:szCs w:val="21"/>
        </w:rPr>
        <w:t>不计息</w:t>
      </w:r>
      <w:r>
        <w:rPr>
          <w:rFonts w:eastAsia="仿宋_GB2312" w:hint="eastAsia"/>
          <w:sz w:val="28"/>
          <w:szCs w:val="21"/>
        </w:rPr>
        <w:t>)</w:t>
      </w:r>
      <w:r>
        <w:rPr>
          <w:rFonts w:eastAsia="仿宋_GB2312" w:hint="eastAsia"/>
          <w:sz w:val="28"/>
          <w:szCs w:val="21"/>
        </w:rPr>
        <w:t>。</w:t>
      </w:r>
    </w:p>
    <w:p w:rsidR="0072406E" w:rsidRDefault="0072406E" w:rsidP="0072406E">
      <w:pPr>
        <w:spacing w:line="360" w:lineRule="auto"/>
        <w:ind w:firstLine="560"/>
        <w:rPr>
          <w:rFonts w:eastAsia="仿宋_GB2312"/>
          <w:sz w:val="28"/>
          <w:szCs w:val="21"/>
        </w:rPr>
      </w:pPr>
      <w:r>
        <w:rPr>
          <w:rFonts w:eastAsia="仿宋_GB2312" w:hint="eastAsia"/>
          <w:sz w:val="28"/>
          <w:szCs w:val="21"/>
        </w:rPr>
        <w:t>6.4</w:t>
      </w:r>
      <w:r>
        <w:rPr>
          <w:rFonts w:eastAsia="仿宋_GB2312" w:hint="eastAsia"/>
          <w:sz w:val="28"/>
          <w:szCs w:val="21"/>
        </w:rPr>
        <w:t>履约保证金采取银行电汇或支票倒存的方式汇入或存入甲方在磋商中指定的账户。</w:t>
      </w:r>
    </w:p>
    <w:p w:rsidR="0072406E" w:rsidRDefault="0072406E" w:rsidP="0072406E">
      <w:pPr>
        <w:spacing w:line="360" w:lineRule="auto"/>
        <w:ind w:firstLine="560"/>
        <w:rPr>
          <w:rFonts w:eastAsia="仿宋_GB2312"/>
          <w:sz w:val="28"/>
          <w:szCs w:val="21"/>
        </w:rPr>
      </w:pPr>
      <w:r>
        <w:rPr>
          <w:rFonts w:eastAsia="仿宋_GB2312"/>
          <w:sz w:val="28"/>
          <w:szCs w:val="21"/>
        </w:rPr>
        <w:t>6</w:t>
      </w:r>
      <w:r>
        <w:rPr>
          <w:rFonts w:eastAsia="仿宋_GB2312" w:hint="eastAsia"/>
          <w:sz w:val="28"/>
          <w:szCs w:val="21"/>
        </w:rPr>
        <w:t>.5</w:t>
      </w:r>
      <w:r>
        <w:rPr>
          <w:rFonts w:eastAsia="仿宋_GB2312" w:hint="eastAsia"/>
          <w:sz w:val="28"/>
          <w:szCs w:val="21"/>
        </w:rPr>
        <w:t>保安服务期开始后，乙方可以以银行独立保函的形式替换签约时提交的合同履约保证金。</w:t>
      </w:r>
    </w:p>
    <w:p w:rsidR="0072406E" w:rsidRDefault="0072406E" w:rsidP="0072406E">
      <w:pPr>
        <w:spacing w:line="360" w:lineRule="auto"/>
        <w:ind w:firstLine="562"/>
        <w:outlineLvl w:val="0"/>
        <w:rPr>
          <w:b/>
          <w:bCs/>
          <w:color w:val="000000"/>
          <w:sz w:val="28"/>
          <w:szCs w:val="21"/>
        </w:rPr>
      </w:pPr>
      <w:r>
        <w:rPr>
          <w:rFonts w:hint="eastAsia"/>
          <w:b/>
          <w:bCs/>
          <w:sz w:val="28"/>
          <w:szCs w:val="21"/>
        </w:rPr>
        <w:t>七、</w:t>
      </w:r>
      <w:r>
        <w:rPr>
          <w:b/>
          <w:bCs/>
          <w:sz w:val="28"/>
          <w:szCs w:val="21"/>
        </w:rPr>
        <w:t>保密条款</w:t>
      </w:r>
    </w:p>
    <w:p w:rsidR="0072406E" w:rsidRDefault="0072406E" w:rsidP="0072406E">
      <w:pPr>
        <w:autoSpaceDE w:val="0"/>
        <w:autoSpaceDN w:val="0"/>
        <w:adjustRightInd w:val="0"/>
        <w:spacing w:line="360" w:lineRule="auto"/>
        <w:ind w:firstLine="560"/>
        <w:rPr>
          <w:rFonts w:eastAsia="仿宋_GB2312"/>
          <w:sz w:val="28"/>
          <w:szCs w:val="21"/>
        </w:rPr>
      </w:pPr>
      <w:r>
        <w:rPr>
          <w:rFonts w:eastAsia="仿宋_GB2312"/>
          <w:sz w:val="28"/>
          <w:szCs w:val="21"/>
        </w:rPr>
        <w:t>7</w:t>
      </w:r>
      <w:r>
        <w:rPr>
          <w:rFonts w:eastAsia="仿宋_GB2312" w:hint="eastAsia"/>
          <w:sz w:val="28"/>
          <w:szCs w:val="21"/>
        </w:rPr>
        <w:t>.</w:t>
      </w:r>
      <w:r>
        <w:rPr>
          <w:rFonts w:eastAsia="仿宋_GB2312"/>
          <w:sz w:val="28"/>
          <w:szCs w:val="21"/>
        </w:rPr>
        <w:t xml:space="preserve">1 </w:t>
      </w:r>
      <w:r>
        <w:rPr>
          <w:rFonts w:eastAsia="仿宋_GB2312" w:hint="eastAsia"/>
          <w:sz w:val="28"/>
          <w:szCs w:val="21"/>
        </w:rPr>
        <w:t>乙方应对在本合同履行过程中知悉的有关甲方的商业、国家等一切不为公知的秘密或信息承担保密义务。除经甲方书面同意或法律、法规另有规定，乙方不得向本合同以外的任何第三人提供、泄漏上述秘密或信息。</w:t>
      </w:r>
      <w:r>
        <w:rPr>
          <w:rFonts w:eastAsia="仿宋_GB2312"/>
          <w:sz w:val="28"/>
          <w:szCs w:val="21"/>
        </w:rPr>
        <w:t>乙方</w:t>
      </w:r>
      <w:r>
        <w:rPr>
          <w:rFonts w:eastAsia="仿宋_GB2312" w:hint="eastAsia"/>
          <w:sz w:val="28"/>
          <w:szCs w:val="21"/>
        </w:rPr>
        <w:t>违反</w:t>
      </w:r>
      <w:r>
        <w:rPr>
          <w:rFonts w:eastAsia="仿宋_GB2312"/>
          <w:sz w:val="28"/>
          <w:szCs w:val="21"/>
        </w:rPr>
        <w:t>保密义务的</w:t>
      </w:r>
      <w:r>
        <w:rPr>
          <w:rFonts w:eastAsia="仿宋_GB2312" w:hint="eastAsia"/>
          <w:sz w:val="28"/>
          <w:szCs w:val="21"/>
        </w:rPr>
        <w:t>，应按</w:t>
      </w:r>
      <w:r>
        <w:rPr>
          <w:rFonts w:eastAsia="仿宋_GB2312"/>
          <w:sz w:val="28"/>
          <w:szCs w:val="21"/>
        </w:rPr>
        <w:t>附件一《</w:t>
      </w:r>
      <w:r>
        <w:rPr>
          <w:rFonts w:eastAsia="仿宋_GB2312" w:hint="eastAsia"/>
          <w:sz w:val="28"/>
          <w:szCs w:val="21"/>
        </w:rPr>
        <w:t>业务</w:t>
      </w:r>
      <w:r>
        <w:rPr>
          <w:rFonts w:eastAsia="仿宋_GB2312"/>
          <w:sz w:val="28"/>
          <w:szCs w:val="21"/>
        </w:rPr>
        <w:t>合作保密协议》</w:t>
      </w:r>
      <w:r>
        <w:rPr>
          <w:rFonts w:eastAsia="仿宋_GB2312" w:hint="eastAsia"/>
          <w:sz w:val="28"/>
          <w:szCs w:val="21"/>
        </w:rPr>
        <w:t>承担相应责任。</w:t>
      </w:r>
    </w:p>
    <w:p w:rsidR="0072406E" w:rsidRDefault="0072406E" w:rsidP="0072406E">
      <w:pPr>
        <w:autoSpaceDE w:val="0"/>
        <w:autoSpaceDN w:val="0"/>
        <w:adjustRightInd w:val="0"/>
        <w:spacing w:line="360" w:lineRule="auto"/>
        <w:ind w:firstLine="560"/>
        <w:rPr>
          <w:rFonts w:eastAsia="仿宋_GB2312"/>
          <w:sz w:val="28"/>
          <w:szCs w:val="21"/>
        </w:rPr>
      </w:pPr>
      <w:r>
        <w:rPr>
          <w:rFonts w:eastAsia="仿宋_GB2312"/>
          <w:sz w:val="28"/>
          <w:szCs w:val="21"/>
        </w:rPr>
        <w:t>7</w:t>
      </w:r>
      <w:r>
        <w:rPr>
          <w:rFonts w:eastAsia="仿宋_GB2312" w:hint="eastAsia"/>
          <w:sz w:val="28"/>
          <w:szCs w:val="21"/>
        </w:rPr>
        <w:t>.</w:t>
      </w:r>
      <w:r>
        <w:rPr>
          <w:rFonts w:eastAsia="仿宋_GB2312"/>
          <w:sz w:val="28"/>
          <w:szCs w:val="21"/>
        </w:rPr>
        <w:t>2</w:t>
      </w:r>
      <w:r>
        <w:rPr>
          <w:rFonts w:eastAsia="仿宋_GB2312" w:hint="eastAsia"/>
          <w:sz w:val="28"/>
          <w:szCs w:val="21"/>
        </w:rPr>
        <w:t>除合同本身以外，由甲方提供给乙方的所有资料始终为甲方的财产，乙方应于合同义务履行完毕后将上述资料包括副本悉数退还给甲方。</w:t>
      </w:r>
    </w:p>
    <w:p w:rsidR="0072406E" w:rsidRDefault="0072406E" w:rsidP="0072406E">
      <w:pPr>
        <w:autoSpaceDE w:val="0"/>
        <w:autoSpaceDN w:val="0"/>
        <w:adjustRightInd w:val="0"/>
        <w:spacing w:line="360" w:lineRule="auto"/>
        <w:ind w:firstLine="560"/>
        <w:rPr>
          <w:rFonts w:eastAsia="仿宋_GB2312"/>
          <w:sz w:val="28"/>
          <w:szCs w:val="21"/>
        </w:rPr>
      </w:pPr>
      <w:r>
        <w:rPr>
          <w:rFonts w:eastAsia="仿宋_GB2312"/>
          <w:sz w:val="28"/>
          <w:szCs w:val="21"/>
        </w:rPr>
        <w:t>7</w:t>
      </w:r>
      <w:r>
        <w:rPr>
          <w:rFonts w:eastAsia="仿宋_GB2312" w:hint="eastAsia"/>
          <w:sz w:val="28"/>
          <w:szCs w:val="21"/>
        </w:rPr>
        <w:t>.</w:t>
      </w:r>
      <w:r>
        <w:rPr>
          <w:rFonts w:eastAsia="仿宋_GB2312"/>
          <w:sz w:val="28"/>
          <w:szCs w:val="21"/>
        </w:rPr>
        <w:t>3</w:t>
      </w:r>
      <w:r>
        <w:rPr>
          <w:rFonts w:eastAsia="仿宋_GB2312" w:hint="eastAsia"/>
          <w:sz w:val="28"/>
          <w:szCs w:val="21"/>
        </w:rPr>
        <w:t>不论合同是否解除或终止，本条款持续有效。</w:t>
      </w:r>
    </w:p>
    <w:p w:rsidR="0072406E" w:rsidRDefault="0072406E" w:rsidP="0072406E">
      <w:pPr>
        <w:spacing w:line="360" w:lineRule="auto"/>
        <w:ind w:firstLine="560"/>
        <w:rPr>
          <w:rFonts w:eastAsia="仿宋_GB2312"/>
          <w:sz w:val="28"/>
          <w:szCs w:val="21"/>
        </w:rPr>
      </w:pPr>
      <w:r>
        <w:rPr>
          <w:rFonts w:eastAsia="仿宋_GB2312"/>
          <w:sz w:val="28"/>
          <w:szCs w:val="21"/>
        </w:rPr>
        <w:t>7.4</w:t>
      </w:r>
      <w:r>
        <w:rPr>
          <w:rFonts w:eastAsia="仿宋_GB2312" w:hint="eastAsia"/>
          <w:sz w:val="28"/>
          <w:szCs w:val="21"/>
        </w:rPr>
        <w:t>乙方履行该合同的工作人员应签署保密声明，作为本合同的组成部分。</w:t>
      </w:r>
    </w:p>
    <w:p w:rsidR="0072406E" w:rsidRDefault="0072406E" w:rsidP="0072406E">
      <w:pPr>
        <w:spacing w:line="360" w:lineRule="auto"/>
        <w:ind w:firstLine="562"/>
        <w:outlineLvl w:val="0"/>
        <w:rPr>
          <w:b/>
          <w:bCs/>
          <w:sz w:val="28"/>
          <w:szCs w:val="21"/>
        </w:rPr>
      </w:pPr>
      <w:r>
        <w:rPr>
          <w:rFonts w:hint="eastAsia"/>
          <w:b/>
          <w:bCs/>
          <w:sz w:val="28"/>
          <w:szCs w:val="21"/>
        </w:rPr>
        <w:t>八、违约责任</w:t>
      </w:r>
    </w:p>
    <w:p w:rsidR="0072406E" w:rsidRDefault="0072406E" w:rsidP="0072406E">
      <w:pPr>
        <w:spacing w:line="360" w:lineRule="auto"/>
        <w:ind w:firstLine="560"/>
        <w:rPr>
          <w:rFonts w:eastAsia="仿宋_GB2312"/>
          <w:sz w:val="28"/>
          <w:szCs w:val="21"/>
          <w:u w:val="single"/>
        </w:rPr>
      </w:pPr>
      <w:r>
        <w:rPr>
          <w:rFonts w:eastAsia="仿宋_GB2312"/>
          <w:sz w:val="28"/>
          <w:szCs w:val="21"/>
        </w:rPr>
        <w:t>8</w:t>
      </w:r>
      <w:r>
        <w:rPr>
          <w:rFonts w:eastAsia="仿宋_GB2312" w:hint="eastAsia"/>
          <w:sz w:val="28"/>
          <w:szCs w:val="21"/>
        </w:rPr>
        <w:t>.1</w:t>
      </w:r>
      <w:r>
        <w:rPr>
          <w:rFonts w:eastAsia="仿宋_GB2312" w:hint="eastAsia"/>
          <w:sz w:val="28"/>
          <w:szCs w:val="21"/>
        </w:rPr>
        <w:t>在合同有效期内，任何一方单方解除合同，应承担违约责任，向对方支付违约金。违约金数额为所聘保安员总人数一个月的服务费元人民币</w:t>
      </w:r>
      <w:r>
        <w:rPr>
          <w:rFonts w:eastAsia="仿宋_GB2312" w:hint="eastAsia"/>
          <w:sz w:val="28"/>
          <w:szCs w:val="21"/>
        </w:rPr>
        <w:t>(</w:t>
      </w:r>
      <w:r>
        <w:rPr>
          <w:rFonts w:eastAsia="仿宋_GB2312" w:hint="eastAsia"/>
          <w:sz w:val="28"/>
          <w:szCs w:val="21"/>
        </w:rPr>
        <w:t>大写</w:t>
      </w:r>
      <w:r>
        <w:rPr>
          <w:rFonts w:eastAsia="仿宋_GB2312" w:hint="eastAsia"/>
          <w:sz w:val="28"/>
          <w:szCs w:val="21"/>
        </w:rPr>
        <w:t>:</w:t>
      </w:r>
      <w:r>
        <w:rPr>
          <w:rFonts w:eastAsia="仿宋_GB2312" w:hint="eastAsia"/>
          <w:sz w:val="28"/>
          <w:szCs w:val="21"/>
        </w:rPr>
        <w:t>人民币</w:t>
      </w:r>
      <w:r>
        <w:rPr>
          <w:rFonts w:eastAsia="仿宋_GB2312" w:hint="eastAsia"/>
          <w:sz w:val="28"/>
          <w:szCs w:val="21"/>
        </w:rPr>
        <w:t>)</w:t>
      </w:r>
      <w:r>
        <w:rPr>
          <w:rFonts w:eastAsia="仿宋_GB2312" w:hint="eastAsia"/>
          <w:sz w:val="28"/>
          <w:szCs w:val="21"/>
        </w:rPr>
        <w:t>，违约金不足以弥补损失的，违约方应赔偿守约方全部损失。</w:t>
      </w:r>
    </w:p>
    <w:p w:rsidR="0072406E" w:rsidRDefault="0072406E" w:rsidP="0072406E">
      <w:pPr>
        <w:tabs>
          <w:tab w:val="left" w:pos="851"/>
          <w:tab w:val="left" w:pos="1134"/>
        </w:tabs>
        <w:spacing w:line="360" w:lineRule="auto"/>
        <w:ind w:firstLine="560"/>
        <w:rPr>
          <w:rFonts w:eastAsia="仿宋_GB2312"/>
          <w:sz w:val="28"/>
          <w:szCs w:val="21"/>
        </w:rPr>
      </w:pPr>
      <w:r>
        <w:rPr>
          <w:rFonts w:eastAsia="仿宋_GB2312"/>
          <w:sz w:val="28"/>
          <w:szCs w:val="21"/>
        </w:rPr>
        <w:t>8</w:t>
      </w:r>
      <w:r>
        <w:rPr>
          <w:rFonts w:eastAsia="仿宋_GB2312" w:hint="eastAsia"/>
          <w:sz w:val="28"/>
          <w:szCs w:val="21"/>
        </w:rPr>
        <w:t>.2</w:t>
      </w:r>
      <w:r>
        <w:rPr>
          <w:rFonts w:eastAsia="仿宋_GB2312" w:hint="eastAsia"/>
          <w:sz w:val="28"/>
          <w:szCs w:val="21"/>
        </w:rPr>
        <w:t>如果乙方未经甲方书面同意，将本合同项下的义务转包、</w:t>
      </w:r>
      <w:r>
        <w:rPr>
          <w:rFonts w:eastAsia="仿宋_GB2312"/>
          <w:sz w:val="28"/>
          <w:szCs w:val="21"/>
        </w:rPr>
        <w:t>分包</w:t>
      </w:r>
      <w:r>
        <w:rPr>
          <w:rFonts w:eastAsia="仿宋_GB2312" w:hint="eastAsia"/>
          <w:sz w:val="28"/>
          <w:szCs w:val="21"/>
        </w:rPr>
        <w:t>给其他单位或个人，或</w:t>
      </w:r>
      <w:r>
        <w:rPr>
          <w:rFonts w:eastAsia="仿宋_GB2312"/>
          <w:sz w:val="28"/>
          <w:szCs w:val="21"/>
        </w:rPr>
        <w:t>将本合同</w:t>
      </w:r>
      <w:r>
        <w:rPr>
          <w:rFonts w:eastAsia="仿宋_GB2312" w:hint="eastAsia"/>
          <w:sz w:val="28"/>
          <w:szCs w:val="21"/>
        </w:rPr>
        <w:t>项下</w:t>
      </w:r>
      <w:r>
        <w:rPr>
          <w:rFonts w:eastAsia="仿宋_GB2312"/>
          <w:sz w:val="28"/>
          <w:szCs w:val="21"/>
        </w:rPr>
        <w:t>的权利或义务转让给第三人的，</w:t>
      </w:r>
      <w:r>
        <w:rPr>
          <w:rFonts w:eastAsia="仿宋_GB2312" w:hint="eastAsia"/>
          <w:sz w:val="28"/>
          <w:szCs w:val="21"/>
        </w:rPr>
        <w:t>乙方应当向甲方支付相当于本合同服务费用总额</w:t>
      </w:r>
      <w:r>
        <w:rPr>
          <w:rFonts w:eastAsia="仿宋_GB2312" w:hint="eastAsia"/>
          <w:sz w:val="28"/>
          <w:szCs w:val="21"/>
        </w:rPr>
        <w:t>5%</w:t>
      </w:r>
      <w:r>
        <w:rPr>
          <w:rFonts w:eastAsia="仿宋_GB2312" w:hint="eastAsia"/>
          <w:sz w:val="28"/>
          <w:szCs w:val="21"/>
        </w:rPr>
        <w:t>的违约金，并赔偿由此给甲方造成的损失，同时甲方有权解除本合同，要求乙方退还甲方已支付的全部款项。</w:t>
      </w:r>
    </w:p>
    <w:p w:rsidR="0072406E" w:rsidRDefault="0072406E" w:rsidP="0072406E">
      <w:pPr>
        <w:spacing w:line="360" w:lineRule="auto"/>
        <w:ind w:firstLineChars="196" w:firstLine="549"/>
        <w:rPr>
          <w:rFonts w:eastAsia="仿宋_GB2312"/>
          <w:b/>
          <w:sz w:val="28"/>
          <w:szCs w:val="21"/>
        </w:rPr>
      </w:pPr>
      <w:r>
        <w:rPr>
          <w:rFonts w:eastAsia="仿宋_GB2312"/>
          <w:sz w:val="28"/>
          <w:szCs w:val="21"/>
        </w:rPr>
        <w:t>8</w:t>
      </w:r>
      <w:r>
        <w:rPr>
          <w:rFonts w:eastAsia="仿宋_GB2312" w:hint="eastAsia"/>
          <w:sz w:val="28"/>
          <w:szCs w:val="21"/>
        </w:rPr>
        <w:t>.3</w:t>
      </w:r>
      <w:r>
        <w:rPr>
          <w:rFonts w:eastAsia="仿宋_GB2312" w:hint="eastAsia"/>
          <w:sz w:val="28"/>
          <w:szCs w:val="21"/>
        </w:rPr>
        <w:t>乙方服务团队人员未经甲方书面同意，擅自离岗，擅自调换人员或不接受甲方的监督管理建议或要求的，每出现一次，应向甲方支付违约金人民币</w:t>
      </w:r>
      <w:r>
        <w:rPr>
          <w:rFonts w:eastAsia="仿宋_GB2312" w:hint="eastAsia"/>
          <w:sz w:val="28"/>
          <w:szCs w:val="21"/>
        </w:rPr>
        <w:t>10,000.00</w:t>
      </w:r>
      <w:r>
        <w:rPr>
          <w:rFonts w:eastAsia="仿宋_GB2312" w:hint="eastAsia"/>
          <w:sz w:val="28"/>
          <w:szCs w:val="21"/>
        </w:rPr>
        <w:t>元。累计出现</w:t>
      </w:r>
      <w:r>
        <w:rPr>
          <w:rFonts w:eastAsia="仿宋_GB2312" w:hint="eastAsia"/>
          <w:sz w:val="28"/>
          <w:szCs w:val="21"/>
        </w:rPr>
        <w:t>5</w:t>
      </w:r>
      <w:r>
        <w:rPr>
          <w:rFonts w:eastAsia="仿宋_GB2312" w:hint="eastAsia"/>
          <w:sz w:val="28"/>
          <w:szCs w:val="21"/>
        </w:rPr>
        <w:t>次以上的，甲方有权解除合同并就实际损失要求乙方赔偿。</w:t>
      </w:r>
    </w:p>
    <w:p w:rsidR="0072406E" w:rsidRDefault="0072406E" w:rsidP="0072406E">
      <w:pPr>
        <w:spacing w:line="360" w:lineRule="auto"/>
        <w:ind w:firstLineChars="196" w:firstLine="549"/>
        <w:rPr>
          <w:rFonts w:eastAsia="仿宋_GB2312"/>
          <w:b/>
          <w:sz w:val="28"/>
          <w:szCs w:val="21"/>
        </w:rPr>
      </w:pPr>
      <w:r>
        <w:rPr>
          <w:rFonts w:eastAsia="仿宋_GB2312"/>
          <w:sz w:val="28"/>
          <w:szCs w:val="21"/>
        </w:rPr>
        <w:t>8</w:t>
      </w:r>
      <w:r>
        <w:rPr>
          <w:rFonts w:eastAsia="仿宋_GB2312" w:hint="eastAsia"/>
          <w:sz w:val="28"/>
          <w:szCs w:val="21"/>
        </w:rPr>
        <w:t>.4</w:t>
      </w:r>
      <w:r>
        <w:rPr>
          <w:rFonts w:eastAsia="仿宋_GB2312" w:hint="eastAsia"/>
          <w:sz w:val="28"/>
          <w:szCs w:val="21"/>
        </w:rPr>
        <w:t>乙方未在甲方限定期限内调换不合格人员的，每延迟一日，</w:t>
      </w:r>
      <w:bookmarkStart w:id="0" w:name="_Hlk535417009"/>
      <w:r>
        <w:rPr>
          <w:rFonts w:eastAsia="仿宋_GB2312" w:hint="eastAsia"/>
          <w:sz w:val="28"/>
          <w:szCs w:val="21"/>
        </w:rPr>
        <w:t>应向甲方支付违约金人民币</w:t>
      </w:r>
      <w:r>
        <w:rPr>
          <w:rFonts w:eastAsia="仿宋_GB2312" w:hint="eastAsia"/>
          <w:sz w:val="28"/>
          <w:szCs w:val="21"/>
        </w:rPr>
        <w:t>10,000.00</w:t>
      </w:r>
      <w:r>
        <w:rPr>
          <w:rFonts w:eastAsia="仿宋_GB2312" w:hint="eastAsia"/>
          <w:sz w:val="28"/>
          <w:szCs w:val="21"/>
        </w:rPr>
        <w:t>元。乙方累计延期</w:t>
      </w:r>
      <w:r>
        <w:rPr>
          <w:rFonts w:eastAsia="仿宋_GB2312" w:hint="eastAsia"/>
          <w:sz w:val="28"/>
          <w:szCs w:val="21"/>
        </w:rPr>
        <w:t>15</w:t>
      </w:r>
      <w:r>
        <w:rPr>
          <w:rFonts w:eastAsia="仿宋_GB2312" w:hint="eastAsia"/>
          <w:sz w:val="28"/>
          <w:szCs w:val="21"/>
        </w:rPr>
        <w:t>个日历日，甲方有权解除合同并就实际损失要求乙方赔偿。</w:t>
      </w:r>
    </w:p>
    <w:bookmarkEnd w:id="0"/>
    <w:p w:rsidR="0072406E" w:rsidRDefault="0072406E" w:rsidP="0072406E">
      <w:pPr>
        <w:spacing w:line="360" w:lineRule="auto"/>
        <w:ind w:firstLine="560"/>
        <w:rPr>
          <w:rFonts w:eastAsia="仿宋_GB2312"/>
          <w:sz w:val="28"/>
          <w:szCs w:val="21"/>
        </w:rPr>
      </w:pPr>
      <w:r>
        <w:rPr>
          <w:rFonts w:eastAsia="仿宋_GB2312"/>
          <w:sz w:val="28"/>
          <w:szCs w:val="21"/>
        </w:rPr>
        <w:t>8</w:t>
      </w:r>
      <w:r>
        <w:rPr>
          <w:rFonts w:eastAsia="仿宋_GB2312" w:hint="eastAsia"/>
          <w:sz w:val="28"/>
          <w:szCs w:val="21"/>
        </w:rPr>
        <w:t>.5</w:t>
      </w:r>
      <w:r>
        <w:rPr>
          <w:rFonts w:eastAsia="仿宋_GB2312" w:hint="eastAsia"/>
          <w:sz w:val="28"/>
          <w:szCs w:val="21"/>
        </w:rPr>
        <w:t>乙方季度验收或考核及年终验收考核不合格的，每次不合格应向甲方支付合同服务费总额</w:t>
      </w:r>
      <w:r>
        <w:rPr>
          <w:rFonts w:eastAsia="仿宋_GB2312" w:hint="eastAsia"/>
          <w:sz w:val="28"/>
          <w:szCs w:val="21"/>
        </w:rPr>
        <w:t>5%</w:t>
      </w:r>
      <w:r>
        <w:rPr>
          <w:rFonts w:eastAsia="仿宋_GB2312" w:hint="eastAsia"/>
          <w:sz w:val="28"/>
          <w:szCs w:val="21"/>
        </w:rPr>
        <w:t>的违约金。</w:t>
      </w:r>
    </w:p>
    <w:p w:rsidR="0072406E" w:rsidRDefault="0072406E" w:rsidP="0072406E">
      <w:pPr>
        <w:snapToGrid w:val="0"/>
        <w:spacing w:line="360" w:lineRule="auto"/>
        <w:ind w:firstLineChars="195" w:firstLine="546"/>
        <w:rPr>
          <w:rFonts w:eastAsia="仿宋_GB2312"/>
          <w:sz w:val="28"/>
          <w:szCs w:val="21"/>
        </w:rPr>
      </w:pPr>
      <w:r>
        <w:rPr>
          <w:rFonts w:eastAsia="仿宋_GB2312"/>
          <w:sz w:val="28"/>
          <w:szCs w:val="21"/>
        </w:rPr>
        <w:t>8</w:t>
      </w:r>
      <w:r>
        <w:rPr>
          <w:rFonts w:eastAsia="仿宋_GB2312" w:hint="eastAsia"/>
          <w:sz w:val="28"/>
          <w:szCs w:val="21"/>
        </w:rPr>
        <w:t>.6</w:t>
      </w:r>
      <w:r>
        <w:rPr>
          <w:rFonts w:eastAsia="仿宋_GB2312" w:hint="eastAsia"/>
          <w:sz w:val="28"/>
          <w:szCs w:val="21"/>
        </w:rPr>
        <w:t>乙方应及时足额向服务团队人员支付劳动报酬，不得克扣。如乙方未按时支付，乙方应向甲方支付合同总金额</w:t>
      </w:r>
      <w:r>
        <w:rPr>
          <w:rFonts w:eastAsia="仿宋_GB2312" w:hint="eastAsia"/>
          <w:sz w:val="28"/>
          <w:szCs w:val="21"/>
        </w:rPr>
        <w:t>10%</w:t>
      </w:r>
      <w:r>
        <w:rPr>
          <w:rFonts w:eastAsia="仿宋_GB2312" w:hint="eastAsia"/>
          <w:sz w:val="28"/>
          <w:szCs w:val="21"/>
        </w:rPr>
        <w:t>违约金，如果导致甲方由此对保安员承担连带责任的，甲方有权向乙方全额追偿。</w:t>
      </w:r>
    </w:p>
    <w:p w:rsidR="0072406E" w:rsidRDefault="0072406E" w:rsidP="0072406E">
      <w:pPr>
        <w:snapToGrid w:val="0"/>
        <w:spacing w:line="360" w:lineRule="auto"/>
        <w:ind w:firstLine="560"/>
        <w:rPr>
          <w:rFonts w:eastAsia="仿宋_GB2312"/>
          <w:sz w:val="28"/>
          <w:szCs w:val="21"/>
        </w:rPr>
      </w:pPr>
      <w:r>
        <w:rPr>
          <w:rFonts w:eastAsia="仿宋_GB2312"/>
          <w:sz w:val="28"/>
          <w:szCs w:val="21"/>
        </w:rPr>
        <w:t>8</w:t>
      </w:r>
      <w:r>
        <w:rPr>
          <w:rFonts w:eastAsia="仿宋_GB2312" w:hint="eastAsia"/>
          <w:sz w:val="28"/>
          <w:szCs w:val="21"/>
        </w:rPr>
        <w:t>.7</w:t>
      </w:r>
      <w:r>
        <w:rPr>
          <w:rFonts w:eastAsia="仿宋_GB2312" w:hint="eastAsia"/>
          <w:sz w:val="28"/>
          <w:szCs w:val="21"/>
        </w:rPr>
        <w:t>乙方应依法为服务团队缴纳社会保险及住房公积金，并按照有关规定及时足额缴费。如乙方未为服务团队及时足额缴纳各项社会保险费用及住房公积金等，造成的争议和纠纷由乙方承担，并由乙方出面解决，与甲方无关。同时一经发现，乙方应每人按合同总金额</w:t>
      </w:r>
      <w:r>
        <w:rPr>
          <w:rFonts w:eastAsia="仿宋_GB2312" w:hint="eastAsia"/>
          <w:sz w:val="28"/>
          <w:szCs w:val="21"/>
        </w:rPr>
        <w:t>10%</w:t>
      </w:r>
      <w:r>
        <w:rPr>
          <w:rFonts w:eastAsia="仿宋_GB2312" w:hint="eastAsia"/>
          <w:sz w:val="28"/>
          <w:szCs w:val="21"/>
        </w:rPr>
        <w:t>向甲方支付违约金，乙方不按规定缴纳导致甲方由此对服务团队承担责任的，甲方有权向乙方全额追偿。</w:t>
      </w:r>
    </w:p>
    <w:p w:rsidR="0072406E" w:rsidRDefault="0072406E" w:rsidP="0072406E">
      <w:pPr>
        <w:snapToGrid w:val="0"/>
        <w:spacing w:line="360" w:lineRule="auto"/>
        <w:ind w:firstLine="560"/>
        <w:rPr>
          <w:rFonts w:eastAsia="仿宋_GB2312"/>
          <w:sz w:val="28"/>
          <w:szCs w:val="21"/>
        </w:rPr>
      </w:pPr>
      <w:r>
        <w:rPr>
          <w:rFonts w:eastAsia="仿宋_GB2312"/>
          <w:sz w:val="28"/>
          <w:szCs w:val="21"/>
        </w:rPr>
        <w:t>8</w:t>
      </w:r>
      <w:r>
        <w:rPr>
          <w:rFonts w:eastAsia="仿宋_GB2312" w:hint="eastAsia"/>
          <w:sz w:val="28"/>
          <w:szCs w:val="21"/>
        </w:rPr>
        <w:t>.8</w:t>
      </w:r>
      <w:r>
        <w:rPr>
          <w:rFonts w:eastAsia="仿宋_GB2312" w:hint="eastAsia"/>
          <w:sz w:val="28"/>
          <w:szCs w:val="21"/>
        </w:rPr>
        <w:t>乙方在服务期间如果对甲方运行正常的设备设施在维护保养过程中误操作造成损坏的，应负责免费对其修复及更换，确保最终用户的正常使用；如造成甲方损失的，乙方还应进行赔偿。因乙方服务团队失职造成甲方财产损失，甲方有权追究乙方的赔偿责任。</w:t>
      </w:r>
    </w:p>
    <w:p w:rsidR="0072406E" w:rsidRDefault="0072406E" w:rsidP="0072406E">
      <w:pPr>
        <w:snapToGrid w:val="0"/>
        <w:spacing w:line="360" w:lineRule="auto"/>
        <w:ind w:firstLine="560"/>
        <w:rPr>
          <w:rFonts w:eastAsia="仿宋_GB2312"/>
          <w:sz w:val="28"/>
          <w:szCs w:val="21"/>
        </w:rPr>
      </w:pPr>
      <w:r>
        <w:rPr>
          <w:rFonts w:eastAsia="仿宋_GB2312" w:hint="eastAsia"/>
          <w:sz w:val="28"/>
          <w:szCs w:val="21"/>
        </w:rPr>
        <w:t>8.9</w:t>
      </w:r>
      <w:r>
        <w:rPr>
          <w:rFonts w:eastAsia="仿宋_GB2312" w:hint="eastAsia"/>
          <w:sz w:val="28"/>
          <w:szCs w:val="21"/>
        </w:rPr>
        <w:t>乙方违反本合同约定的其他义务，每发生一次，应向甲方支付合同服务费用总额的</w:t>
      </w:r>
      <w:r>
        <w:rPr>
          <w:rFonts w:eastAsia="仿宋_GB2312" w:hint="eastAsia"/>
          <w:sz w:val="28"/>
          <w:szCs w:val="21"/>
        </w:rPr>
        <w:t>1%</w:t>
      </w:r>
      <w:r>
        <w:rPr>
          <w:rFonts w:eastAsia="仿宋_GB2312" w:hint="eastAsia"/>
          <w:sz w:val="28"/>
          <w:szCs w:val="21"/>
        </w:rPr>
        <w:t>的违约金。违约超过两次的，甲方有权解除本合同，并要求乙方支付合同服务费用总额的</w:t>
      </w:r>
      <w:r>
        <w:rPr>
          <w:rFonts w:eastAsia="仿宋_GB2312" w:hint="eastAsia"/>
          <w:sz w:val="28"/>
          <w:szCs w:val="21"/>
        </w:rPr>
        <w:t>10%</w:t>
      </w:r>
      <w:r>
        <w:rPr>
          <w:rFonts w:eastAsia="仿宋_GB2312" w:hint="eastAsia"/>
          <w:sz w:val="28"/>
          <w:szCs w:val="21"/>
        </w:rPr>
        <w:t>的违约金。</w:t>
      </w:r>
    </w:p>
    <w:p w:rsidR="0072406E" w:rsidRDefault="0072406E" w:rsidP="0072406E">
      <w:pPr>
        <w:snapToGrid w:val="0"/>
        <w:spacing w:line="360" w:lineRule="auto"/>
        <w:ind w:firstLine="560"/>
        <w:rPr>
          <w:rFonts w:eastAsia="仿宋_GB2312"/>
          <w:sz w:val="28"/>
          <w:szCs w:val="21"/>
        </w:rPr>
      </w:pPr>
      <w:r>
        <w:rPr>
          <w:rFonts w:eastAsia="仿宋_GB2312"/>
          <w:sz w:val="28"/>
          <w:szCs w:val="21"/>
        </w:rPr>
        <w:t>8</w:t>
      </w:r>
      <w:r>
        <w:rPr>
          <w:rFonts w:eastAsia="仿宋_GB2312" w:hint="eastAsia"/>
          <w:sz w:val="28"/>
          <w:szCs w:val="21"/>
        </w:rPr>
        <w:t>.10</w:t>
      </w:r>
      <w:r>
        <w:rPr>
          <w:rFonts w:eastAsia="仿宋_GB2312" w:hint="eastAsia"/>
          <w:sz w:val="28"/>
          <w:szCs w:val="21"/>
        </w:rPr>
        <w:t>甲方有权在履约保证金中直接扣除乙方违约产生的违约金或赔偿金，履约保证金不足的，甲方有权在应向乙方支付的保安服务费中扣除，保安服务费不足以抵扣的，乙方应予补足。</w:t>
      </w:r>
    </w:p>
    <w:p w:rsidR="0072406E" w:rsidRDefault="0072406E" w:rsidP="0072406E">
      <w:pPr>
        <w:snapToGrid w:val="0"/>
        <w:spacing w:line="360" w:lineRule="auto"/>
        <w:ind w:firstLine="560"/>
        <w:rPr>
          <w:rFonts w:eastAsia="仿宋_GB2312"/>
          <w:sz w:val="28"/>
          <w:szCs w:val="21"/>
        </w:rPr>
      </w:pPr>
      <w:r>
        <w:rPr>
          <w:rFonts w:eastAsia="仿宋_GB2312" w:hint="eastAsia"/>
          <w:sz w:val="28"/>
          <w:szCs w:val="21"/>
        </w:rPr>
        <w:t>8</w:t>
      </w:r>
      <w:r>
        <w:rPr>
          <w:rFonts w:eastAsia="仿宋_GB2312"/>
          <w:sz w:val="28"/>
          <w:szCs w:val="21"/>
        </w:rPr>
        <w:t>.11</w:t>
      </w:r>
      <w:r>
        <w:rPr>
          <w:rFonts w:eastAsia="仿宋_GB2312" w:hint="eastAsia"/>
          <w:sz w:val="28"/>
          <w:szCs w:val="21"/>
        </w:rPr>
        <w:t>本合同所称甲方损失是指甲方因调查乙方的违约行为、采取补救措施而支出的所有费用，</w:t>
      </w:r>
      <w:r>
        <w:rPr>
          <w:rFonts w:eastAsia="仿宋_GB2312"/>
          <w:sz w:val="28"/>
          <w:szCs w:val="21"/>
        </w:rPr>
        <w:t>包括但不限于</w:t>
      </w:r>
      <w:r>
        <w:rPr>
          <w:rFonts w:eastAsia="仿宋_GB2312" w:hint="eastAsia"/>
          <w:sz w:val="28"/>
          <w:szCs w:val="21"/>
        </w:rPr>
        <w:t>甲</w:t>
      </w:r>
      <w:r>
        <w:rPr>
          <w:rFonts w:eastAsia="仿宋_GB2312"/>
          <w:sz w:val="28"/>
          <w:szCs w:val="21"/>
        </w:rPr>
        <w:t>方因调查</w:t>
      </w:r>
      <w:r>
        <w:rPr>
          <w:rFonts w:eastAsia="仿宋_GB2312" w:hint="eastAsia"/>
          <w:sz w:val="28"/>
          <w:szCs w:val="21"/>
        </w:rPr>
        <w:t>乙</w:t>
      </w:r>
      <w:r>
        <w:rPr>
          <w:rFonts w:eastAsia="仿宋_GB2312"/>
          <w:sz w:val="28"/>
          <w:szCs w:val="21"/>
        </w:rPr>
        <w:t>方的违约行为、采取补救措施而支出的所有费用，包括但不限于先期经济投入，以及向有关单位追索而支付的调查费、鉴定费、通知费、催告费、律师费、诉讼费、保全费、执行费、公证费、差旅费等。</w:t>
      </w:r>
    </w:p>
    <w:p w:rsidR="0072406E" w:rsidRDefault="0072406E" w:rsidP="0072406E">
      <w:pPr>
        <w:spacing w:line="360" w:lineRule="auto"/>
        <w:ind w:firstLine="562"/>
        <w:outlineLvl w:val="0"/>
        <w:rPr>
          <w:b/>
          <w:bCs/>
          <w:sz w:val="28"/>
          <w:szCs w:val="21"/>
        </w:rPr>
      </w:pPr>
      <w:r>
        <w:rPr>
          <w:rFonts w:hint="eastAsia"/>
          <w:b/>
          <w:bCs/>
          <w:sz w:val="28"/>
          <w:szCs w:val="21"/>
        </w:rPr>
        <w:t>九、合同的终止</w:t>
      </w:r>
    </w:p>
    <w:p w:rsidR="0072406E" w:rsidRDefault="0072406E" w:rsidP="0072406E">
      <w:pPr>
        <w:spacing w:line="360" w:lineRule="auto"/>
        <w:ind w:firstLine="560"/>
        <w:rPr>
          <w:rFonts w:eastAsia="仿宋_GB2312"/>
          <w:sz w:val="28"/>
          <w:szCs w:val="21"/>
        </w:rPr>
      </w:pPr>
      <w:r>
        <w:rPr>
          <w:rFonts w:eastAsia="仿宋_GB2312"/>
          <w:sz w:val="28"/>
          <w:szCs w:val="21"/>
        </w:rPr>
        <w:t>9</w:t>
      </w:r>
      <w:r>
        <w:rPr>
          <w:rFonts w:eastAsia="仿宋_GB2312" w:hint="eastAsia"/>
          <w:sz w:val="28"/>
          <w:szCs w:val="21"/>
        </w:rPr>
        <w:t>.1</w:t>
      </w:r>
      <w:r>
        <w:rPr>
          <w:rFonts w:eastAsia="仿宋_GB2312" w:hint="eastAsia"/>
          <w:sz w:val="28"/>
          <w:szCs w:val="21"/>
        </w:rPr>
        <w:t>出现下列情况时本合同自行终止：</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hint="eastAsia"/>
          <w:sz w:val="28"/>
          <w:szCs w:val="21"/>
        </w:rPr>
        <w:t>1</w:t>
      </w:r>
      <w:r>
        <w:rPr>
          <w:rFonts w:eastAsia="仿宋_GB2312" w:hint="eastAsia"/>
          <w:sz w:val="28"/>
          <w:szCs w:val="21"/>
        </w:rPr>
        <w:t>）本合同正常履行完毕；</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hint="eastAsia"/>
          <w:sz w:val="28"/>
          <w:szCs w:val="21"/>
        </w:rPr>
        <w:t>2</w:t>
      </w:r>
      <w:r>
        <w:rPr>
          <w:rFonts w:eastAsia="仿宋_GB2312" w:hint="eastAsia"/>
          <w:sz w:val="28"/>
          <w:szCs w:val="21"/>
        </w:rPr>
        <w:t>）甲乙双方在不违反法律、法规规定的情况下协议终止本合同的履行；</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hint="eastAsia"/>
          <w:sz w:val="28"/>
          <w:szCs w:val="21"/>
        </w:rPr>
        <w:t>3</w:t>
      </w:r>
      <w:r>
        <w:rPr>
          <w:rFonts w:eastAsia="仿宋_GB2312" w:hint="eastAsia"/>
          <w:sz w:val="28"/>
          <w:szCs w:val="21"/>
        </w:rPr>
        <w:t>）不可抗力导致本合同无法履行或履行不必要时；</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hint="eastAsia"/>
          <w:sz w:val="28"/>
          <w:szCs w:val="21"/>
        </w:rPr>
        <w:t>4</w:t>
      </w:r>
      <w:r>
        <w:rPr>
          <w:rFonts w:eastAsia="仿宋_GB2312" w:hint="eastAsia"/>
          <w:sz w:val="28"/>
          <w:szCs w:val="21"/>
        </w:rPr>
        <w:t>）一方根据本合同规定提出解除合同后，本合同在责任方按照本合同的约定履行完毕全部支付义务或其他义务后终止。</w:t>
      </w:r>
    </w:p>
    <w:p w:rsidR="0072406E" w:rsidRDefault="0072406E" w:rsidP="0072406E">
      <w:pPr>
        <w:spacing w:line="360" w:lineRule="auto"/>
        <w:ind w:firstLine="560"/>
        <w:rPr>
          <w:rFonts w:eastAsia="仿宋_GB2312"/>
          <w:sz w:val="28"/>
          <w:szCs w:val="21"/>
        </w:rPr>
      </w:pPr>
      <w:r>
        <w:rPr>
          <w:rFonts w:eastAsia="仿宋_GB2312"/>
          <w:sz w:val="28"/>
          <w:szCs w:val="21"/>
        </w:rPr>
        <w:t>9</w:t>
      </w:r>
      <w:r>
        <w:rPr>
          <w:rFonts w:eastAsia="仿宋_GB2312" w:hint="eastAsia"/>
          <w:sz w:val="28"/>
          <w:szCs w:val="21"/>
        </w:rPr>
        <w:t xml:space="preserve">.2 </w:t>
      </w:r>
      <w:r>
        <w:rPr>
          <w:rFonts w:eastAsia="仿宋_GB2312" w:hint="eastAsia"/>
          <w:sz w:val="28"/>
          <w:szCs w:val="21"/>
        </w:rPr>
        <w:t>合同的解除</w:t>
      </w:r>
    </w:p>
    <w:p w:rsidR="0072406E" w:rsidRDefault="0072406E" w:rsidP="0072406E">
      <w:pPr>
        <w:spacing w:line="360" w:lineRule="auto"/>
        <w:ind w:firstLine="560"/>
        <w:rPr>
          <w:rFonts w:eastAsia="仿宋_GB2312"/>
          <w:sz w:val="28"/>
          <w:szCs w:val="21"/>
        </w:rPr>
      </w:pPr>
      <w:r>
        <w:rPr>
          <w:rFonts w:eastAsia="仿宋_GB2312"/>
          <w:sz w:val="28"/>
          <w:szCs w:val="21"/>
        </w:rPr>
        <w:t>9</w:t>
      </w:r>
      <w:r>
        <w:rPr>
          <w:rFonts w:eastAsia="仿宋_GB2312" w:hint="eastAsia"/>
          <w:sz w:val="28"/>
          <w:szCs w:val="21"/>
        </w:rPr>
        <w:t xml:space="preserve">.2.1 </w:t>
      </w:r>
      <w:r>
        <w:rPr>
          <w:rFonts w:eastAsia="仿宋_GB2312" w:hint="eastAsia"/>
          <w:sz w:val="28"/>
          <w:szCs w:val="21"/>
        </w:rPr>
        <w:t>除本合同另有约定外，当发生以下情形之一时，甲方有权以书面通知的形式解除合同并向乙方要求赔偿；在出现以下第（</w:t>
      </w:r>
      <w:r>
        <w:rPr>
          <w:rFonts w:eastAsia="仿宋_GB2312" w:hint="eastAsia"/>
          <w:sz w:val="28"/>
          <w:szCs w:val="21"/>
        </w:rPr>
        <w:t>1</w:t>
      </w:r>
      <w:r>
        <w:rPr>
          <w:rFonts w:eastAsia="仿宋_GB2312" w:hint="eastAsia"/>
          <w:sz w:val="28"/>
          <w:szCs w:val="21"/>
        </w:rPr>
        <w:t>）、（</w:t>
      </w:r>
      <w:r>
        <w:rPr>
          <w:rFonts w:eastAsia="仿宋_GB2312" w:hint="eastAsia"/>
          <w:sz w:val="28"/>
          <w:szCs w:val="21"/>
        </w:rPr>
        <w:t>5</w:t>
      </w:r>
      <w:r>
        <w:rPr>
          <w:rFonts w:eastAsia="仿宋_GB2312" w:hint="eastAsia"/>
          <w:sz w:val="28"/>
          <w:szCs w:val="21"/>
        </w:rPr>
        <w:t>）至（</w:t>
      </w:r>
      <w:r>
        <w:rPr>
          <w:rFonts w:eastAsia="仿宋_GB2312"/>
          <w:sz w:val="28"/>
          <w:szCs w:val="21"/>
        </w:rPr>
        <w:t>9</w:t>
      </w:r>
      <w:r>
        <w:rPr>
          <w:rFonts w:eastAsia="仿宋_GB2312" w:hint="eastAsia"/>
          <w:sz w:val="28"/>
          <w:szCs w:val="21"/>
        </w:rPr>
        <w:t>）种情形时，甲方还有权要求乙方支付合同服务费用总额</w:t>
      </w:r>
      <w:r>
        <w:rPr>
          <w:rFonts w:eastAsia="仿宋_GB2312" w:hint="eastAsia"/>
          <w:sz w:val="28"/>
          <w:szCs w:val="21"/>
        </w:rPr>
        <w:t>10%</w:t>
      </w:r>
      <w:r>
        <w:rPr>
          <w:rFonts w:eastAsia="仿宋_GB2312" w:hint="eastAsia"/>
          <w:sz w:val="28"/>
          <w:szCs w:val="21"/>
        </w:rPr>
        <w:t>的违约金：</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sz w:val="28"/>
          <w:szCs w:val="21"/>
        </w:rPr>
        <w:t>1</w:t>
      </w:r>
      <w:r>
        <w:rPr>
          <w:rFonts w:eastAsia="仿宋_GB2312"/>
          <w:sz w:val="28"/>
          <w:szCs w:val="21"/>
        </w:rPr>
        <w:t>）乙方未能按照合同履行规定的义务，致使甲方无法实现合同目的；</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sz w:val="28"/>
          <w:szCs w:val="21"/>
        </w:rPr>
        <w:t>2</w:t>
      </w:r>
      <w:r>
        <w:rPr>
          <w:rFonts w:eastAsia="仿宋_GB2312"/>
          <w:sz w:val="28"/>
          <w:szCs w:val="21"/>
        </w:rPr>
        <w:t>）乙方发生分立、并购、重组、解散等重大改变；</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sz w:val="28"/>
          <w:szCs w:val="21"/>
        </w:rPr>
        <w:t>3</w:t>
      </w:r>
      <w:r>
        <w:rPr>
          <w:rFonts w:eastAsia="仿宋_GB2312"/>
          <w:sz w:val="28"/>
          <w:szCs w:val="21"/>
        </w:rPr>
        <w:t>）乙方因清偿诉讼债务被扣押资产、冻结账户；</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sz w:val="28"/>
          <w:szCs w:val="21"/>
        </w:rPr>
        <w:t>4</w:t>
      </w:r>
      <w:r>
        <w:rPr>
          <w:rFonts w:eastAsia="仿宋_GB2312"/>
          <w:sz w:val="28"/>
          <w:szCs w:val="21"/>
        </w:rPr>
        <w:t>）乙方申请或被申请重整、和解或者破产清算；</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sz w:val="28"/>
          <w:szCs w:val="21"/>
        </w:rPr>
        <w:t>5</w:t>
      </w:r>
      <w:r>
        <w:rPr>
          <w:rFonts w:eastAsia="仿宋_GB2312"/>
          <w:sz w:val="28"/>
          <w:szCs w:val="21"/>
        </w:rPr>
        <w:t>）给甲方的既有硬件、软件或其他财产造成重大损害（损失额超过</w:t>
      </w:r>
      <w:r>
        <w:rPr>
          <w:rFonts w:eastAsia="仿宋_GB2312"/>
          <w:sz w:val="28"/>
          <w:szCs w:val="21"/>
        </w:rPr>
        <w:t>3</w:t>
      </w:r>
      <w:r>
        <w:rPr>
          <w:rFonts w:eastAsia="仿宋_GB2312" w:hint="eastAsia"/>
          <w:sz w:val="28"/>
          <w:szCs w:val="21"/>
        </w:rPr>
        <w:t>,</w:t>
      </w:r>
      <w:r>
        <w:rPr>
          <w:rFonts w:eastAsia="仿宋_GB2312"/>
          <w:sz w:val="28"/>
          <w:szCs w:val="21"/>
        </w:rPr>
        <w:t>000.00</w:t>
      </w:r>
      <w:r>
        <w:rPr>
          <w:rFonts w:eastAsia="仿宋_GB2312"/>
          <w:sz w:val="28"/>
          <w:szCs w:val="21"/>
        </w:rPr>
        <w:t>元</w:t>
      </w:r>
      <w:r>
        <w:rPr>
          <w:rFonts w:eastAsia="仿宋_GB2312" w:hint="eastAsia"/>
          <w:sz w:val="28"/>
          <w:szCs w:val="21"/>
        </w:rPr>
        <w:t>即人民币叁仟元整）</w:t>
      </w:r>
      <w:r>
        <w:rPr>
          <w:rFonts w:eastAsia="仿宋_GB2312"/>
          <w:sz w:val="28"/>
          <w:szCs w:val="21"/>
        </w:rPr>
        <w:t>或造成重大负面影响的；</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sz w:val="28"/>
          <w:szCs w:val="21"/>
        </w:rPr>
        <w:t>6</w:t>
      </w:r>
      <w:r>
        <w:rPr>
          <w:rFonts w:eastAsia="仿宋_GB2312"/>
          <w:sz w:val="28"/>
          <w:szCs w:val="21"/>
        </w:rPr>
        <w:t>）乙方所提供的</w:t>
      </w:r>
      <w:r>
        <w:rPr>
          <w:rFonts w:eastAsia="仿宋_GB2312" w:hint="eastAsia"/>
          <w:sz w:val="28"/>
          <w:szCs w:val="21"/>
        </w:rPr>
        <w:t>服务存在严重瑕疵或重大缺陷；</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hint="eastAsia"/>
          <w:sz w:val="28"/>
          <w:szCs w:val="21"/>
        </w:rPr>
        <w:t>7</w:t>
      </w:r>
      <w:r>
        <w:rPr>
          <w:rFonts w:eastAsia="仿宋_GB2312" w:hint="eastAsia"/>
          <w:sz w:val="28"/>
          <w:szCs w:val="21"/>
        </w:rPr>
        <w:t>）乙方资质、提供服务人员等情况的真实性存在重大瑕疵或相应的资质失效；</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sz w:val="28"/>
          <w:szCs w:val="21"/>
        </w:rPr>
        <w:t>8</w:t>
      </w:r>
      <w:r>
        <w:rPr>
          <w:rFonts w:eastAsia="仿宋_GB2312"/>
          <w:sz w:val="28"/>
          <w:szCs w:val="21"/>
        </w:rPr>
        <w:t>）乙方的</w:t>
      </w:r>
      <w:r>
        <w:rPr>
          <w:rFonts w:eastAsia="仿宋_GB2312" w:hint="eastAsia"/>
          <w:sz w:val="28"/>
          <w:szCs w:val="21"/>
        </w:rPr>
        <w:t>服务不符合国家或行业标准、规范的；</w:t>
      </w:r>
    </w:p>
    <w:p w:rsidR="0072406E" w:rsidRDefault="0072406E" w:rsidP="0072406E">
      <w:pPr>
        <w:spacing w:line="360" w:lineRule="auto"/>
        <w:ind w:firstLine="560"/>
        <w:rPr>
          <w:rFonts w:eastAsia="仿宋_GB2312"/>
          <w:sz w:val="28"/>
          <w:szCs w:val="21"/>
        </w:rPr>
      </w:pPr>
      <w:r>
        <w:rPr>
          <w:rFonts w:eastAsia="仿宋_GB2312" w:hint="eastAsia"/>
          <w:sz w:val="28"/>
          <w:szCs w:val="21"/>
        </w:rPr>
        <w:t>（</w:t>
      </w:r>
      <w:r>
        <w:rPr>
          <w:rFonts w:eastAsia="仿宋_GB2312" w:hint="eastAsia"/>
          <w:sz w:val="28"/>
          <w:szCs w:val="21"/>
        </w:rPr>
        <w:t>9</w:t>
      </w:r>
      <w:r>
        <w:rPr>
          <w:rFonts w:eastAsia="仿宋_GB2312" w:hint="eastAsia"/>
          <w:sz w:val="28"/>
          <w:szCs w:val="21"/>
        </w:rPr>
        <w:t>）法律规定</w:t>
      </w:r>
      <w:r>
        <w:rPr>
          <w:rFonts w:eastAsia="仿宋_GB2312"/>
          <w:sz w:val="28"/>
          <w:szCs w:val="21"/>
        </w:rPr>
        <w:t>和</w:t>
      </w:r>
      <w:r>
        <w:rPr>
          <w:rFonts w:eastAsia="仿宋_GB2312" w:hint="eastAsia"/>
          <w:sz w:val="28"/>
          <w:szCs w:val="21"/>
        </w:rPr>
        <w:t>本合同约定的其他甲方有权解除合同的情形。</w:t>
      </w:r>
    </w:p>
    <w:p w:rsidR="0072406E" w:rsidRDefault="0072406E" w:rsidP="0072406E">
      <w:pPr>
        <w:spacing w:line="360" w:lineRule="auto"/>
        <w:ind w:firstLine="560"/>
        <w:rPr>
          <w:rFonts w:eastAsia="仿宋_GB2312"/>
          <w:sz w:val="28"/>
          <w:szCs w:val="21"/>
        </w:rPr>
      </w:pPr>
      <w:r>
        <w:rPr>
          <w:rFonts w:eastAsia="仿宋_GB2312"/>
          <w:sz w:val="28"/>
          <w:szCs w:val="21"/>
        </w:rPr>
        <w:t>9</w:t>
      </w:r>
      <w:r>
        <w:rPr>
          <w:rFonts w:eastAsia="仿宋_GB2312" w:hint="eastAsia"/>
          <w:sz w:val="28"/>
          <w:szCs w:val="21"/>
        </w:rPr>
        <w:t xml:space="preserve">.2.2 </w:t>
      </w:r>
      <w:r>
        <w:rPr>
          <w:rFonts w:eastAsia="仿宋_GB2312" w:hint="eastAsia"/>
          <w:sz w:val="28"/>
          <w:szCs w:val="21"/>
        </w:rPr>
        <w:t>甲方解除本合同后，乙方应当在合同解除后的</w:t>
      </w:r>
      <w:r>
        <w:rPr>
          <w:rFonts w:eastAsia="仿宋_GB2312" w:hint="eastAsia"/>
          <w:sz w:val="28"/>
          <w:szCs w:val="21"/>
        </w:rPr>
        <w:t>10</w:t>
      </w:r>
      <w:r>
        <w:rPr>
          <w:rFonts w:eastAsia="仿宋_GB2312" w:hint="eastAsia"/>
          <w:sz w:val="28"/>
          <w:szCs w:val="21"/>
        </w:rPr>
        <w:t>日内将甲方已经支付的款项一次性返还给甲方，但甲方认可的部分工作成果所对应的金额应当扣除；违约金不足以赔偿甲方损失的，乙方应当承担继续赔偿的责任。</w:t>
      </w:r>
    </w:p>
    <w:p w:rsidR="0072406E" w:rsidRDefault="0072406E" w:rsidP="0072406E">
      <w:pPr>
        <w:spacing w:line="360" w:lineRule="auto"/>
        <w:ind w:firstLine="562"/>
        <w:rPr>
          <w:b/>
          <w:bCs/>
          <w:sz w:val="28"/>
          <w:szCs w:val="21"/>
        </w:rPr>
      </w:pPr>
      <w:r>
        <w:rPr>
          <w:rFonts w:hint="eastAsia"/>
          <w:b/>
          <w:bCs/>
          <w:sz w:val="28"/>
          <w:szCs w:val="21"/>
        </w:rPr>
        <w:t>十、不可抗力</w:t>
      </w:r>
    </w:p>
    <w:p w:rsidR="0072406E" w:rsidRDefault="0072406E" w:rsidP="0072406E">
      <w:pPr>
        <w:spacing w:line="360" w:lineRule="auto"/>
        <w:ind w:firstLine="560"/>
        <w:rPr>
          <w:rFonts w:eastAsia="仿宋_GB2312"/>
          <w:sz w:val="28"/>
          <w:szCs w:val="21"/>
        </w:rPr>
      </w:pPr>
      <w:r>
        <w:rPr>
          <w:rFonts w:eastAsia="仿宋_GB2312"/>
          <w:sz w:val="28"/>
          <w:szCs w:val="21"/>
        </w:rPr>
        <w:t>10</w:t>
      </w:r>
      <w:r>
        <w:rPr>
          <w:rFonts w:eastAsia="仿宋_GB2312" w:hint="eastAsia"/>
          <w:sz w:val="28"/>
          <w:szCs w:val="21"/>
        </w:rPr>
        <w:t>.1</w:t>
      </w:r>
      <w:r>
        <w:rPr>
          <w:rFonts w:eastAsia="仿宋_GB2312" w:hint="eastAsia"/>
          <w:sz w:val="28"/>
          <w:szCs w:val="21"/>
        </w:rPr>
        <w:t>如果双方任何一方由于遭受不能预见、不能避免并不能克服的客观的不可抗力的事件，致使影响合同履行，履行合同的期限应予以延长，延长的期限应相当于事件所影响的时间。不可抗力事件系指甲乙双方在缔结合同时所不能预见的，并且它的发生及其后果是无法避免和无法克服的客观情况。</w:t>
      </w:r>
    </w:p>
    <w:p w:rsidR="0072406E" w:rsidRDefault="0072406E" w:rsidP="0072406E">
      <w:pPr>
        <w:spacing w:line="360" w:lineRule="auto"/>
        <w:ind w:firstLine="560"/>
        <w:rPr>
          <w:rFonts w:eastAsia="仿宋_GB2312"/>
          <w:sz w:val="28"/>
          <w:szCs w:val="21"/>
        </w:rPr>
      </w:pPr>
      <w:r>
        <w:rPr>
          <w:rFonts w:eastAsia="仿宋_GB2312"/>
          <w:sz w:val="28"/>
          <w:szCs w:val="21"/>
        </w:rPr>
        <w:t>10</w:t>
      </w:r>
      <w:r>
        <w:rPr>
          <w:rFonts w:eastAsia="仿宋_GB2312" w:hint="eastAsia"/>
          <w:sz w:val="28"/>
          <w:szCs w:val="21"/>
        </w:rPr>
        <w:t>.2</w:t>
      </w:r>
      <w:r>
        <w:rPr>
          <w:rFonts w:eastAsia="仿宋_GB2312" w:hint="eastAsia"/>
          <w:sz w:val="28"/>
          <w:szCs w:val="21"/>
        </w:rPr>
        <w:t>遭受不可抗力一方应在不可抗力事件发生后</w:t>
      </w:r>
      <w:r>
        <w:rPr>
          <w:rFonts w:eastAsia="仿宋_GB2312" w:hint="eastAsia"/>
          <w:sz w:val="28"/>
          <w:szCs w:val="21"/>
        </w:rPr>
        <w:t>2</w:t>
      </w:r>
      <w:r>
        <w:rPr>
          <w:rFonts w:eastAsia="仿宋_GB2312" w:hint="eastAsia"/>
          <w:sz w:val="28"/>
          <w:szCs w:val="21"/>
        </w:rPr>
        <w:t>日内以书面形式通知另一方；并在事件发生后</w:t>
      </w:r>
      <w:r>
        <w:rPr>
          <w:rFonts w:eastAsia="仿宋_GB2312" w:hint="eastAsia"/>
          <w:sz w:val="28"/>
          <w:szCs w:val="21"/>
        </w:rPr>
        <w:t xml:space="preserve"> 10</w:t>
      </w:r>
      <w:r>
        <w:rPr>
          <w:rFonts w:eastAsia="仿宋_GB2312" w:hint="eastAsia"/>
          <w:sz w:val="28"/>
          <w:szCs w:val="21"/>
        </w:rPr>
        <w:t>日，将有关部门出具的证明文件、详细情况报告以及不可抗力对合同影响程度的说明用特快专递或挂号信的形式寄给另一方。如果不可抗力影响时间延续</w:t>
      </w:r>
      <w:r>
        <w:rPr>
          <w:rFonts w:eastAsia="仿宋_GB2312" w:hint="eastAsia"/>
          <w:sz w:val="28"/>
          <w:szCs w:val="21"/>
        </w:rPr>
        <w:t>60</w:t>
      </w:r>
      <w:r>
        <w:rPr>
          <w:rFonts w:eastAsia="仿宋_GB2312" w:hint="eastAsia"/>
          <w:sz w:val="28"/>
          <w:szCs w:val="21"/>
        </w:rPr>
        <w:t>日以上，双方应通过友好协商在合理的时间内达成进一步履行合同或终止合同的协议。</w:t>
      </w:r>
    </w:p>
    <w:p w:rsidR="0072406E" w:rsidRDefault="0072406E" w:rsidP="0072406E">
      <w:pPr>
        <w:spacing w:line="360" w:lineRule="auto"/>
        <w:ind w:firstLine="560"/>
        <w:rPr>
          <w:rFonts w:eastAsia="仿宋_GB2312"/>
          <w:sz w:val="28"/>
          <w:szCs w:val="21"/>
        </w:rPr>
      </w:pPr>
      <w:r>
        <w:rPr>
          <w:rFonts w:eastAsia="仿宋_GB2312"/>
          <w:sz w:val="28"/>
          <w:szCs w:val="21"/>
        </w:rPr>
        <w:t>10</w:t>
      </w:r>
      <w:r>
        <w:rPr>
          <w:rFonts w:eastAsia="仿宋_GB2312" w:hint="eastAsia"/>
          <w:sz w:val="28"/>
          <w:szCs w:val="21"/>
        </w:rPr>
        <w:t>.3</w:t>
      </w:r>
      <w:r>
        <w:rPr>
          <w:rFonts w:eastAsia="仿宋_GB2312" w:hint="eastAsia"/>
          <w:sz w:val="28"/>
          <w:szCs w:val="21"/>
        </w:rPr>
        <w:t>除</w:t>
      </w:r>
      <w:r>
        <w:rPr>
          <w:rFonts w:eastAsia="仿宋_GB2312"/>
          <w:sz w:val="28"/>
          <w:szCs w:val="21"/>
        </w:rPr>
        <w:t>迟延履行后发生不可抗力外，</w:t>
      </w:r>
      <w:r>
        <w:rPr>
          <w:rFonts w:eastAsia="仿宋_GB2312" w:hint="eastAsia"/>
          <w:sz w:val="28"/>
          <w:szCs w:val="21"/>
        </w:rPr>
        <w:t>发生不可抗力时，任何一方均不对因不可抗力无法履行或迟延履行本合同义务而使另一方蒙受损失承担责任，但遭受不可抗力一方有责任尽可能及时采取适当或必要措施减少或消除不可抗力的影响。遭受不可抗力的一方对因未尽本项义务而造成的损失承担赔偿责任。</w:t>
      </w:r>
    </w:p>
    <w:p w:rsidR="0072406E" w:rsidRDefault="0072406E" w:rsidP="0072406E">
      <w:pPr>
        <w:spacing w:line="360" w:lineRule="auto"/>
        <w:ind w:firstLine="560"/>
        <w:rPr>
          <w:rFonts w:eastAsia="仿宋_GB2312"/>
          <w:sz w:val="28"/>
          <w:szCs w:val="21"/>
        </w:rPr>
      </w:pPr>
      <w:r>
        <w:rPr>
          <w:rFonts w:eastAsia="仿宋_GB2312"/>
          <w:sz w:val="28"/>
          <w:szCs w:val="21"/>
        </w:rPr>
        <w:t>10</w:t>
      </w:r>
      <w:r>
        <w:rPr>
          <w:rFonts w:eastAsia="仿宋_GB2312" w:hint="eastAsia"/>
          <w:sz w:val="28"/>
          <w:szCs w:val="21"/>
        </w:rPr>
        <w:t>.4</w:t>
      </w:r>
      <w:r>
        <w:rPr>
          <w:rFonts w:eastAsia="仿宋_GB2312" w:hint="eastAsia"/>
          <w:sz w:val="28"/>
          <w:szCs w:val="21"/>
        </w:rPr>
        <w:t>受事件影响的一方应在不可抗力事件影响停止或消除后</w:t>
      </w:r>
      <w:r>
        <w:rPr>
          <w:rFonts w:eastAsia="仿宋_GB2312" w:hint="eastAsia"/>
          <w:sz w:val="28"/>
          <w:szCs w:val="21"/>
        </w:rPr>
        <w:t>10</w:t>
      </w:r>
      <w:r>
        <w:rPr>
          <w:rFonts w:eastAsia="仿宋_GB2312" w:hint="eastAsia"/>
          <w:sz w:val="28"/>
          <w:szCs w:val="21"/>
        </w:rPr>
        <w:t>日内将不可抗力事件已停止的报告以书面形式通知对方。</w:t>
      </w:r>
    </w:p>
    <w:p w:rsidR="0072406E" w:rsidRDefault="0072406E" w:rsidP="0072406E">
      <w:pPr>
        <w:spacing w:line="360" w:lineRule="auto"/>
        <w:ind w:firstLine="562"/>
        <w:outlineLvl w:val="0"/>
        <w:rPr>
          <w:b/>
          <w:bCs/>
          <w:sz w:val="28"/>
          <w:szCs w:val="21"/>
        </w:rPr>
      </w:pPr>
      <w:r>
        <w:rPr>
          <w:rFonts w:hint="eastAsia"/>
          <w:b/>
          <w:bCs/>
          <w:sz w:val="28"/>
          <w:szCs w:val="21"/>
        </w:rPr>
        <w:t>十一、争端的解决</w:t>
      </w:r>
    </w:p>
    <w:p w:rsidR="0072406E" w:rsidRDefault="0072406E" w:rsidP="0072406E">
      <w:pPr>
        <w:spacing w:line="360" w:lineRule="auto"/>
        <w:ind w:firstLine="560"/>
        <w:rPr>
          <w:rFonts w:eastAsia="仿宋_GB2312"/>
          <w:sz w:val="28"/>
          <w:szCs w:val="21"/>
        </w:rPr>
      </w:pPr>
      <w:r>
        <w:rPr>
          <w:rFonts w:eastAsia="仿宋_GB2312" w:hint="eastAsia"/>
          <w:sz w:val="28"/>
          <w:szCs w:val="21"/>
        </w:rPr>
        <w:t>1</w:t>
      </w:r>
      <w:r>
        <w:rPr>
          <w:rFonts w:eastAsia="仿宋_GB2312"/>
          <w:sz w:val="28"/>
          <w:szCs w:val="21"/>
        </w:rPr>
        <w:t>1</w:t>
      </w:r>
      <w:r>
        <w:rPr>
          <w:rFonts w:eastAsia="仿宋_GB2312" w:hint="eastAsia"/>
          <w:sz w:val="28"/>
          <w:szCs w:val="21"/>
        </w:rPr>
        <w:t>.1</w:t>
      </w:r>
      <w:r>
        <w:rPr>
          <w:rFonts w:eastAsia="仿宋_GB2312" w:hint="eastAsia"/>
          <w:sz w:val="28"/>
          <w:szCs w:val="21"/>
        </w:rPr>
        <w:t>在执行本合同中所发生的争端，或与本合同有关的一切争端，甲、乙双方应通过协商解决。如通过协商方式仍不能解决争议，双方同意依法向甲方住所地</w:t>
      </w:r>
      <w:r>
        <w:rPr>
          <w:rFonts w:eastAsia="仿宋_GB2312"/>
          <w:sz w:val="28"/>
          <w:szCs w:val="21"/>
        </w:rPr>
        <w:t>有管辖权的</w:t>
      </w:r>
      <w:r>
        <w:rPr>
          <w:rFonts w:eastAsia="仿宋_GB2312" w:hint="eastAsia"/>
          <w:sz w:val="28"/>
          <w:szCs w:val="21"/>
        </w:rPr>
        <w:t>人民法院提起诉讼。</w:t>
      </w:r>
    </w:p>
    <w:p w:rsidR="0072406E" w:rsidRDefault="0072406E" w:rsidP="0072406E">
      <w:pPr>
        <w:spacing w:line="360" w:lineRule="auto"/>
        <w:ind w:firstLine="560"/>
        <w:rPr>
          <w:rFonts w:eastAsia="仿宋_GB2312"/>
          <w:sz w:val="28"/>
          <w:szCs w:val="21"/>
        </w:rPr>
      </w:pPr>
      <w:r>
        <w:rPr>
          <w:rFonts w:eastAsia="仿宋_GB2312" w:hint="eastAsia"/>
          <w:sz w:val="28"/>
          <w:szCs w:val="21"/>
        </w:rPr>
        <w:t>1</w:t>
      </w:r>
      <w:r>
        <w:rPr>
          <w:rFonts w:eastAsia="仿宋_GB2312"/>
          <w:sz w:val="28"/>
          <w:szCs w:val="21"/>
        </w:rPr>
        <w:t>1</w:t>
      </w:r>
      <w:r>
        <w:rPr>
          <w:rFonts w:eastAsia="仿宋_GB2312" w:hint="eastAsia"/>
          <w:sz w:val="28"/>
          <w:szCs w:val="21"/>
        </w:rPr>
        <w:t>.2</w:t>
      </w:r>
      <w:r>
        <w:rPr>
          <w:rFonts w:eastAsia="仿宋_GB2312" w:hint="eastAsia"/>
          <w:sz w:val="28"/>
          <w:szCs w:val="21"/>
        </w:rPr>
        <w:t>在诉讼期间，除正在进行诉讼的部分外，本合同其他部分应继续执行。</w:t>
      </w:r>
    </w:p>
    <w:p w:rsidR="0072406E" w:rsidRDefault="0072406E" w:rsidP="0072406E">
      <w:pPr>
        <w:spacing w:line="360" w:lineRule="auto"/>
        <w:ind w:firstLine="562"/>
        <w:outlineLvl w:val="0"/>
        <w:rPr>
          <w:b/>
          <w:bCs/>
          <w:sz w:val="28"/>
          <w:szCs w:val="21"/>
        </w:rPr>
      </w:pPr>
      <w:r>
        <w:rPr>
          <w:rFonts w:hint="eastAsia"/>
          <w:b/>
          <w:bCs/>
          <w:sz w:val="28"/>
          <w:szCs w:val="21"/>
        </w:rPr>
        <w:t>十二、附则</w:t>
      </w:r>
    </w:p>
    <w:p w:rsidR="0072406E" w:rsidRDefault="0072406E" w:rsidP="0072406E">
      <w:pPr>
        <w:spacing w:line="360" w:lineRule="auto"/>
        <w:ind w:firstLine="560"/>
        <w:rPr>
          <w:rFonts w:eastAsia="仿宋_GB2312"/>
          <w:sz w:val="28"/>
          <w:szCs w:val="21"/>
        </w:rPr>
      </w:pPr>
      <w:r>
        <w:rPr>
          <w:rFonts w:eastAsia="仿宋_GB2312" w:hint="eastAsia"/>
          <w:sz w:val="28"/>
          <w:szCs w:val="21"/>
        </w:rPr>
        <w:t>1</w:t>
      </w:r>
      <w:r>
        <w:rPr>
          <w:rFonts w:eastAsia="仿宋_GB2312"/>
          <w:sz w:val="28"/>
          <w:szCs w:val="21"/>
        </w:rPr>
        <w:t>2</w:t>
      </w:r>
      <w:r>
        <w:rPr>
          <w:rFonts w:eastAsia="仿宋_GB2312" w:hint="eastAsia"/>
          <w:sz w:val="28"/>
          <w:szCs w:val="21"/>
        </w:rPr>
        <w:t xml:space="preserve">.1 </w:t>
      </w:r>
      <w:r>
        <w:rPr>
          <w:rFonts w:eastAsia="仿宋_GB2312" w:hint="eastAsia"/>
          <w:sz w:val="28"/>
          <w:szCs w:val="21"/>
        </w:rPr>
        <w:t>本合同及其附件的订立、效力、解释、履行、争议的解决等适用本合同签订时有效的中华人民共和国法律、法规的有关规定。</w:t>
      </w:r>
    </w:p>
    <w:p w:rsidR="0072406E" w:rsidRDefault="0072406E" w:rsidP="0072406E">
      <w:pPr>
        <w:spacing w:line="360" w:lineRule="auto"/>
        <w:ind w:firstLine="560"/>
        <w:rPr>
          <w:rFonts w:eastAsia="仿宋_GB2312"/>
          <w:sz w:val="28"/>
          <w:szCs w:val="21"/>
        </w:rPr>
      </w:pPr>
      <w:r>
        <w:rPr>
          <w:rFonts w:eastAsia="仿宋_GB2312" w:hint="eastAsia"/>
          <w:sz w:val="28"/>
          <w:szCs w:val="21"/>
        </w:rPr>
        <w:t>1</w:t>
      </w:r>
      <w:r>
        <w:rPr>
          <w:rFonts w:eastAsia="仿宋_GB2312"/>
          <w:sz w:val="28"/>
          <w:szCs w:val="21"/>
        </w:rPr>
        <w:t>2</w:t>
      </w:r>
      <w:r>
        <w:rPr>
          <w:rFonts w:eastAsia="仿宋_GB2312" w:hint="eastAsia"/>
          <w:sz w:val="28"/>
          <w:szCs w:val="21"/>
        </w:rPr>
        <w:t xml:space="preserve">.2 </w:t>
      </w:r>
      <w:r>
        <w:rPr>
          <w:rFonts w:eastAsia="仿宋_GB2312" w:hint="eastAsia"/>
          <w:sz w:val="28"/>
          <w:szCs w:val="21"/>
        </w:rPr>
        <w:t>对本合同的任何解释均应以书面形式作出。</w:t>
      </w:r>
    </w:p>
    <w:p w:rsidR="0072406E" w:rsidRDefault="0072406E" w:rsidP="0072406E">
      <w:pPr>
        <w:spacing w:line="360" w:lineRule="auto"/>
        <w:ind w:firstLine="560"/>
        <w:rPr>
          <w:rFonts w:eastAsia="仿宋_GB2312"/>
          <w:sz w:val="28"/>
          <w:szCs w:val="21"/>
        </w:rPr>
      </w:pPr>
      <w:r>
        <w:rPr>
          <w:rFonts w:eastAsia="仿宋_GB2312" w:hint="eastAsia"/>
          <w:sz w:val="28"/>
          <w:szCs w:val="21"/>
        </w:rPr>
        <w:t>1</w:t>
      </w:r>
      <w:r>
        <w:rPr>
          <w:rFonts w:eastAsia="仿宋_GB2312"/>
          <w:sz w:val="28"/>
          <w:szCs w:val="21"/>
        </w:rPr>
        <w:t>2</w:t>
      </w:r>
      <w:r>
        <w:rPr>
          <w:rFonts w:eastAsia="仿宋_GB2312" w:hint="eastAsia"/>
          <w:sz w:val="28"/>
          <w:szCs w:val="21"/>
        </w:rPr>
        <w:t>.3</w:t>
      </w:r>
      <w:r>
        <w:rPr>
          <w:rFonts w:eastAsia="仿宋_GB2312" w:hint="eastAsia"/>
          <w:sz w:val="28"/>
          <w:szCs w:val="21"/>
        </w:rPr>
        <w:t>各方发出与本合同有关的通知或回复，应以专人送递、传真或特快专递的方式送出。如果以专人送递或特快专递发送，以到达至双方约定的地址或通讯联络地视为送达；如果以传真发送，以送达至对方的传真机并经对方确认视为送达。</w:t>
      </w:r>
    </w:p>
    <w:p w:rsidR="0072406E" w:rsidRDefault="0072406E" w:rsidP="0072406E">
      <w:pPr>
        <w:spacing w:line="360" w:lineRule="auto"/>
        <w:ind w:firstLine="560"/>
        <w:rPr>
          <w:rFonts w:eastAsia="仿宋_GB2312"/>
          <w:sz w:val="28"/>
          <w:szCs w:val="21"/>
        </w:rPr>
      </w:pPr>
      <w:r>
        <w:rPr>
          <w:rFonts w:eastAsia="仿宋_GB2312" w:hint="eastAsia"/>
          <w:sz w:val="28"/>
          <w:szCs w:val="21"/>
        </w:rPr>
        <w:t>双方的联络方式以本合同首部载明为准。任何一方变更列明的通讯地址、传真等联络方式的，应提前五日书面通知对方。</w:t>
      </w:r>
    </w:p>
    <w:p w:rsidR="0072406E" w:rsidRDefault="0072406E" w:rsidP="0072406E">
      <w:pPr>
        <w:spacing w:line="360" w:lineRule="auto"/>
        <w:ind w:firstLine="560"/>
        <w:rPr>
          <w:rFonts w:eastAsia="仿宋_GB2312"/>
          <w:sz w:val="28"/>
          <w:szCs w:val="21"/>
        </w:rPr>
      </w:pPr>
      <w:r>
        <w:rPr>
          <w:rFonts w:eastAsia="仿宋_GB2312" w:hint="eastAsia"/>
          <w:sz w:val="28"/>
          <w:szCs w:val="21"/>
        </w:rPr>
        <w:t>1</w:t>
      </w:r>
      <w:r>
        <w:rPr>
          <w:rFonts w:eastAsia="仿宋_GB2312"/>
          <w:sz w:val="28"/>
          <w:szCs w:val="21"/>
        </w:rPr>
        <w:t>2</w:t>
      </w:r>
      <w:r>
        <w:rPr>
          <w:rFonts w:eastAsia="仿宋_GB2312" w:hint="eastAsia"/>
          <w:sz w:val="28"/>
          <w:szCs w:val="21"/>
        </w:rPr>
        <w:t>.4</w:t>
      </w:r>
      <w:r>
        <w:rPr>
          <w:rFonts w:eastAsia="仿宋_GB2312" w:hint="eastAsia"/>
          <w:sz w:val="28"/>
          <w:szCs w:val="21"/>
        </w:rPr>
        <w:t>本合同一式陆份，甲方持叁份，乙方持叁份，具有同等法律效力，经甲、乙双方法定代表人或其授权代表签字并加盖单位公章或合同专用章后</w:t>
      </w:r>
      <w:r>
        <w:rPr>
          <w:rFonts w:eastAsia="仿宋_GB2312"/>
          <w:sz w:val="28"/>
          <w:szCs w:val="21"/>
        </w:rPr>
        <w:t>生效</w:t>
      </w:r>
      <w:r>
        <w:rPr>
          <w:rFonts w:eastAsia="仿宋_GB2312" w:hint="eastAsia"/>
          <w:sz w:val="28"/>
          <w:szCs w:val="21"/>
        </w:rPr>
        <w:t>。</w:t>
      </w:r>
    </w:p>
    <w:p w:rsidR="0072406E" w:rsidRDefault="0072406E" w:rsidP="0072406E">
      <w:pPr>
        <w:spacing w:line="360" w:lineRule="auto"/>
        <w:ind w:firstLine="562"/>
        <w:outlineLvl w:val="0"/>
        <w:rPr>
          <w:b/>
          <w:bCs/>
          <w:sz w:val="28"/>
          <w:szCs w:val="21"/>
        </w:rPr>
      </w:pPr>
      <w:r>
        <w:rPr>
          <w:rFonts w:hint="eastAsia"/>
          <w:b/>
          <w:bCs/>
          <w:sz w:val="28"/>
          <w:szCs w:val="21"/>
        </w:rPr>
        <w:t>十三、合同附件</w:t>
      </w:r>
    </w:p>
    <w:p w:rsidR="0072406E" w:rsidRDefault="0072406E" w:rsidP="0072406E">
      <w:pPr>
        <w:spacing w:line="360" w:lineRule="auto"/>
        <w:ind w:firstLine="560"/>
        <w:rPr>
          <w:rFonts w:eastAsia="仿宋_GB2312"/>
          <w:sz w:val="28"/>
          <w:szCs w:val="21"/>
        </w:rPr>
      </w:pPr>
      <w:r>
        <w:rPr>
          <w:rFonts w:eastAsia="仿宋_GB2312" w:hint="eastAsia"/>
          <w:sz w:val="28"/>
          <w:szCs w:val="21"/>
        </w:rPr>
        <w:t>本合同附件均为本合同不可分割的部分，与合同正文具有同等法律效力。合同附件目录如下：</w:t>
      </w:r>
    </w:p>
    <w:p w:rsidR="0072406E" w:rsidRDefault="0072406E" w:rsidP="0072406E">
      <w:pPr>
        <w:spacing w:line="360" w:lineRule="auto"/>
        <w:ind w:firstLine="560"/>
        <w:rPr>
          <w:rFonts w:eastAsia="仿宋_GB2312"/>
          <w:sz w:val="28"/>
          <w:szCs w:val="21"/>
        </w:rPr>
      </w:pPr>
      <w:r>
        <w:rPr>
          <w:rFonts w:eastAsia="仿宋_GB2312" w:hint="eastAsia"/>
          <w:sz w:val="28"/>
          <w:szCs w:val="21"/>
        </w:rPr>
        <w:t>附件一、业务合作</w:t>
      </w:r>
      <w:r>
        <w:rPr>
          <w:rFonts w:eastAsia="仿宋_GB2312"/>
          <w:sz w:val="28"/>
          <w:szCs w:val="21"/>
        </w:rPr>
        <w:t>保密协议</w:t>
      </w:r>
    </w:p>
    <w:p w:rsidR="0072406E" w:rsidRDefault="0072406E" w:rsidP="0072406E">
      <w:pPr>
        <w:spacing w:line="360" w:lineRule="auto"/>
        <w:ind w:firstLine="560"/>
        <w:rPr>
          <w:rFonts w:eastAsia="仿宋_GB2312"/>
          <w:sz w:val="28"/>
          <w:szCs w:val="21"/>
        </w:rPr>
      </w:pPr>
      <w:r>
        <w:rPr>
          <w:rFonts w:eastAsia="仿宋_GB2312" w:hint="eastAsia"/>
          <w:sz w:val="28"/>
          <w:szCs w:val="21"/>
        </w:rPr>
        <w:t>附件二、合同清单及价格</w:t>
      </w:r>
    </w:p>
    <w:p w:rsidR="0072406E" w:rsidRDefault="0072406E" w:rsidP="009A6584">
      <w:pPr>
        <w:pStyle w:val="a1"/>
        <w:ind w:firstLine="560"/>
        <w:rPr>
          <w:rFonts w:eastAsia="仿宋_GB2312"/>
          <w:sz w:val="28"/>
          <w:szCs w:val="21"/>
        </w:rPr>
      </w:pPr>
      <w:r>
        <w:rPr>
          <w:rFonts w:eastAsia="仿宋_GB2312" w:hint="eastAsia"/>
          <w:sz w:val="28"/>
          <w:szCs w:val="21"/>
        </w:rPr>
        <w:t>附件三、甲方的需求文件</w:t>
      </w:r>
    </w:p>
    <w:p w:rsidR="0072406E" w:rsidRDefault="0072406E" w:rsidP="0072406E">
      <w:pPr>
        <w:spacing w:line="360" w:lineRule="auto"/>
        <w:ind w:firstLine="560"/>
        <w:rPr>
          <w:rFonts w:eastAsia="仿宋_GB2312"/>
          <w:sz w:val="28"/>
          <w:szCs w:val="21"/>
        </w:rPr>
      </w:pPr>
      <w:r>
        <w:rPr>
          <w:rFonts w:eastAsia="仿宋_GB2312" w:hint="eastAsia"/>
          <w:sz w:val="28"/>
          <w:szCs w:val="21"/>
        </w:rPr>
        <w:t>附件四、乙方的服务方案</w:t>
      </w:r>
    </w:p>
    <w:p w:rsidR="0072406E" w:rsidRDefault="0072406E" w:rsidP="0072406E">
      <w:pPr>
        <w:spacing w:line="360" w:lineRule="auto"/>
        <w:ind w:firstLine="560"/>
        <w:rPr>
          <w:rFonts w:eastAsia="仿宋_GB2312"/>
          <w:sz w:val="28"/>
          <w:szCs w:val="21"/>
        </w:rPr>
      </w:pPr>
      <w:r>
        <w:rPr>
          <w:rFonts w:eastAsia="仿宋_GB2312" w:hint="eastAsia"/>
          <w:sz w:val="28"/>
          <w:szCs w:val="21"/>
        </w:rPr>
        <w:t>附件五、成交通知书</w:t>
      </w:r>
    </w:p>
    <w:p w:rsidR="0072406E" w:rsidRDefault="0072406E" w:rsidP="0072406E">
      <w:pPr>
        <w:spacing w:line="360" w:lineRule="auto"/>
        <w:rPr>
          <w:rFonts w:eastAsia="仿宋_GB2312"/>
          <w:sz w:val="28"/>
          <w:szCs w:val="21"/>
        </w:rPr>
      </w:pPr>
    </w:p>
    <w:p w:rsidR="0072406E" w:rsidRDefault="0072406E" w:rsidP="0072406E">
      <w:pPr>
        <w:pStyle w:val="a6"/>
      </w:pPr>
    </w:p>
    <w:p w:rsidR="0072406E" w:rsidRDefault="0072406E" w:rsidP="0072406E">
      <w:pPr>
        <w:spacing w:line="360" w:lineRule="auto"/>
        <w:ind w:firstLine="560"/>
        <w:jc w:val="center"/>
        <w:rPr>
          <w:rFonts w:eastAsia="仿宋_GB2312"/>
          <w:sz w:val="28"/>
          <w:szCs w:val="21"/>
        </w:rPr>
      </w:pPr>
      <w:r>
        <w:rPr>
          <w:rFonts w:eastAsia="仿宋_GB2312" w:hint="eastAsia"/>
          <w:sz w:val="28"/>
          <w:szCs w:val="21"/>
        </w:rPr>
        <w:t>（以下无正文）</w:t>
      </w:r>
    </w:p>
    <w:p w:rsidR="0072406E" w:rsidRDefault="0072406E" w:rsidP="0072406E">
      <w:pPr>
        <w:ind w:firstLine="560"/>
        <w:rPr>
          <w:rFonts w:eastAsia="仿宋_GB2312"/>
          <w:sz w:val="28"/>
          <w:szCs w:val="21"/>
        </w:rPr>
      </w:pPr>
    </w:p>
    <w:p w:rsidR="006A08E2" w:rsidRDefault="0072406E" w:rsidP="0072406E">
      <w:pPr>
        <w:rPr>
          <w:rFonts w:eastAsia="仿宋_GB2312"/>
          <w:sz w:val="28"/>
          <w:szCs w:val="21"/>
        </w:rPr>
      </w:pPr>
      <w:r>
        <w:rPr>
          <w:rFonts w:eastAsia="仿宋_GB2312" w:hint="eastAsia"/>
          <w:sz w:val="28"/>
          <w:szCs w:val="21"/>
        </w:rPr>
        <w:t>甲方：中国人民银行征信中心</w:t>
      </w:r>
      <w:r>
        <w:rPr>
          <w:rFonts w:eastAsia="仿宋_GB2312" w:hint="eastAsia"/>
          <w:sz w:val="28"/>
          <w:szCs w:val="21"/>
        </w:rPr>
        <w:t xml:space="preserve">   </w:t>
      </w:r>
      <w:r>
        <w:rPr>
          <w:rFonts w:eastAsia="仿宋_GB2312" w:hint="eastAsia"/>
          <w:sz w:val="28"/>
          <w:szCs w:val="21"/>
        </w:rPr>
        <w:t>乙方：</w:t>
      </w:r>
      <w:r>
        <w:rPr>
          <w:rFonts w:eastAsia="仿宋_GB2312" w:hint="eastAsia"/>
          <w:sz w:val="28"/>
          <w:szCs w:val="21"/>
        </w:rPr>
        <w:t xml:space="preserve"> </w:t>
      </w:r>
      <w:r w:rsidR="006A08E2" w:rsidRPr="006A08E2">
        <w:rPr>
          <w:rFonts w:eastAsia="仿宋_GB2312" w:hint="eastAsia"/>
          <w:sz w:val="28"/>
          <w:szCs w:val="21"/>
        </w:rPr>
        <w:t>天津市滨海新区平安保安服</w:t>
      </w:r>
    </w:p>
    <w:p w:rsidR="0072406E" w:rsidRDefault="006A08E2" w:rsidP="006A08E2">
      <w:pPr>
        <w:ind w:firstLineChars="1800" w:firstLine="5040"/>
        <w:rPr>
          <w:rFonts w:eastAsia="仿宋_GB2312"/>
          <w:sz w:val="28"/>
          <w:szCs w:val="21"/>
        </w:rPr>
      </w:pPr>
      <w:r w:rsidRPr="006A08E2">
        <w:rPr>
          <w:rFonts w:eastAsia="仿宋_GB2312" w:hint="eastAsia"/>
          <w:sz w:val="28"/>
          <w:szCs w:val="21"/>
        </w:rPr>
        <w:t>务有限公司</w:t>
      </w:r>
    </w:p>
    <w:p w:rsidR="0072406E" w:rsidRDefault="0072406E" w:rsidP="0072406E">
      <w:pPr>
        <w:ind w:firstLine="560"/>
        <w:rPr>
          <w:rFonts w:eastAsia="仿宋_GB2312"/>
          <w:sz w:val="28"/>
          <w:szCs w:val="21"/>
        </w:rPr>
      </w:pPr>
    </w:p>
    <w:p w:rsidR="0072406E" w:rsidRDefault="0072406E" w:rsidP="0072406E">
      <w:pPr>
        <w:rPr>
          <w:rFonts w:eastAsia="仿宋_GB2312"/>
          <w:sz w:val="28"/>
          <w:szCs w:val="21"/>
        </w:rPr>
      </w:pPr>
      <w:r>
        <w:rPr>
          <w:rFonts w:eastAsia="仿宋_GB2312" w:hint="eastAsia"/>
          <w:sz w:val="28"/>
          <w:szCs w:val="21"/>
        </w:rPr>
        <w:t>单位盖章：</w:t>
      </w:r>
      <w:r>
        <w:rPr>
          <w:rFonts w:eastAsia="仿宋_GB2312" w:hint="eastAsia"/>
          <w:sz w:val="28"/>
          <w:szCs w:val="21"/>
        </w:rPr>
        <w:t xml:space="preserve">                  </w:t>
      </w:r>
      <w:r w:rsidR="00C962F4">
        <w:rPr>
          <w:rFonts w:eastAsia="仿宋_GB2312" w:hint="eastAsia"/>
          <w:sz w:val="28"/>
          <w:szCs w:val="21"/>
        </w:rPr>
        <w:t xml:space="preserve"> </w:t>
      </w:r>
      <w:r>
        <w:rPr>
          <w:rFonts w:eastAsia="仿宋_GB2312" w:hint="eastAsia"/>
          <w:sz w:val="28"/>
          <w:szCs w:val="21"/>
        </w:rPr>
        <w:t>单位盖章：</w:t>
      </w:r>
    </w:p>
    <w:p w:rsidR="0072406E" w:rsidRDefault="0072406E" w:rsidP="0072406E">
      <w:pPr>
        <w:ind w:firstLine="560"/>
        <w:rPr>
          <w:rFonts w:eastAsia="仿宋_GB2312"/>
          <w:sz w:val="28"/>
          <w:szCs w:val="21"/>
        </w:rPr>
      </w:pPr>
    </w:p>
    <w:p w:rsidR="0072406E" w:rsidRDefault="0072406E" w:rsidP="0072406E">
      <w:pPr>
        <w:rPr>
          <w:rFonts w:eastAsia="仿宋_GB2312"/>
          <w:sz w:val="28"/>
          <w:szCs w:val="21"/>
        </w:rPr>
      </w:pPr>
      <w:r>
        <w:rPr>
          <w:rFonts w:eastAsia="仿宋_GB2312" w:hint="eastAsia"/>
          <w:sz w:val="28"/>
          <w:szCs w:val="21"/>
        </w:rPr>
        <w:t>法定代表人（授权代表）：</w:t>
      </w:r>
      <w:r>
        <w:rPr>
          <w:rFonts w:eastAsia="仿宋_GB2312" w:hint="eastAsia"/>
          <w:sz w:val="28"/>
          <w:szCs w:val="21"/>
        </w:rPr>
        <w:t xml:space="preserve">     </w:t>
      </w:r>
      <w:r w:rsidR="00C962F4">
        <w:rPr>
          <w:rFonts w:eastAsia="仿宋_GB2312" w:hint="eastAsia"/>
          <w:sz w:val="28"/>
          <w:szCs w:val="21"/>
        </w:rPr>
        <w:t xml:space="preserve"> </w:t>
      </w:r>
      <w:r>
        <w:rPr>
          <w:rFonts w:eastAsia="仿宋_GB2312" w:hint="eastAsia"/>
          <w:sz w:val="28"/>
          <w:szCs w:val="21"/>
        </w:rPr>
        <w:t>法定代表人（授权代表）：</w:t>
      </w:r>
    </w:p>
    <w:p w:rsidR="0072406E" w:rsidRDefault="0072406E" w:rsidP="0072406E">
      <w:pPr>
        <w:ind w:firstLineChars="171" w:firstLine="479"/>
        <w:rPr>
          <w:rFonts w:eastAsia="仿宋_GB2312"/>
          <w:sz w:val="28"/>
          <w:szCs w:val="21"/>
        </w:rPr>
      </w:pPr>
    </w:p>
    <w:p w:rsidR="0072406E" w:rsidRDefault="0072406E" w:rsidP="0072406E">
      <w:pPr>
        <w:rPr>
          <w:rFonts w:eastAsia="仿宋_GB2312"/>
          <w:sz w:val="28"/>
        </w:rPr>
        <w:sectPr w:rsidR="0072406E">
          <w:pgSz w:w="11906" w:h="16838"/>
          <w:pgMar w:top="1440" w:right="1701" w:bottom="1440" w:left="1701" w:header="851" w:footer="992" w:gutter="0"/>
          <w:cols w:space="720"/>
          <w:docGrid w:type="lines" w:linePitch="312"/>
        </w:sectPr>
      </w:pPr>
      <w:r>
        <w:rPr>
          <w:rFonts w:eastAsia="仿宋_GB2312" w:hint="eastAsia"/>
          <w:sz w:val="28"/>
          <w:szCs w:val="21"/>
        </w:rPr>
        <w:t>日期：</w:t>
      </w:r>
      <w:r>
        <w:rPr>
          <w:rFonts w:eastAsia="仿宋_GB2312" w:hint="eastAsia"/>
          <w:sz w:val="28"/>
          <w:szCs w:val="21"/>
        </w:rPr>
        <w:t xml:space="preserve">                      </w:t>
      </w:r>
      <w:r w:rsidR="00C962F4">
        <w:rPr>
          <w:rFonts w:eastAsia="仿宋_GB2312" w:hint="eastAsia"/>
          <w:sz w:val="28"/>
          <w:szCs w:val="21"/>
        </w:rPr>
        <w:t xml:space="preserve"> </w:t>
      </w:r>
      <w:r>
        <w:rPr>
          <w:rFonts w:eastAsia="仿宋_GB2312" w:hint="eastAsia"/>
          <w:sz w:val="28"/>
          <w:szCs w:val="21"/>
        </w:rPr>
        <w:t>日期：</w:t>
      </w:r>
    </w:p>
    <w:p w:rsidR="00C4260F" w:rsidRPr="00397C21" w:rsidRDefault="003D3D18" w:rsidP="003D3D18">
      <w:pPr>
        <w:pStyle w:val="a1"/>
        <w:ind w:firstLineChars="0" w:firstLine="0"/>
      </w:pPr>
      <w:r>
        <w:rPr>
          <w:rFonts w:hint="eastAsia"/>
          <w:noProof/>
        </w:rPr>
        <w:drawing>
          <wp:inline distT="0" distB="0" distL="0" distR="0">
            <wp:extent cx="7032625" cy="5274310"/>
            <wp:effectExtent l="2858" t="0" r="0" b="0"/>
            <wp:docPr id="12690121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12151" name="图片 126901215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7032625" cy="5274310"/>
                    </a:xfrm>
                    <a:prstGeom prst="rect">
                      <a:avLst/>
                    </a:prstGeom>
                  </pic:spPr>
                </pic:pic>
              </a:graphicData>
            </a:graphic>
          </wp:inline>
        </w:drawing>
      </w:r>
    </w:p>
    <w:sectPr w:rsidR="00C4260F" w:rsidRPr="00397C21" w:rsidSect="003C0B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55" w:rsidRDefault="000F1255">
      <w:r>
        <w:separator/>
      </w:r>
    </w:p>
  </w:endnote>
  <w:endnote w:type="continuationSeparator" w:id="0">
    <w:p w:rsidR="000F1255" w:rsidRDefault="000F1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宋体-18030">
    <w:altName w:val="微软雅黑"/>
    <w:charset w:val="86"/>
    <w:family w:val="modern"/>
    <w:pitch w:val="default"/>
    <w:sig w:usb0="00000000" w:usb1="00000000"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BF0" w:rsidRDefault="003C0BF0">
    <w:pPr>
      <w:pStyle w:val="a7"/>
    </w:pPr>
    <w:r>
      <w:rPr>
        <w:noProof/>
      </w:rPr>
      <w:pict>
        <v:shapetype id="_x0000_t202" coordsize="21600,21600" o:spt="202" path="m,l,21600r21600,l21600,xe">
          <v:stroke joinstyle="miter"/>
          <v:path gradientshapeok="t" o:connecttype="rect"/>
        </v:shapetype>
        <v:shape id="文本框 1" o:spid="_x0000_s1030" type="#_x0000_t202" style="position:absolute;margin-left:0;margin-top:0;width:9.0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rsidR="003C0BF0" w:rsidRDefault="003C0BF0">
                <w:pPr>
                  <w:pStyle w:val="a7"/>
                </w:pPr>
                <w:r>
                  <w:rPr>
                    <w:rFonts w:hint="eastAsia"/>
                  </w:rPr>
                  <w:fldChar w:fldCharType="begin"/>
                </w:r>
                <w:r w:rsidR="00B767DF">
                  <w:rPr>
                    <w:rFonts w:hint="eastAsia"/>
                  </w:rPr>
                  <w:instrText xml:space="preserve"> PAGE  \* MERGEFORMAT </w:instrText>
                </w:r>
                <w:r>
                  <w:rPr>
                    <w:rFonts w:hint="eastAsia"/>
                  </w:rPr>
                  <w:fldChar w:fldCharType="separate"/>
                </w:r>
                <w:r w:rsidR="000F1255">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55" w:rsidRDefault="000F1255">
      <w:r>
        <w:separator/>
      </w:r>
    </w:p>
  </w:footnote>
  <w:footnote w:type="continuationSeparator" w:id="0">
    <w:p w:rsidR="000F1255" w:rsidRDefault="000F1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A3487D"/>
    <w:multiLevelType w:val="singleLevel"/>
    <w:tmpl w:val="85A3487D"/>
    <w:lvl w:ilvl="0">
      <w:start w:val="1"/>
      <w:numFmt w:val="decimal"/>
      <w:suff w:val="nothing"/>
      <w:lvlText w:val="%1、"/>
      <w:lvlJc w:val="left"/>
    </w:lvl>
  </w:abstractNum>
  <w:abstractNum w:abstractNumId="1">
    <w:nsid w:val="F4D591D6"/>
    <w:multiLevelType w:val="singleLevel"/>
    <w:tmpl w:val="F4D591D6"/>
    <w:lvl w:ilvl="0">
      <w:start w:val="5"/>
      <w:numFmt w:val="chineseCounting"/>
      <w:suff w:val="nothing"/>
      <w:lvlText w:val="（%1）"/>
      <w:lvlJc w:val="left"/>
      <w:rPr>
        <w:rFonts w:hint="eastAsia"/>
      </w:rPr>
    </w:lvl>
  </w:abstractNum>
  <w:abstractNum w:abstractNumId="2">
    <w:nsid w:val="02384BA8"/>
    <w:multiLevelType w:val="hybridMultilevel"/>
    <w:tmpl w:val="49EA21B2"/>
    <w:lvl w:ilvl="0" w:tplc="3558CF48">
      <w:start w:val="1"/>
      <w:numFmt w:val="japaneseCounting"/>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7F2666E"/>
    <w:multiLevelType w:val="hybridMultilevel"/>
    <w:tmpl w:val="BA303998"/>
    <w:lvl w:ilvl="0" w:tplc="3558CF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2AEBFB"/>
    <w:multiLevelType w:val="singleLevel"/>
    <w:tmpl w:val="1C2AEBFB"/>
    <w:lvl w:ilvl="0">
      <w:start w:val="1"/>
      <w:numFmt w:val="decimal"/>
      <w:suff w:val="nothing"/>
      <w:lvlText w:val="%1、"/>
      <w:lvlJc w:val="left"/>
    </w:lvl>
  </w:abstractNum>
  <w:abstractNum w:abstractNumId="5">
    <w:nsid w:val="2CD37B4A"/>
    <w:multiLevelType w:val="singleLevel"/>
    <w:tmpl w:val="2CD37B4A"/>
    <w:lvl w:ilvl="0">
      <w:start w:val="2"/>
      <w:numFmt w:val="decimal"/>
      <w:suff w:val="nothing"/>
      <w:lvlText w:val="（%1）"/>
      <w:lvlJc w:val="left"/>
    </w:lvl>
  </w:abstractNum>
  <w:abstractNum w:abstractNumId="6">
    <w:nsid w:val="314623A4"/>
    <w:multiLevelType w:val="singleLevel"/>
    <w:tmpl w:val="314623A4"/>
    <w:lvl w:ilvl="0">
      <w:start w:val="1"/>
      <w:numFmt w:val="decimal"/>
      <w:suff w:val="nothing"/>
      <w:lvlText w:val="%1、"/>
      <w:lvlJc w:val="left"/>
    </w:lvl>
  </w:abstractNum>
  <w:abstractNum w:abstractNumId="7">
    <w:nsid w:val="35676710"/>
    <w:multiLevelType w:val="hybridMultilevel"/>
    <w:tmpl w:val="886CFA38"/>
    <w:lvl w:ilvl="0" w:tplc="3C22618A">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840E89"/>
    <w:multiLevelType w:val="multilevel"/>
    <w:tmpl w:val="37840E89"/>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4AB0746C"/>
    <w:multiLevelType w:val="multilevel"/>
    <w:tmpl w:val="4AB0746C"/>
    <w:lvl w:ilvl="0">
      <w:start w:val="1"/>
      <w:numFmt w:val="chineseCountingThousand"/>
      <w:pStyle w:val="a"/>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BD313E8"/>
    <w:multiLevelType w:val="hybridMultilevel"/>
    <w:tmpl w:val="41E69BD0"/>
    <w:lvl w:ilvl="0" w:tplc="050A961C">
      <w:start w:val="1"/>
      <w:numFmt w:val="japaneseCounting"/>
      <w:lvlText w:val="（%1）"/>
      <w:lvlJc w:val="left"/>
      <w:pPr>
        <w:ind w:left="1060" w:hanging="4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53774DD8"/>
    <w:multiLevelType w:val="hybridMultilevel"/>
    <w:tmpl w:val="095C6F48"/>
    <w:lvl w:ilvl="0" w:tplc="B2341D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581C7CDA"/>
    <w:multiLevelType w:val="hybridMultilevel"/>
    <w:tmpl w:val="41E69BD0"/>
    <w:lvl w:ilvl="0" w:tplc="050A961C">
      <w:start w:val="1"/>
      <w:numFmt w:val="japaneseCounting"/>
      <w:lvlText w:val="（%1）"/>
      <w:lvlJc w:val="left"/>
      <w:pPr>
        <w:ind w:left="1060" w:hanging="4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E86FDFC"/>
    <w:multiLevelType w:val="singleLevel"/>
    <w:tmpl w:val="5E86FDFC"/>
    <w:lvl w:ilvl="0">
      <w:start w:val="1"/>
      <w:numFmt w:val="decimal"/>
      <w:suff w:val="nothing"/>
      <w:lvlText w:val="%1、"/>
      <w:lvlJc w:val="left"/>
      <w:pPr>
        <w:ind w:left="568"/>
      </w:pPr>
    </w:lvl>
  </w:abstractNum>
  <w:abstractNum w:abstractNumId="14">
    <w:nsid w:val="6C3210D4"/>
    <w:multiLevelType w:val="hybridMultilevel"/>
    <w:tmpl w:val="41E69BD0"/>
    <w:lvl w:ilvl="0" w:tplc="050A961C">
      <w:start w:val="1"/>
      <w:numFmt w:val="japaneseCounting"/>
      <w:lvlText w:val="（%1）"/>
      <w:lvlJc w:val="left"/>
      <w:pPr>
        <w:ind w:left="1060" w:hanging="4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E6F61FF"/>
    <w:multiLevelType w:val="multilevel"/>
    <w:tmpl w:val="6E6F61F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nsid w:val="768056AB"/>
    <w:multiLevelType w:val="hybridMultilevel"/>
    <w:tmpl w:val="9AD0B084"/>
    <w:lvl w:ilvl="0" w:tplc="3558CF48">
      <w:start w:val="1"/>
      <w:numFmt w:val="japaneseCounting"/>
      <w:lvlText w:val="（%1）"/>
      <w:lvlJc w:val="left"/>
      <w:pPr>
        <w:ind w:left="2173"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9"/>
  </w:num>
  <w:num w:numId="2">
    <w:abstractNumId w:val="5"/>
  </w:num>
  <w:num w:numId="3">
    <w:abstractNumId w:val="6"/>
  </w:num>
  <w:num w:numId="4">
    <w:abstractNumId w:val="13"/>
  </w:num>
  <w:num w:numId="5">
    <w:abstractNumId w:val="1"/>
  </w:num>
  <w:num w:numId="6">
    <w:abstractNumId w:val="8"/>
  </w:num>
  <w:num w:numId="7">
    <w:abstractNumId w:val="15"/>
  </w:num>
  <w:num w:numId="8">
    <w:abstractNumId w:val="4"/>
  </w:num>
  <w:num w:numId="9">
    <w:abstractNumId w:val="0"/>
  </w:num>
  <w:num w:numId="10">
    <w:abstractNumId w:val="16"/>
  </w:num>
  <w:num w:numId="11">
    <w:abstractNumId w:val="3"/>
  </w:num>
  <w:num w:numId="12">
    <w:abstractNumId w:val="7"/>
  </w:num>
  <w:num w:numId="13">
    <w:abstractNumId w:val="2"/>
  </w:num>
  <w:num w:numId="14">
    <w:abstractNumId w:val="11"/>
  </w:num>
  <w:num w:numId="15">
    <w:abstractNumId w:val="14"/>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635"/>
    <w:rsid w:val="000209B6"/>
    <w:rsid w:val="00077A00"/>
    <w:rsid w:val="000D4EE5"/>
    <w:rsid w:val="000F1255"/>
    <w:rsid w:val="00246764"/>
    <w:rsid w:val="0033601C"/>
    <w:rsid w:val="003408E2"/>
    <w:rsid w:val="00393635"/>
    <w:rsid w:val="00397C21"/>
    <w:rsid w:val="003C0BF0"/>
    <w:rsid w:val="003D3D18"/>
    <w:rsid w:val="004156B2"/>
    <w:rsid w:val="00446F83"/>
    <w:rsid w:val="00474088"/>
    <w:rsid w:val="004B4994"/>
    <w:rsid w:val="00554557"/>
    <w:rsid w:val="006418CE"/>
    <w:rsid w:val="006A08E2"/>
    <w:rsid w:val="00707E71"/>
    <w:rsid w:val="00720368"/>
    <w:rsid w:val="0072406E"/>
    <w:rsid w:val="00734C75"/>
    <w:rsid w:val="007A2B18"/>
    <w:rsid w:val="008765E4"/>
    <w:rsid w:val="00944699"/>
    <w:rsid w:val="00971BB7"/>
    <w:rsid w:val="009A6584"/>
    <w:rsid w:val="00A32CBB"/>
    <w:rsid w:val="00A909DF"/>
    <w:rsid w:val="00AC0B63"/>
    <w:rsid w:val="00AD623A"/>
    <w:rsid w:val="00B12EF1"/>
    <w:rsid w:val="00B767DF"/>
    <w:rsid w:val="00BB7F56"/>
    <w:rsid w:val="00C0354D"/>
    <w:rsid w:val="00C4260F"/>
    <w:rsid w:val="00C95D94"/>
    <w:rsid w:val="00C962F4"/>
    <w:rsid w:val="00D613E3"/>
    <w:rsid w:val="00DB7FCB"/>
    <w:rsid w:val="00E45D75"/>
    <w:rsid w:val="00E94AF2"/>
    <w:rsid w:val="00FA2A47"/>
    <w:rsid w:val="00FF6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Normal Indent" w:uiPriority="0" w:qFormat="1"/>
    <w:lsdException w:name="annotation text" w:qFormat="1"/>
    <w:lsdException w:name="header" w:uiPriority="0"/>
    <w:lsdException w:name="footer" w:uiPriority="0" w:qFormat="1"/>
    <w:lsdException w:name="caption" w:uiPriority="35" w:qFormat="1"/>
    <w:lsdException w:name="annotation reference" w:uiPriority="0" w:qFormat="1"/>
    <w:lsdException w:name="toa heading"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2406E"/>
    <w:pPr>
      <w:widowControl w:val="0"/>
      <w:jc w:val="both"/>
    </w:pPr>
    <w:rPr>
      <w:rFonts w:ascii="Times New Roman" w:eastAsia="宋体" w:hAnsi="Times New Roman" w:cs="Times New Roman"/>
      <w:szCs w:val="20"/>
    </w:rPr>
  </w:style>
  <w:style w:type="paragraph" w:styleId="1">
    <w:name w:val="heading 1"/>
    <w:basedOn w:val="a0"/>
    <w:next w:val="a0"/>
    <w:link w:val="1Char"/>
    <w:qFormat/>
    <w:rsid w:val="00AD623A"/>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AD62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qFormat/>
    <w:rsid w:val="00AD623A"/>
    <w:pPr>
      <w:keepNext/>
      <w:keepLines/>
      <w:spacing w:before="260" w:after="260" w:line="415" w:lineRule="auto"/>
      <w:jc w:val="center"/>
      <w:outlineLvl w:val="2"/>
    </w:pPr>
    <w:rPr>
      <w:b/>
      <w:bCs/>
      <w:kern w:val="0"/>
      <w:sz w:val="30"/>
      <w:szCs w:val="32"/>
    </w:rPr>
  </w:style>
  <w:style w:type="paragraph" w:styleId="4">
    <w:name w:val="heading 4"/>
    <w:basedOn w:val="a0"/>
    <w:next w:val="a0"/>
    <w:link w:val="4Char"/>
    <w:unhideWhenUsed/>
    <w:qFormat/>
    <w:rsid w:val="00AD623A"/>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semiHidden/>
    <w:unhideWhenUsed/>
    <w:qFormat/>
    <w:rsid w:val="00AD623A"/>
    <w:pPr>
      <w:keepNext/>
      <w:keepLines/>
      <w:spacing w:before="280" w:after="290" w:line="372" w:lineRule="auto"/>
      <w:outlineLvl w:val="4"/>
    </w:pPr>
    <w:rPr>
      <w:b/>
      <w:sz w:val="28"/>
    </w:rPr>
  </w:style>
  <w:style w:type="paragraph" w:styleId="6">
    <w:name w:val="heading 6"/>
    <w:basedOn w:val="a0"/>
    <w:next w:val="a0"/>
    <w:link w:val="6Char"/>
    <w:unhideWhenUsed/>
    <w:qFormat/>
    <w:rsid w:val="00AD623A"/>
    <w:pPr>
      <w:keepNext/>
      <w:keepLines/>
      <w:spacing w:before="240" w:after="64" w:line="317" w:lineRule="auto"/>
      <w:jc w:val="left"/>
      <w:outlineLvl w:val="5"/>
    </w:pPr>
    <w:rPr>
      <w:rFonts w:ascii="Arial" w:hAnsi="Arial"/>
      <w:b/>
      <w:sz w:val="28"/>
    </w:rPr>
  </w:style>
  <w:style w:type="paragraph" w:styleId="9">
    <w:name w:val="heading 9"/>
    <w:basedOn w:val="a0"/>
    <w:next w:val="a0"/>
    <w:link w:val="9Char"/>
    <w:semiHidden/>
    <w:unhideWhenUsed/>
    <w:qFormat/>
    <w:rsid w:val="00AD623A"/>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0"/>
    <w:link w:val="Char1"/>
    <w:uiPriority w:val="99"/>
    <w:qFormat/>
    <w:rsid w:val="0072406E"/>
    <w:pPr>
      <w:jc w:val="left"/>
    </w:pPr>
    <w:rPr>
      <w:szCs w:val="24"/>
    </w:rPr>
  </w:style>
  <w:style w:type="character" w:customStyle="1" w:styleId="Char">
    <w:name w:val="批注文字 Char"/>
    <w:basedOn w:val="a2"/>
    <w:uiPriority w:val="99"/>
    <w:semiHidden/>
    <w:rsid w:val="0072406E"/>
    <w:rPr>
      <w:rFonts w:ascii="Times New Roman" w:eastAsia="宋体" w:hAnsi="Times New Roman" w:cs="Times New Roman"/>
      <w:szCs w:val="20"/>
    </w:rPr>
  </w:style>
  <w:style w:type="paragraph" w:styleId="a6">
    <w:name w:val="Body Text"/>
    <w:basedOn w:val="a0"/>
    <w:link w:val="Char0"/>
    <w:uiPriority w:val="1"/>
    <w:qFormat/>
    <w:rsid w:val="0072406E"/>
    <w:rPr>
      <w:rFonts w:ascii="Arial" w:hAnsi="Arial"/>
      <w:sz w:val="24"/>
    </w:rPr>
  </w:style>
  <w:style w:type="character" w:customStyle="1" w:styleId="Char0">
    <w:name w:val="正文文本 Char"/>
    <w:basedOn w:val="a2"/>
    <w:link w:val="a6"/>
    <w:uiPriority w:val="1"/>
    <w:qFormat/>
    <w:rsid w:val="0072406E"/>
    <w:rPr>
      <w:rFonts w:ascii="Arial" w:eastAsia="宋体" w:hAnsi="Arial" w:cs="Times New Roman"/>
      <w:sz w:val="24"/>
      <w:szCs w:val="20"/>
    </w:rPr>
  </w:style>
  <w:style w:type="paragraph" w:styleId="a7">
    <w:name w:val="footer"/>
    <w:basedOn w:val="a0"/>
    <w:link w:val="Char10"/>
    <w:qFormat/>
    <w:rsid w:val="0072406E"/>
    <w:pPr>
      <w:tabs>
        <w:tab w:val="center" w:pos="4153"/>
        <w:tab w:val="right" w:pos="8306"/>
      </w:tabs>
      <w:snapToGrid w:val="0"/>
      <w:jc w:val="left"/>
    </w:pPr>
    <w:rPr>
      <w:sz w:val="18"/>
    </w:rPr>
  </w:style>
  <w:style w:type="character" w:customStyle="1" w:styleId="Char2">
    <w:name w:val="页脚 Char"/>
    <w:basedOn w:val="a2"/>
    <w:rsid w:val="0072406E"/>
    <w:rPr>
      <w:rFonts w:ascii="Times New Roman" w:eastAsia="宋体" w:hAnsi="Times New Roman" w:cs="Times New Roman"/>
      <w:sz w:val="18"/>
      <w:szCs w:val="18"/>
    </w:rPr>
  </w:style>
  <w:style w:type="character" w:styleId="a8">
    <w:name w:val="annotation reference"/>
    <w:basedOn w:val="a2"/>
    <w:qFormat/>
    <w:rsid w:val="0072406E"/>
    <w:rPr>
      <w:sz w:val="21"/>
      <w:szCs w:val="21"/>
    </w:rPr>
  </w:style>
  <w:style w:type="character" w:customStyle="1" w:styleId="Char1">
    <w:name w:val="批注文字 Char1"/>
    <w:link w:val="a5"/>
    <w:uiPriority w:val="99"/>
    <w:qFormat/>
    <w:rsid w:val="0072406E"/>
    <w:rPr>
      <w:rFonts w:ascii="Times New Roman" w:eastAsia="宋体" w:hAnsi="Times New Roman" w:cs="Times New Roman"/>
      <w:szCs w:val="24"/>
    </w:rPr>
  </w:style>
  <w:style w:type="character" w:customStyle="1" w:styleId="Char10">
    <w:name w:val="页脚 Char1"/>
    <w:link w:val="a7"/>
    <w:uiPriority w:val="99"/>
    <w:qFormat/>
    <w:rsid w:val="0072406E"/>
    <w:rPr>
      <w:rFonts w:ascii="Times New Roman" w:eastAsia="宋体" w:hAnsi="Times New Roman" w:cs="Times New Roman"/>
      <w:sz w:val="18"/>
      <w:szCs w:val="20"/>
    </w:rPr>
  </w:style>
  <w:style w:type="paragraph" w:styleId="a1">
    <w:name w:val="Normal Indent"/>
    <w:basedOn w:val="a0"/>
    <w:unhideWhenUsed/>
    <w:qFormat/>
    <w:rsid w:val="0072406E"/>
    <w:pPr>
      <w:ind w:firstLineChars="200" w:firstLine="420"/>
    </w:pPr>
  </w:style>
  <w:style w:type="paragraph" w:styleId="a9">
    <w:name w:val="Balloon Text"/>
    <w:basedOn w:val="a0"/>
    <w:link w:val="Char3"/>
    <w:unhideWhenUsed/>
    <w:rsid w:val="0072406E"/>
    <w:rPr>
      <w:sz w:val="18"/>
      <w:szCs w:val="18"/>
    </w:rPr>
  </w:style>
  <w:style w:type="character" w:customStyle="1" w:styleId="Char3">
    <w:name w:val="批注框文本 Char"/>
    <w:basedOn w:val="a2"/>
    <w:link w:val="a9"/>
    <w:rsid w:val="0072406E"/>
    <w:rPr>
      <w:rFonts w:ascii="Times New Roman" w:eastAsia="宋体" w:hAnsi="Times New Roman" w:cs="Times New Roman"/>
      <w:sz w:val="18"/>
      <w:szCs w:val="18"/>
    </w:rPr>
  </w:style>
  <w:style w:type="character" w:customStyle="1" w:styleId="4Char0">
    <w:name w:val="样式4 Char"/>
    <w:link w:val="40"/>
    <w:qFormat/>
    <w:locked/>
    <w:rsid w:val="00397C21"/>
    <w:rPr>
      <w:b/>
      <w:sz w:val="32"/>
    </w:rPr>
  </w:style>
  <w:style w:type="paragraph" w:customStyle="1" w:styleId="40">
    <w:name w:val="样式4"/>
    <w:basedOn w:val="a0"/>
    <w:link w:val="4Char0"/>
    <w:qFormat/>
    <w:rsid w:val="00397C21"/>
    <w:pPr>
      <w:jc w:val="center"/>
      <w:outlineLvl w:val="0"/>
    </w:pPr>
    <w:rPr>
      <w:rFonts w:asciiTheme="minorHAnsi" w:eastAsiaTheme="minorEastAsia" w:hAnsiTheme="minorHAnsi" w:cstheme="minorBidi"/>
      <w:b/>
      <w:sz w:val="32"/>
      <w:szCs w:val="22"/>
    </w:rPr>
  </w:style>
  <w:style w:type="paragraph" w:styleId="aa">
    <w:name w:val="header"/>
    <w:basedOn w:val="a0"/>
    <w:link w:val="Char4"/>
    <w:unhideWhenUsed/>
    <w:rsid w:val="00554557"/>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a"/>
    <w:rsid w:val="00554557"/>
    <w:rPr>
      <w:rFonts w:ascii="Times New Roman" w:eastAsia="宋体" w:hAnsi="Times New Roman" w:cs="Times New Roman"/>
      <w:sz w:val="18"/>
      <w:szCs w:val="18"/>
    </w:rPr>
  </w:style>
  <w:style w:type="character" w:customStyle="1" w:styleId="1Char">
    <w:name w:val="标题 1 Char"/>
    <w:basedOn w:val="a2"/>
    <w:link w:val="1"/>
    <w:rsid w:val="00AD623A"/>
    <w:rPr>
      <w:rFonts w:ascii="Times New Roman" w:eastAsia="宋体" w:hAnsi="Times New Roman" w:cs="Times New Roman"/>
      <w:b/>
      <w:bCs/>
      <w:kern w:val="44"/>
      <w:sz w:val="44"/>
      <w:szCs w:val="44"/>
    </w:rPr>
  </w:style>
  <w:style w:type="character" w:customStyle="1" w:styleId="2Char">
    <w:name w:val="标题 2 Char"/>
    <w:basedOn w:val="a2"/>
    <w:link w:val="2"/>
    <w:rsid w:val="00AD623A"/>
    <w:rPr>
      <w:rFonts w:asciiTheme="majorHAnsi" w:eastAsiaTheme="majorEastAsia" w:hAnsiTheme="majorHAnsi" w:cstheme="majorBidi"/>
      <w:b/>
      <w:bCs/>
      <w:sz w:val="32"/>
      <w:szCs w:val="32"/>
    </w:rPr>
  </w:style>
  <w:style w:type="character" w:customStyle="1" w:styleId="3Char">
    <w:name w:val="标题 3 Char"/>
    <w:basedOn w:val="a2"/>
    <w:link w:val="3"/>
    <w:rsid w:val="00AD623A"/>
    <w:rPr>
      <w:rFonts w:ascii="Times New Roman" w:eastAsia="宋体" w:hAnsi="Times New Roman" w:cs="Times New Roman"/>
      <w:b/>
      <w:bCs/>
      <w:kern w:val="0"/>
      <w:sz w:val="30"/>
      <w:szCs w:val="32"/>
    </w:rPr>
  </w:style>
  <w:style w:type="character" w:customStyle="1" w:styleId="4Char">
    <w:name w:val="标题 4 Char"/>
    <w:basedOn w:val="a2"/>
    <w:link w:val="4"/>
    <w:qFormat/>
    <w:rsid w:val="00AD623A"/>
    <w:rPr>
      <w:rFonts w:ascii="Arial" w:eastAsia="黑体" w:hAnsi="Arial" w:cs="Times New Roman"/>
      <w:b/>
      <w:sz w:val="28"/>
      <w:szCs w:val="20"/>
    </w:rPr>
  </w:style>
  <w:style w:type="character" w:customStyle="1" w:styleId="5Char">
    <w:name w:val="标题 5 Char"/>
    <w:basedOn w:val="a2"/>
    <w:link w:val="5"/>
    <w:semiHidden/>
    <w:rsid w:val="00AD623A"/>
    <w:rPr>
      <w:rFonts w:ascii="Times New Roman" w:eastAsia="宋体" w:hAnsi="Times New Roman" w:cs="Times New Roman"/>
      <w:b/>
      <w:sz w:val="28"/>
      <w:szCs w:val="20"/>
    </w:rPr>
  </w:style>
  <w:style w:type="character" w:customStyle="1" w:styleId="6Char">
    <w:name w:val="标题 6 Char"/>
    <w:basedOn w:val="a2"/>
    <w:link w:val="6"/>
    <w:rsid w:val="00AD623A"/>
    <w:rPr>
      <w:rFonts w:ascii="Arial" w:eastAsia="宋体" w:hAnsi="Arial" w:cs="Times New Roman"/>
      <w:b/>
      <w:sz w:val="28"/>
      <w:szCs w:val="20"/>
    </w:rPr>
  </w:style>
  <w:style w:type="character" w:customStyle="1" w:styleId="9Char">
    <w:name w:val="标题 9 Char"/>
    <w:basedOn w:val="a2"/>
    <w:link w:val="9"/>
    <w:semiHidden/>
    <w:rsid w:val="00AD623A"/>
    <w:rPr>
      <w:rFonts w:ascii="Arial" w:eastAsia="黑体" w:hAnsi="Arial" w:cs="Times New Roman"/>
      <w:szCs w:val="20"/>
    </w:rPr>
  </w:style>
  <w:style w:type="paragraph" w:styleId="ab">
    <w:name w:val="toa heading"/>
    <w:basedOn w:val="a0"/>
    <w:next w:val="a0"/>
    <w:qFormat/>
    <w:rsid w:val="00AD623A"/>
    <w:pPr>
      <w:spacing w:before="120"/>
      <w:ind w:firstLine="3584"/>
    </w:pPr>
  </w:style>
  <w:style w:type="paragraph" w:styleId="ac">
    <w:name w:val="Block Text"/>
    <w:basedOn w:val="a0"/>
    <w:unhideWhenUsed/>
    <w:qFormat/>
    <w:rsid w:val="00AD623A"/>
    <w:pPr>
      <w:autoSpaceDE w:val="0"/>
      <w:autoSpaceDN w:val="0"/>
      <w:adjustRightInd w:val="0"/>
      <w:spacing w:line="560" w:lineRule="exact"/>
      <w:ind w:left="360" w:right="26" w:firstLine="60"/>
    </w:pPr>
    <w:rPr>
      <w:rFonts w:ascii="黑体" w:eastAsia="黑体" w:hAnsi="Marlett" w:hint="eastAsia"/>
      <w:sz w:val="24"/>
    </w:rPr>
  </w:style>
  <w:style w:type="paragraph" w:styleId="ad">
    <w:name w:val="Plain Text"/>
    <w:basedOn w:val="a0"/>
    <w:link w:val="Char5"/>
    <w:qFormat/>
    <w:rsid w:val="00AD623A"/>
    <w:rPr>
      <w:rFonts w:ascii="宋体" w:hAnsi="Courier New"/>
    </w:rPr>
  </w:style>
  <w:style w:type="character" w:customStyle="1" w:styleId="Char5">
    <w:name w:val="纯文本 Char"/>
    <w:basedOn w:val="a2"/>
    <w:link w:val="ad"/>
    <w:rsid w:val="00AD623A"/>
    <w:rPr>
      <w:rFonts w:ascii="宋体" w:eastAsia="宋体" w:hAnsi="Courier New" w:cs="Times New Roman"/>
      <w:szCs w:val="20"/>
    </w:rPr>
  </w:style>
  <w:style w:type="paragraph" w:styleId="10">
    <w:name w:val="toc 1"/>
    <w:basedOn w:val="a0"/>
    <w:next w:val="a0"/>
    <w:qFormat/>
    <w:rsid w:val="00AD623A"/>
  </w:style>
  <w:style w:type="paragraph" w:styleId="90">
    <w:name w:val="toc 9"/>
    <w:basedOn w:val="a0"/>
    <w:next w:val="a0"/>
    <w:uiPriority w:val="39"/>
    <w:qFormat/>
    <w:rsid w:val="00AD623A"/>
    <w:pPr>
      <w:ind w:left="1470"/>
      <w:jc w:val="left"/>
    </w:pPr>
  </w:style>
  <w:style w:type="paragraph" w:styleId="ae">
    <w:name w:val="Normal (Web)"/>
    <w:basedOn w:val="a0"/>
    <w:uiPriority w:val="99"/>
    <w:qFormat/>
    <w:rsid w:val="00AD623A"/>
    <w:rPr>
      <w:sz w:val="24"/>
    </w:rPr>
  </w:style>
  <w:style w:type="table" w:styleId="af">
    <w:name w:val="Table Grid"/>
    <w:basedOn w:val="a3"/>
    <w:uiPriority w:val="59"/>
    <w:qFormat/>
    <w:rsid w:val="00AD62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Intense Quote"/>
    <w:next w:val="a0"/>
    <w:link w:val="Char6"/>
    <w:qFormat/>
    <w:rsid w:val="00AD623A"/>
    <w:pPr>
      <w:wordWrap w:val="0"/>
      <w:spacing w:before="360" w:after="360"/>
      <w:ind w:left="950" w:right="950"/>
      <w:jc w:val="center"/>
    </w:pPr>
    <w:rPr>
      <w:rFonts w:ascii="宋体" w:eastAsia="Times New Roman" w:hAnsi="宋体" w:cs="Times New Roman"/>
      <w:i/>
      <w:kern w:val="0"/>
      <w:szCs w:val="20"/>
    </w:rPr>
  </w:style>
  <w:style w:type="character" w:customStyle="1" w:styleId="Char6">
    <w:name w:val="明显引用 Char"/>
    <w:basedOn w:val="a2"/>
    <w:link w:val="af0"/>
    <w:rsid w:val="00AD623A"/>
    <w:rPr>
      <w:rFonts w:ascii="宋体" w:eastAsia="Times New Roman" w:hAnsi="宋体" w:cs="Times New Roman"/>
      <w:i/>
      <w:kern w:val="0"/>
      <w:szCs w:val="20"/>
    </w:rPr>
  </w:style>
  <w:style w:type="paragraph" w:customStyle="1" w:styleId="p">
    <w:name w:val="p"/>
    <w:basedOn w:val="a0"/>
    <w:qFormat/>
    <w:rsid w:val="00AD623A"/>
    <w:rPr>
      <w:kern w:val="0"/>
      <w:sz w:val="24"/>
    </w:rPr>
  </w:style>
  <w:style w:type="paragraph" w:customStyle="1" w:styleId="a">
    <w:name w:val="（一）这个级别的"/>
    <w:basedOn w:val="a0"/>
    <w:qFormat/>
    <w:rsid w:val="00AD623A"/>
    <w:pPr>
      <w:numPr>
        <w:numId w:val="1"/>
      </w:numPr>
      <w:spacing w:line="360" w:lineRule="auto"/>
    </w:pPr>
    <w:rPr>
      <w:rFonts w:ascii="宋体" w:hAnsi="宋体"/>
      <w:sz w:val="24"/>
    </w:rPr>
  </w:style>
  <w:style w:type="paragraph" w:customStyle="1" w:styleId="Default">
    <w:name w:val="Default"/>
    <w:next w:val="90"/>
    <w:qFormat/>
    <w:rsid w:val="00AD623A"/>
    <w:pPr>
      <w:widowControl w:val="0"/>
      <w:autoSpaceDE w:val="0"/>
      <w:autoSpaceDN w:val="0"/>
      <w:adjustRightInd w:val="0"/>
    </w:pPr>
    <w:rPr>
      <w:rFonts w:ascii="......." w:eastAsia="......." w:hAnsi="Calibri" w:cs="......."/>
      <w:color w:val="000000"/>
      <w:kern w:val="0"/>
      <w:sz w:val="24"/>
      <w:szCs w:val="24"/>
    </w:rPr>
  </w:style>
  <w:style w:type="paragraph" w:styleId="af1">
    <w:name w:val="Title"/>
    <w:basedOn w:val="a0"/>
    <w:next w:val="a0"/>
    <w:link w:val="Char7"/>
    <w:qFormat/>
    <w:rsid w:val="00AD623A"/>
    <w:pPr>
      <w:spacing w:before="240" w:after="60"/>
      <w:jc w:val="center"/>
      <w:outlineLvl w:val="0"/>
    </w:pPr>
    <w:rPr>
      <w:rFonts w:asciiTheme="majorHAnsi" w:hAnsiTheme="majorHAnsi" w:cstheme="majorBidi"/>
      <w:b/>
      <w:bCs/>
      <w:sz w:val="32"/>
      <w:szCs w:val="32"/>
    </w:rPr>
  </w:style>
  <w:style w:type="character" w:customStyle="1" w:styleId="Char7">
    <w:name w:val="标题 Char"/>
    <w:basedOn w:val="a2"/>
    <w:link w:val="af1"/>
    <w:rsid w:val="00AD623A"/>
    <w:rPr>
      <w:rFonts w:asciiTheme="majorHAnsi" w:eastAsia="宋体" w:hAnsiTheme="majorHAnsi" w:cstheme="majorBidi"/>
      <w:b/>
      <w:bCs/>
      <w:sz w:val="32"/>
      <w:szCs w:val="32"/>
    </w:rPr>
  </w:style>
  <w:style w:type="paragraph" w:styleId="af2">
    <w:name w:val="List Paragraph"/>
    <w:basedOn w:val="a0"/>
    <w:uiPriority w:val="99"/>
    <w:unhideWhenUsed/>
    <w:rsid w:val="00AD623A"/>
    <w:pPr>
      <w:ind w:firstLineChars="200" w:firstLine="420"/>
    </w:pPr>
    <w:rPr>
      <w:rFonts w:asciiTheme="minorHAnsi" w:eastAsiaTheme="minorEastAsia" w:hAnsiTheme="minorHAnsi" w:cstheme="minorBidi"/>
      <w:szCs w:val="22"/>
    </w:rPr>
  </w:style>
  <w:style w:type="paragraph" w:styleId="af3">
    <w:name w:val="Document Map"/>
    <w:basedOn w:val="a0"/>
    <w:link w:val="Char8"/>
    <w:uiPriority w:val="99"/>
    <w:semiHidden/>
    <w:unhideWhenUsed/>
    <w:rsid w:val="00720368"/>
    <w:rPr>
      <w:rFonts w:ascii="宋体"/>
      <w:sz w:val="18"/>
      <w:szCs w:val="18"/>
    </w:rPr>
  </w:style>
  <w:style w:type="character" w:customStyle="1" w:styleId="Char8">
    <w:name w:val="文档结构图 Char"/>
    <w:basedOn w:val="a2"/>
    <w:link w:val="af3"/>
    <w:uiPriority w:val="99"/>
    <w:semiHidden/>
    <w:rsid w:val="00720368"/>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dc:creator>
  <cp:lastModifiedBy>User</cp:lastModifiedBy>
  <cp:revision>4</cp:revision>
  <dcterms:created xsi:type="dcterms:W3CDTF">2023-09-25T09:05:00Z</dcterms:created>
  <dcterms:modified xsi:type="dcterms:W3CDTF">2023-09-25T09:07:00Z</dcterms:modified>
</cp:coreProperties>
</file>