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F6545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bookmarkStart w:id="0" w:name="_GoBack"/>
      <w:bookmarkEnd w:id="0"/>
      <w:r>
        <w:rPr>
          <w:rFonts w:hint="eastAsia"/>
          <w:sz w:val="30"/>
          <w:szCs w:val="30"/>
        </w:rPr>
        <w:t>：</w:t>
      </w:r>
    </w:p>
    <w:p w14:paraId="476708E7"/>
    <w:tbl>
      <w:tblPr>
        <w:tblStyle w:val="4"/>
        <w:tblW w:w="13265" w:type="dxa"/>
        <w:tblInd w:w="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3250"/>
        <w:gridCol w:w="1833"/>
        <w:gridCol w:w="3519"/>
        <w:gridCol w:w="2698"/>
      </w:tblGrid>
      <w:tr w14:paraId="2A174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3265" w:type="dxa"/>
            <w:gridSpan w:val="5"/>
            <w:shd w:val="clear" w:color="auto" w:fill="auto"/>
            <w:noWrap/>
            <w:vAlign w:val="center"/>
          </w:tcPr>
          <w:p w14:paraId="1EF94A16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论证专家/专业</w:t>
            </w:r>
            <w:r>
              <w:rPr>
                <w:rFonts w:ascii="宋体" w:hAnsi="宋体"/>
                <w:b/>
                <w:sz w:val="32"/>
                <w:szCs w:val="32"/>
              </w:rPr>
              <w:t>人员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名单</w:t>
            </w:r>
          </w:p>
          <w:p w14:paraId="36A210C6"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采购项目名称：2027年度光引发剂集中采购</w:t>
            </w:r>
          </w:p>
        </w:tc>
      </w:tr>
      <w:tr w14:paraId="018BA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65" w:type="dxa"/>
            <w:shd w:val="clear" w:color="auto" w:fill="FFFFFF" w:themeFill="background1"/>
            <w:noWrap/>
            <w:vAlign w:val="center"/>
          </w:tcPr>
          <w:p w14:paraId="530DA9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3250" w:type="dxa"/>
            <w:shd w:val="clear" w:color="auto" w:fill="FFFFFF" w:themeFill="background1"/>
            <w:noWrap/>
            <w:vAlign w:val="center"/>
          </w:tcPr>
          <w:p w14:paraId="07E392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833" w:type="dxa"/>
            <w:shd w:val="clear" w:color="auto" w:fill="FFFFFF" w:themeFill="background1"/>
            <w:noWrap/>
            <w:vAlign w:val="center"/>
          </w:tcPr>
          <w:p w14:paraId="06FE702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职称</w:t>
            </w:r>
          </w:p>
        </w:tc>
        <w:tc>
          <w:tcPr>
            <w:tcW w:w="3519" w:type="dxa"/>
            <w:shd w:val="clear" w:color="auto" w:fill="FFFFFF" w:themeFill="background1"/>
            <w:noWrap/>
            <w:vAlign w:val="center"/>
          </w:tcPr>
          <w:p w14:paraId="635DD8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698" w:type="dxa"/>
            <w:shd w:val="clear" w:color="auto" w:fill="FFFFFF" w:themeFill="background1"/>
            <w:noWrap/>
            <w:vAlign w:val="center"/>
          </w:tcPr>
          <w:p w14:paraId="018580E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联系方式</w:t>
            </w:r>
          </w:p>
        </w:tc>
      </w:tr>
      <w:tr w14:paraId="4409D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65" w:type="dxa"/>
            <w:shd w:val="clear" w:color="auto" w:fill="auto"/>
            <w:noWrap/>
            <w:vAlign w:val="center"/>
          </w:tcPr>
          <w:p w14:paraId="592A383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陈虹</w:t>
            </w:r>
          </w:p>
        </w:tc>
        <w:tc>
          <w:tcPr>
            <w:tcW w:w="3250" w:type="dxa"/>
            <w:shd w:val="clear" w:color="auto" w:fill="auto"/>
            <w:noWrap/>
            <w:vAlign w:val="center"/>
          </w:tcPr>
          <w:p w14:paraId="39BDAEB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北京印刷学院</w:t>
            </w:r>
          </w:p>
        </w:tc>
        <w:tc>
          <w:tcPr>
            <w:tcW w:w="1833" w:type="dxa"/>
            <w:shd w:val="clear" w:color="auto" w:fill="auto"/>
            <w:noWrap/>
            <w:vAlign w:val="center"/>
          </w:tcPr>
          <w:p w14:paraId="7DEB4B6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教授</w:t>
            </w:r>
          </w:p>
        </w:tc>
        <w:tc>
          <w:tcPr>
            <w:tcW w:w="3519" w:type="dxa"/>
            <w:shd w:val="clear" w:color="auto" w:fill="auto"/>
            <w:noWrap/>
            <w:vAlign w:val="center"/>
          </w:tcPr>
          <w:p w14:paraId="7743E88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110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0120</w:t>
            </w:r>
          </w:p>
        </w:tc>
        <w:tc>
          <w:tcPr>
            <w:tcW w:w="2698" w:type="dxa"/>
            <w:shd w:val="clear" w:color="auto" w:fill="auto"/>
            <w:noWrap/>
            <w:vAlign w:val="center"/>
          </w:tcPr>
          <w:p w14:paraId="2E453F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13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9780</w:t>
            </w:r>
          </w:p>
        </w:tc>
      </w:tr>
      <w:tr w14:paraId="5E789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65" w:type="dxa"/>
            <w:shd w:val="clear" w:color="auto" w:fill="auto"/>
            <w:noWrap/>
            <w:vAlign w:val="center"/>
          </w:tcPr>
          <w:p w14:paraId="21BA744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郭锦华</w:t>
            </w:r>
          </w:p>
        </w:tc>
        <w:tc>
          <w:tcPr>
            <w:tcW w:w="3250" w:type="dxa"/>
            <w:shd w:val="clear" w:color="auto" w:fill="auto"/>
            <w:noWrap/>
            <w:vAlign w:val="center"/>
          </w:tcPr>
          <w:p w14:paraId="1AC434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北京一二零一印刷有限公司</w:t>
            </w:r>
          </w:p>
        </w:tc>
        <w:tc>
          <w:tcPr>
            <w:tcW w:w="1833" w:type="dxa"/>
            <w:shd w:val="clear" w:color="auto" w:fill="auto"/>
            <w:noWrap/>
            <w:vAlign w:val="center"/>
          </w:tcPr>
          <w:p w14:paraId="4F2EF5A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高级经济师</w:t>
            </w:r>
          </w:p>
        </w:tc>
        <w:tc>
          <w:tcPr>
            <w:tcW w:w="3519" w:type="dxa"/>
            <w:shd w:val="clear" w:color="auto" w:fill="auto"/>
            <w:noWrap/>
            <w:vAlign w:val="center"/>
          </w:tcPr>
          <w:p w14:paraId="65D04DD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110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3317</w:t>
            </w:r>
          </w:p>
        </w:tc>
        <w:tc>
          <w:tcPr>
            <w:tcW w:w="2698" w:type="dxa"/>
            <w:shd w:val="clear" w:color="auto" w:fill="auto"/>
            <w:noWrap/>
            <w:vAlign w:val="center"/>
          </w:tcPr>
          <w:p w14:paraId="112023D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13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7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7338</w:t>
            </w:r>
          </w:p>
        </w:tc>
      </w:tr>
      <w:tr w14:paraId="4C535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65" w:type="dxa"/>
            <w:shd w:val="clear" w:color="auto" w:fill="auto"/>
            <w:noWrap/>
            <w:vAlign w:val="center"/>
          </w:tcPr>
          <w:p w14:paraId="6B7C65E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吴学英</w:t>
            </w:r>
          </w:p>
        </w:tc>
        <w:tc>
          <w:tcPr>
            <w:tcW w:w="3250" w:type="dxa"/>
            <w:shd w:val="clear" w:color="auto" w:fill="auto"/>
            <w:noWrap/>
            <w:vAlign w:val="center"/>
          </w:tcPr>
          <w:p w14:paraId="74BF03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北京市印刷技术研究所有限公司</w:t>
            </w:r>
          </w:p>
        </w:tc>
        <w:tc>
          <w:tcPr>
            <w:tcW w:w="1833" w:type="dxa"/>
            <w:shd w:val="clear" w:color="auto" w:fill="auto"/>
            <w:noWrap/>
            <w:vAlign w:val="center"/>
          </w:tcPr>
          <w:p w14:paraId="4CB7C98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高级工程师</w:t>
            </w:r>
          </w:p>
        </w:tc>
        <w:tc>
          <w:tcPr>
            <w:tcW w:w="3519" w:type="dxa"/>
            <w:shd w:val="clear" w:color="auto" w:fill="auto"/>
            <w:noWrap/>
            <w:vAlign w:val="center"/>
          </w:tcPr>
          <w:p w14:paraId="6703E02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110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002X</w:t>
            </w:r>
          </w:p>
        </w:tc>
        <w:tc>
          <w:tcPr>
            <w:tcW w:w="2698" w:type="dxa"/>
            <w:shd w:val="clear" w:color="auto" w:fill="auto"/>
            <w:noWrap/>
            <w:vAlign w:val="center"/>
          </w:tcPr>
          <w:p w14:paraId="186BAF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139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7540</w:t>
            </w:r>
          </w:p>
        </w:tc>
      </w:tr>
    </w:tbl>
    <w:p w14:paraId="6D090E75">
      <w:pPr>
        <w:jc w:val="center"/>
      </w:pPr>
    </w:p>
    <w:p w14:paraId="55970A27"/>
    <w:p w14:paraId="7E9D0D7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E63DF"/>
    <w:rsid w:val="000C1A0C"/>
    <w:rsid w:val="001C1ECD"/>
    <w:rsid w:val="0034668A"/>
    <w:rsid w:val="005C1BDC"/>
    <w:rsid w:val="00663C1E"/>
    <w:rsid w:val="007307AE"/>
    <w:rsid w:val="00820DEA"/>
    <w:rsid w:val="0086704D"/>
    <w:rsid w:val="00A11CB1"/>
    <w:rsid w:val="00A365BE"/>
    <w:rsid w:val="00AE5634"/>
    <w:rsid w:val="00AF41EE"/>
    <w:rsid w:val="00B11155"/>
    <w:rsid w:val="00D86550"/>
    <w:rsid w:val="00EE63DF"/>
    <w:rsid w:val="18DA0587"/>
    <w:rsid w:val="4095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191</Characters>
  <Lines>1</Lines>
  <Paragraphs>1</Paragraphs>
  <TotalTime>35</TotalTime>
  <ScaleCrop>false</ScaleCrop>
  <LinksUpToDate>false</LinksUpToDate>
  <CharactersWithSpaces>191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2025-10-13T02:24:00Z</dcterms:created>
  <dc:creator>马瑶</dc:creator>
  <cp:lastModifiedBy>鱼松</cp:lastModifiedBy>
  <dcterms:modified xsi:type="dcterms:W3CDTF">2026-08-24T09:32:23Z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eyJoZGlkIjoiNDcxNGE5MjIwMzJlMzgyYzY5YTE5Y2NhMjBhMWEyMDciLCJ1c2VySWQiOiIzNTU3MjQ4NzAifQ==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74D216E02B454D15BD966F9FFD7B6EE9_12</vt:lpwstr>
  </property>
</Properties>
</file>