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17D8C">
      <w:pPr>
        <w:jc w:val="center"/>
        <w:rPr>
          <w:rFonts w:hint="default" w:ascii="Times New Roman" w:hAnsi="Times New Roman" w:cs="Times New Roman"/>
          <w:b/>
          <w:sz w:val="48"/>
          <w:szCs w:val="48"/>
        </w:rPr>
      </w:pPr>
      <w:bookmarkStart w:id="0" w:name="_Toc6692"/>
      <w:bookmarkStart w:id="1" w:name="_Toc1195"/>
    </w:p>
    <w:p w14:paraId="14F65F65">
      <w:pPr>
        <w:pStyle w:val="24"/>
        <w:rPr>
          <w:rFonts w:hint="default" w:ascii="Times New Roman" w:hAnsi="Times New Roman" w:cs="Times New Roman"/>
          <w:b/>
          <w:sz w:val="48"/>
          <w:szCs w:val="48"/>
        </w:rPr>
      </w:pPr>
    </w:p>
    <w:p w14:paraId="3A7821A4">
      <w:pPr>
        <w:rPr>
          <w:rFonts w:hint="default"/>
        </w:rPr>
      </w:pPr>
    </w:p>
    <w:p w14:paraId="15CA4660">
      <w:pPr>
        <w:rPr>
          <w:rFonts w:hint="default" w:ascii="Times New Roman" w:hAnsi="Times New Roman" w:cs="Times New Roman"/>
          <w:b/>
          <w:sz w:val="48"/>
          <w:szCs w:val="48"/>
        </w:rPr>
      </w:pPr>
    </w:p>
    <w:p w14:paraId="2090C643">
      <w:pPr>
        <w:pStyle w:val="24"/>
        <w:rPr>
          <w:rFonts w:hint="default" w:ascii="Times New Roman" w:hAnsi="Times New Roman" w:cs="Times New Roman"/>
        </w:rPr>
      </w:pPr>
    </w:p>
    <w:p w14:paraId="172942C2">
      <w:pPr>
        <w:spacing w:line="360" w:lineRule="auto"/>
        <w:jc w:val="center"/>
        <w:rPr>
          <w:rFonts w:hint="default" w:ascii="Times New Roman" w:hAnsi="Times New Roman" w:cs="Times New Roman"/>
          <w:b/>
          <w:sz w:val="40"/>
          <w:szCs w:val="40"/>
        </w:rPr>
      </w:pPr>
      <w:bookmarkStart w:id="2" w:name="_DV_M0"/>
      <w:bookmarkEnd w:id="2"/>
      <w:r>
        <w:rPr>
          <w:rFonts w:hint="default" w:ascii="Times New Roman" w:hAnsi="Times New Roman" w:cs="Times New Roman"/>
          <w:b/>
          <w:sz w:val="40"/>
          <w:szCs w:val="40"/>
        </w:rPr>
        <w:t>【2026年深度计算型服务器采购项目-包</w:t>
      </w:r>
      <w:r>
        <w:rPr>
          <w:rFonts w:hint="eastAsia" w:cs="Times New Roman"/>
          <w:b/>
          <w:sz w:val="40"/>
          <w:szCs w:val="40"/>
          <w:lang w:val="en-US" w:eastAsia="zh-CN"/>
        </w:rPr>
        <w:t>2</w:t>
      </w:r>
      <w:r>
        <w:rPr>
          <w:rFonts w:hint="default" w:ascii="Times New Roman" w:hAnsi="Times New Roman" w:cs="Times New Roman"/>
          <w:b/>
          <w:sz w:val="40"/>
          <w:szCs w:val="40"/>
        </w:rPr>
        <w:t>】</w:t>
      </w:r>
    </w:p>
    <w:p w14:paraId="24F2C400">
      <w:pPr>
        <w:spacing w:line="360" w:lineRule="auto"/>
        <w:jc w:val="center"/>
        <w:rPr>
          <w:rFonts w:hint="default" w:ascii="Times New Roman" w:hAnsi="Times New Roman" w:cs="Times New Roman"/>
          <w:b/>
          <w:sz w:val="40"/>
          <w:szCs w:val="40"/>
        </w:rPr>
      </w:pPr>
      <w:r>
        <w:rPr>
          <w:rFonts w:hint="default" w:ascii="Times New Roman" w:hAnsi="Times New Roman" w:cs="Times New Roman"/>
          <w:b/>
          <w:sz w:val="40"/>
          <w:szCs w:val="40"/>
        </w:rPr>
        <w:t>采购合同</w:t>
      </w:r>
    </w:p>
    <w:p w14:paraId="1055FE55">
      <w:pPr>
        <w:spacing w:line="360" w:lineRule="auto"/>
        <w:ind w:left="108" w:right="-20"/>
        <w:rPr>
          <w:rFonts w:hint="default" w:ascii="Times New Roman" w:hAnsi="Times New Roman" w:cs="Times New Roman"/>
          <w:spacing w:val="-7"/>
        </w:rPr>
      </w:pPr>
    </w:p>
    <w:p w14:paraId="4E0ABD8C">
      <w:pPr>
        <w:tabs>
          <w:tab w:val="left" w:pos="508"/>
        </w:tabs>
        <w:autoSpaceDN w:val="0"/>
        <w:spacing w:line="360" w:lineRule="auto"/>
        <w:ind w:left="108" w:right="-20"/>
        <w:rPr>
          <w:rFonts w:hint="default" w:ascii="Times New Roman" w:hAnsi="Times New Roman" w:cs="Times New Roman"/>
          <w:spacing w:val="-7"/>
          <w:lang w:bidi="ar"/>
        </w:rPr>
      </w:pPr>
    </w:p>
    <w:p w14:paraId="0D168652">
      <w:pPr>
        <w:tabs>
          <w:tab w:val="left" w:pos="508"/>
        </w:tabs>
        <w:autoSpaceDN w:val="0"/>
        <w:spacing w:line="360" w:lineRule="auto"/>
        <w:ind w:left="108" w:right="-20"/>
        <w:rPr>
          <w:rFonts w:hint="default" w:ascii="Times New Roman" w:hAnsi="Times New Roman" w:cs="Times New Roman"/>
          <w:spacing w:val="-7"/>
        </w:rPr>
      </w:pPr>
      <w:r>
        <w:rPr>
          <w:rFonts w:hint="default" w:ascii="Times New Roman" w:hAnsi="Times New Roman" w:cs="Times New Roman"/>
          <w:spacing w:val="-7"/>
          <w:lang w:bidi="ar"/>
        </w:rPr>
        <w:t>合同编号：</w:t>
      </w:r>
      <w:r>
        <w:rPr>
          <w:rFonts w:hint="default" w:ascii="Times New Roman" w:hAnsi="Times New Roman" w:cs="Times New Roman"/>
          <w:b/>
          <w:bCs/>
          <w:spacing w:val="-7"/>
          <w:lang w:bidi="ar"/>
        </w:rPr>
        <w:t>【CGHT202607049】</w:t>
      </w:r>
    </w:p>
    <w:p w14:paraId="342B9ED4">
      <w:pPr>
        <w:autoSpaceDN w:val="0"/>
        <w:spacing w:line="360" w:lineRule="auto"/>
        <w:ind w:left="108" w:right="-20"/>
        <w:rPr>
          <w:rFonts w:hint="default" w:ascii="Times New Roman" w:hAnsi="Times New Roman" w:cs="Times New Roman"/>
        </w:rPr>
      </w:pPr>
    </w:p>
    <w:p w14:paraId="0878F6D9">
      <w:pPr>
        <w:spacing w:line="360" w:lineRule="auto"/>
        <w:ind w:left="108" w:right="-20"/>
        <w:rPr>
          <w:rFonts w:hint="default" w:ascii="Times New Roman" w:hAnsi="Times New Roman" w:cs="Times New Roman"/>
          <w:spacing w:val="-7"/>
        </w:rPr>
      </w:pPr>
    </w:p>
    <w:p w14:paraId="23A28F6B">
      <w:pPr>
        <w:spacing w:line="360" w:lineRule="auto"/>
        <w:ind w:left="108" w:right="-20"/>
        <w:rPr>
          <w:rFonts w:hint="default" w:ascii="Times New Roman" w:hAnsi="Times New Roman" w:cs="Times New Roman"/>
          <w:spacing w:val="-7"/>
        </w:rPr>
      </w:pPr>
    </w:p>
    <w:p w14:paraId="2E64B245">
      <w:pPr>
        <w:pStyle w:val="24"/>
        <w:spacing w:line="360" w:lineRule="auto"/>
        <w:ind w:left="840"/>
        <w:rPr>
          <w:rFonts w:hint="default" w:ascii="Times New Roman" w:hAnsi="Times New Roman" w:cs="Times New Roman"/>
        </w:rPr>
      </w:pPr>
    </w:p>
    <w:p w14:paraId="6817D5F5">
      <w:pPr>
        <w:spacing w:line="360" w:lineRule="auto"/>
        <w:ind w:left="108" w:right="-20"/>
        <w:rPr>
          <w:rFonts w:hint="default" w:ascii="Times New Roman" w:hAnsi="Times New Roman" w:cs="Times New Roman"/>
          <w:b/>
        </w:rPr>
      </w:pPr>
      <w:r>
        <w:rPr>
          <w:rFonts w:hint="default" w:ascii="Times New Roman" w:hAnsi="Times New Roman" w:cs="Times New Roman"/>
          <w:b/>
          <w:spacing w:val="-7"/>
        </w:rPr>
        <w:t xml:space="preserve">甲   </w:t>
      </w:r>
      <w:r>
        <w:rPr>
          <w:rFonts w:hint="default" w:ascii="Times New Roman" w:hAnsi="Times New Roman" w:cs="Times New Roman"/>
          <w:b/>
          <w:spacing w:val="-8"/>
        </w:rPr>
        <w:t>方</w:t>
      </w:r>
      <w:r>
        <w:rPr>
          <w:rFonts w:hint="default" w:ascii="Times New Roman" w:hAnsi="Times New Roman" w:cs="Times New Roman"/>
          <w:b/>
          <w:spacing w:val="17"/>
        </w:rPr>
        <w:t>：</w:t>
      </w:r>
      <w:r>
        <w:rPr>
          <w:rFonts w:hint="default" w:ascii="Times New Roman" w:hAnsi="Times New Roman" w:cs="Times New Roman"/>
          <w:b/>
          <w:spacing w:val="-7"/>
        </w:rPr>
        <w:t>网联清算有限公司</w:t>
      </w:r>
    </w:p>
    <w:p w14:paraId="7578107C">
      <w:pPr>
        <w:spacing w:line="360" w:lineRule="auto"/>
        <w:ind w:left="108" w:right="-20"/>
        <w:rPr>
          <w:rFonts w:hint="default" w:ascii="Times New Roman" w:hAnsi="Times New Roman" w:cs="Times New Roman"/>
          <w:spacing w:val="-7"/>
        </w:rPr>
      </w:pPr>
      <w:r>
        <w:rPr>
          <w:rFonts w:hint="default" w:ascii="Times New Roman" w:hAnsi="Times New Roman" w:cs="Times New Roman"/>
          <w:spacing w:val="-7"/>
        </w:rPr>
        <w:t>法定代表人：</w:t>
      </w:r>
    </w:p>
    <w:p w14:paraId="1A1D6840">
      <w:pPr>
        <w:autoSpaceDN w:val="0"/>
        <w:spacing w:line="360" w:lineRule="auto"/>
        <w:ind w:left="108" w:right="-20"/>
        <w:rPr>
          <w:rFonts w:hint="default" w:ascii="Times New Roman" w:hAnsi="Times New Roman" w:cs="Times New Roman"/>
          <w:spacing w:val="-7"/>
        </w:rPr>
      </w:pPr>
      <w:r>
        <w:rPr>
          <w:rFonts w:hint="default" w:ascii="Times New Roman" w:hAnsi="Times New Roman" w:cs="Times New Roman"/>
          <w:spacing w:val="-7"/>
          <w:lang w:bidi="ar"/>
        </w:rPr>
        <w:t>地址：</w:t>
      </w:r>
    </w:p>
    <w:p w14:paraId="753514D2">
      <w:pPr>
        <w:autoSpaceDN w:val="0"/>
        <w:spacing w:line="360" w:lineRule="auto"/>
        <w:ind w:left="108" w:right="-20"/>
        <w:rPr>
          <w:rFonts w:hint="default" w:ascii="Times New Roman" w:hAnsi="Times New Roman" w:cs="Times New Roman"/>
          <w:spacing w:val="-7"/>
          <w:lang w:bidi="ar"/>
        </w:rPr>
      </w:pPr>
      <w:r>
        <w:rPr>
          <w:rFonts w:hint="default" w:ascii="Times New Roman" w:hAnsi="Times New Roman" w:cs="Times New Roman"/>
          <w:spacing w:val="-7"/>
          <w:lang w:bidi="ar"/>
        </w:rPr>
        <w:t>邮政编码：</w:t>
      </w:r>
    </w:p>
    <w:p w14:paraId="106CB7A0">
      <w:pPr>
        <w:pStyle w:val="24"/>
        <w:spacing w:line="360" w:lineRule="auto"/>
        <w:ind w:left="840"/>
        <w:rPr>
          <w:rFonts w:hint="default" w:ascii="Times New Roman" w:hAnsi="Times New Roman" w:cs="Times New Roman"/>
          <w:spacing w:val="-7"/>
          <w:lang w:bidi="ar"/>
        </w:rPr>
      </w:pPr>
    </w:p>
    <w:p w14:paraId="35CD2801">
      <w:pPr>
        <w:spacing w:line="360" w:lineRule="auto"/>
        <w:rPr>
          <w:rFonts w:hint="default" w:ascii="Times New Roman" w:hAnsi="Times New Roman" w:cs="Times New Roman"/>
          <w:spacing w:val="-7"/>
          <w:lang w:bidi="ar"/>
        </w:rPr>
      </w:pPr>
    </w:p>
    <w:p w14:paraId="1A846EA8">
      <w:pPr>
        <w:pStyle w:val="24"/>
        <w:spacing w:line="360" w:lineRule="auto"/>
        <w:ind w:left="840"/>
        <w:rPr>
          <w:rFonts w:hint="default" w:ascii="Times New Roman" w:hAnsi="Times New Roman" w:cs="Times New Roman"/>
        </w:rPr>
      </w:pPr>
    </w:p>
    <w:p w14:paraId="033970DE">
      <w:pPr>
        <w:spacing w:line="360" w:lineRule="auto"/>
        <w:ind w:left="108" w:right="-20"/>
        <w:rPr>
          <w:rFonts w:hint="default" w:ascii="Times New Roman" w:hAnsi="Times New Roman" w:cs="Times New Roman"/>
          <w:b/>
          <w:bCs/>
          <w:spacing w:val="-7"/>
        </w:rPr>
      </w:pPr>
      <w:r>
        <w:rPr>
          <w:rFonts w:hint="default" w:ascii="Times New Roman" w:hAnsi="Times New Roman" w:cs="Times New Roman"/>
          <w:b/>
          <w:bCs/>
          <w:spacing w:val="-7"/>
        </w:rPr>
        <w:t>乙    方：康旭科技有限公司</w:t>
      </w:r>
    </w:p>
    <w:p w14:paraId="3B4500F8">
      <w:pPr>
        <w:spacing w:line="360" w:lineRule="auto"/>
        <w:ind w:left="108" w:right="-20"/>
        <w:rPr>
          <w:rFonts w:hint="default" w:ascii="Times New Roman" w:hAnsi="Times New Roman" w:cs="Times New Roman"/>
          <w:spacing w:val="-7"/>
        </w:rPr>
      </w:pPr>
      <w:r>
        <w:rPr>
          <w:rFonts w:hint="default" w:ascii="Times New Roman" w:hAnsi="Times New Roman" w:cs="Times New Roman"/>
          <w:spacing w:val="-7"/>
        </w:rPr>
        <w:t>法定代表人：</w:t>
      </w:r>
    </w:p>
    <w:p w14:paraId="303043CB">
      <w:pPr>
        <w:spacing w:line="360" w:lineRule="auto"/>
        <w:ind w:left="108" w:right="-20"/>
        <w:rPr>
          <w:rFonts w:hint="default" w:ascii="Times New Roman" w:hAnsi="Times New Roman" w:cs="Times New Roman"/>
          <w:spacing w:val="-7"/>
        </w:rPr>
      </w:pPr>
      <w:r>
        <w:rPr>
          <w:rFonts w:hint="default" w:ascii="Times New Roman" w:hAnsi="Times New Roman" w:cs="Times New Roman"/>
          <w:spacing w:val="-7"/>
        </w:rPr>
        <w:t>地址：</w:t>
      </w:r>
    </w:p>
    <w:p w14:paraId="61AED5DB">
      <w:pPr>
        <w:spacing w:line="360" w:lineRule="auto"/>
        <w:ind w:left="108" w:right="-20"/>
        <w:rPr>
          <w:rFonts w:hint="default" w:ascii="Times New Roman" w:hAnsi="Times New Roman" w:cs="Times New Roman"/>
          <w:spacing w:val="-7"/>
        </w:rPr>
      </w:pPr>
      <w:r>
        <w:rPr>
          <w:rFonts w:hint="default" w:ascii="Times New Roman" w:hAnsi="Times New Roman" w:cs="Times New Roman"/>
          <w:spacing w:val="-7"/>
        </w:rPr>
        <w:t>邮政编码：</w:t>
      </w:r>
    </w:p>
    <w:p w14:paraId="15351E0D">
      <w:pPr>
        <w:adjustRightInd w:val="0"/>
        <w:snapToGrid w:val="0"/>
        <w:spacing w:line="360" w:lineRule="auto"/>
        <w:rPr>
          <w:rFonts w:hint="default" w:ascii="Times New Roman" w:hAnsi="Times New Roman" w:cs="Times New Roman"/>
        </w:rP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linePitch="285" w:charSpace="6144"/>
        </w:sectPr>
      </w:pPr>
    </w:p>
    <w:p w14:paraId="7D461291">
      <w:pPr>
        <w:spacing w:line="360" w:lineRule="auto"/>
        <w:ind w:firstLine="480" w:firstLineChars="200"/>
        <w:jc w:val="left"/>
        <w:rPr>
          <w:rFonts w:hint="default" w:ascii="Times New Roman" w:hAnsi="Times New Roman" w:cs="Times New Roman"/>
          <w:sz w:val="24"/>
          <w:szCs w:val="24"/>
        </w:rPr>
      </w:pPr>
      <w:bookmarkStart w:id="3" w:name="_DV_M15"/>
      <w:bookmarkEnd w:id="3"/>
      <w:r>
        <w:rPr>
          <w:rFonts w:hint="default" w:ascii="Times New Roman" w:hAnsi="Times New Roman" w:cs="Times New Roman"/>
          <w:sz w:val="24"/>
          <w:szCs w:val="24"/>
        </w:rPr>
        <w:t>根据【2026年深度计算型服务器采购项目-包2】</w:t>
      </w:r>
      <w:r>
        <w:rPr>
          <w:rFonts w:hint="default" w:ascii="Times New Roman" w:hAnsi="Times New Roman" w:cs="Times New Roman"/>
          <w:spacing w:val="-7"/>
          <w:sz w:val="24"/>
          <w:szCs w:val="24"/>
        </w:rPr>
        <w:t>的采购结果，</w:t>
      </w:r>
      <w:r>
        <w:rPr>
          <w:rFonts w:hint="default" w:ascii="Times New Roman" w:hAnsi="Times New Roman" w:cs="Times New Roman"/>
          <w:sz w:val="24"/>
          <w:szCs w:val="24"/>
        </w:rPr>
        <w:t>甲方与乙方经过充分协商，本着自愿、平等、互利、诚实信用的原则，签署本采购合同具体如下：</w:t>
      </w:r>
    </w:p>
    <w:p w14:paraId="044340A5">
      <w:pPr>
        <w:spacing w:line="360" w:lineRule="auto"/>
        <w:ind w:left="960" w:leftChars="400"/>
        <w:jc w:val="left"/>
        <w:rPr>
          <w:rFonts w:hint="default" w:ascii="Times New Roman" w:hAnsi="Times New Roman" w:cs="Times New Roman"/>
          <w:kern w:val="0"/>
          <w:sz w:val="24"/>
          <w:szCs w:val="24"/>
        </w:rPr>
      </w:pPr>
    </w:p>
    <w:p w14:paraId="2313A6D3">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一、合同的组成</w:t>
      </w:r>
    </w:p>
    <w:p w14:paraId="43F3BEEC">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1.1 本合同包括合同正文、合同附件、双方与履行本合同相关的盖章函件（如有）、补充条款（如有）等，前述文件均为本合同有效组成部分。</w:t>
      </w:r>
    </w:p>
    <w:p w14:paraId="78F04E81">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1.2 若</w:t>
      </w:r>
      <w:r>
        <w:rPr>
          <w:rFonts w:hint="default" w:ascii="Times New Roman" w:hAnsi="Times New Roman" w:cs="Times New Roman"/>
          <w:sz w:val="24"/>
          <w:szCs w:val="24"/>
          <w:lang w:val="zh-CN"/>
        </w:rPr>
        <w:t>合同</w:t>
      </w:r>
      <w:r>
        <w:rPr>
          <w:rFonts w:hint="default" w:ascii="Times New Roman" w:hAnsi="Times New Roman" w:cs="Times New Roman"/>
          <w:sz w:val="24"/>
          <w:szCs w:val="24"/>
        </w:rPr>
        <w:t>正文</w:t>
      </w:r>
      <w:r>
        <w:rPr>
          <w:rFonts w:hint="default" w:ascii="Times New Roman" w:hAnsi="Times New Roman" w:cs="Times New Roman"/>
          <w:sz w:val="24"/>
          <w:szCs w:val="24"/>
          <w:lang w:val="zh-CN"/>
        </w:rPr>
        <w:t>、附件、</w:t>
      </w:r>
      <w:r>
        <w:rPr>
          <w:rFonts w:hint="default" w:ascii="Times New Roman" w:hAnsi="Times New Roman" w:cs="Times New Roman"/>
          <w:sz w:val="24"/>
          <w:szCs w:val="24"/>
        </w:rPr>
        <w:t>函件、补充条款等之间</w:t>
      </w:r>
      <w:r>
        <w:rPr>
          <w:rFonts w:hint="default" w:ascii="Times New Roman" w:hAnsi="Times New Roman" w:cs="Times New Roman"/>
          <w:sz w:val="24"/>
          <w:szCs w:val="24"/>
          <w:lang w:val="zh-CN"/>
        </w:rPr>
        <w:t>有矛盾之处，</w:t>
      </w:r>
      <w:r>
        <w:rPr>
          <w:rFonts w:hint="default" w:ascii="Times New Roman" w:hAnsi="Times New Roman" w:cs="Times New Roman"/>
          <w:sz w:val="24"/>
          <w:szCs w:val="24"/>
        </w:rPr>
        <w:t>以有利于甲方的内容为准。</w:t>
      </w:r>
    </w:p>
    <w:p w14:paraId="3600A4D9">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1.3 双方一致同意：就同一事项，如果乙方提供的产品标准、技术标准、服务标准、服务水平等承诺内容与甲方要求的标准不一致的，乙方应以较高标准要求履行相应的义务。</w:t>
      </w:r>
    </w:p>
    <w:p w14:paraId="51C0E795">
      <w:pPr>
        <w:rPr>
          <w:rFonts w:hint="default" w:ascii="Times New Roman" w:hAnsi="Times New Roman" w:cs="Times New Roman"/>
          <w:sz w:val="24"/>
          <w:szCs w:val="24"/>
        </w:rPr>
      </w:pPr>
    </w:p>
    <w:p w14:paraId="7081154B">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二、合同标的</w:t>
      </w:r>
    </w:p>
    <w:p w14:paraId="231ADA1B">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2.1 本合同项下的价格标准详见附件1《价格清单》。</w:t>
      </w:r>
    </w:p>
    <w:p w14:paraId="582DFB06">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2.2 乙方保证设备配置完整、全新未曾使用且满足本合同约定，有关产品的详细情况（如名称、配置、规格、型号、数量等）见附件2《甲方采购需求书》。</w:t>
      </w:r>
    </w:p>
    <w:p w14:paraId="7703FE60">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2.3 本合同项下乙方向甲方销售的产品原产地：【</w:t>
      </w:r>
      <w:r>
        <w:rPr>
          <w:rFonts w:hint="eastAsia" w:ascii="Times New Roman" w:hAnsi="Times New Roman" w:cs="Times New Roman"/>
          <w:sz w:val="24"/>
          <w:szCs w:val="24"/>
          <w:lang w:val="en-US" w:eastAsia="zh-CN"/>
        </w:rPr>
        <w:t>中国</w:t>
      </w:r>
      <w:r>
        <w:rPr>
          <w:rFonts w:hint="default" w:ascii="Times New Roman" w:hAnsi="Times New Roman" w:cs="Times New Roman"/>
          <w:sz w:val="24"/>
          <w:szCs w:val="24"/>
        </w:rPr>
        <w:t>】，产品制造商：【</w:t>
      </w:r>
      <w:r>
        <w:rPr>
          <w:rFonts w:hint="eastAsia"/>
        </w:rPr>
        <w:t>服务器</w:t>
      </w:r>
      <w:r>
        <w:rPr>
          <w:rFonts w:hint="eastAsia"/>
          <w:lang w:eastAsia="zh-CN"/>
        </w:rPr>
        <w:t>：</w:t>
      </w:r>
      <w:r>
        <w:rPr>
          <w:rFonts w:hint="eastAsia"/>
        </w:rPr>
        <w:t>河南昆仑技术有限公司</w:t>
      </w:r>
      <w:r>
        <w:rPr>
          <w:rFonts w:hint="eastAsia"/>
          <w:lang w:eastAsia="zh-CN"/>
        </w:rPr>
        <w:t>，</w:t>
      </w:r>
      <w:r>
        <w:rPr>
          <w:rFonts w:hint="eastAsia"/>
          <w:lang w:val="en-US" w:eastAsia="zh-CN"/>
        </w:rPr>
        <w:t>网络设备：</w:t>
      </w:r>
      <w:r>
        <w:t>华为技术有限公司</w:t>
      </w:r>
      <w:r>
        <w:rPr>
          <w:rFonts w:hint="default" w:ascii="Times New Roman" w:hAnsi="Times New Roman" w:cs="Times New Roman"/>
          <w:sz w:val="24"/>
          <w:szCs w:val="24"/>
        </w:rPr>
        <w:t>】。</w:t>
      </w:r>
    </w:p>
    <w:p w14:paraId="6F42A9F9">
      <w:pPr>
        <w:spacing w:line="360" w:lineRule="auto"/>
        <w:ind w:firstLine="480"/>
        <w:rPr>
          <w:rFonts w:hint="default" w:ascii="Times New Roman" w:hAnsi="Times New Roman" w:cs="Times New Roman"/>
          <w:sz w:val="24"/>
          <w:szCs w:val="24"/>
        </w:rPr>
      </w:pPr>
    </w:p>
    <w:p w14:paraId="6B7FB475">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三、交货</w:t>
      </w:r>
    </w:p>
    <w:p w14:paraId="1D3AE837">
      <w:pPr>
        <w:autoSpaceDN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3.1 交货地点：【北京、上海、深圳，具体位置以甲方指定位置为准】。</w:t>
      </w:r>
      <w:r>
        <w:rPr>
          <w:rFonts w:hint="default" w:ascii="Times New Roman" w:hAnsi="Times New Roman" w:cs="Times New Roman"/>
          <w:sz w:val="24"/>
          <w:szCs w:val="24"/>
          <w:lang w:bidi="ar"/>
        </w:rPr>
        <w:t>如甲方变更交货地点，需按第十五条的约定通知乙方。</w:t>
      </w:r>
    </w:p>
    <w:p w14:paraId="77EB3542">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3.2 交货期：【乙方应在合同签订并收到甲方供货通知后30个日历日内将供货通知内要求的货物送至甲方指定地点】。</w:t>
      </w:r>
    </w:p>
    <w:p w14:paraId="1567166C">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3.3 乙方在交货期内将产品运送至交货地点，并通知甲方接收。甲方接收产品并核实无误后出具【验收报告】（见附件【</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】《验收相关单据》）。之后，产品所有权转移至甲方，产品毁损、灭失的风险转移至甲方承担。</w:t>
      </w:r>
    </w:p>
    <w:p w14:paraId="2ED3E103">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3.4 乙方应根据产品的属性，采用合理的包装及运输方式，因不当包装、运输问题等造成的损失由乙方承担。乙方将产品运输至交货地点的运费、包装费、保险、运输风险等由乙方承担。</w:t>
      </w:r>
    </w:p>
    <w:p w14:paraId="116BF746">
      <w:pPr>
        <w:spacing w:line="360" w:lineRule="auto"/>
        <w:ind w:left="960" w:leftChars="400"/>
        <w:jc w:val="left"/>
        <w:rPr>
          <w:rFonts w:hint="default" w:ascii="Times New Roman" w:hAnsi="Times New Roman" w:cs="Times New Roman"/>
          <w:kern w:val="0"/>
          <w:sz w:val="24"/>
          <w:szCs w:val="24"/>
        </w:rPr>
      </w:pPr>
    </w:p>
    <w:p w14:paraId="75FA0155">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四、验收</w:t>
      </w:r>
    </w:p>
    <w:p w14:paraId="13120FF8">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4.1 满足验收条件后，甲方对产品进行验收，乙方配合验收。验收结果以甲方意见为准。甲方有权根据验收结果出具【验收报告】，乙方应在【3】个工作日内进行书面认定，乙方迟延或拒绝书面认定的，视为同意。</w:t>
      </w:r>
      <w:r>
        <w:rPr>
          <w:rFonts w:hint="default" w:eastAsia="宋体"/>
          <w:sz w:val="24"/>
          <w:szCs w:val="24"/>
          <w:lang w:bidi="ar-SA"/>
        </w:rPr>
        <w:t>甲方根据验收报告结果确认验收结论（见附件【</w:t>
      </w:r>
      <w:r>
        <w:rPr>
          <w:rFonts w:hint="eastAsia" w:eastAsia="宋体"/>
          <w:sz w:val="24"/>
          <w:szCs w:val="24"/>
          <w:lang w:val="en-US" w:eastAsia="zh-CN" w:bidi="ar-SA"/>
        </w:rPr>
        <w:t>3</w:t>
      </w:r>
      <w:r>
        <w:rPr>
          <w:rFonts w:hint="default" w:eastAsia="宋体"/>
          <w:sz w:val="24"/>
          <w:szCs w:val="24"/>
          <w:lang w:bidi="ar-SA"/>
        </w:rPr>
        <w:t>】），最终验收意见以验收结论为准。</w:t>
      </w:r>
    </w:p>
    <w:p w14:paraId="36FB5AC3">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4.2 本合同项下的验收包括：</w:t>
      </w:r>
    </w:p>
    <w:p w14:paraId="63D5B11F">
      <w:pPr>
        <w:numPr>
          <w:ilvl w:val="0"/>
          <w:numId w:val="3"/>
        </w:numPr>
        <w:adjustRightInd w:val="0"/>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【到货】验收：【完成设备到货后20个工作日内完成到货验收】，甲方验收合格后出具【验收报告】（见附件【</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】《验收相关单据》）。乙方应提供如下验收证明材料：【《安装部署实施方案》、《应急处理方案》 】。</w:t>
      </w:r>
    </w:p>
    <w:p w14:paraId="17F8DAA4">
      <w:pPr>
        <w:numPr>
          <w:ilvl w:val="0"/>
          <w:numId w:val="3"/>
        </w:numPr>
        <w:adjustRightInd w:val="0"/>
        <w:snapToGrid w:val="0"/>
        <w:spacing w:line="360" w:lineRule="auto"/>
        <w:ind w:firstLine="480"/>
        <w:rPr>
          <w:rFonts w:hint="default" w:ascii="Times New Roman" w:hAnsi="Times New Roman" w:cs="Times New Roman"/>
          <w:b/>
          <w:bCs/>
          <w:sz w:val="24"/>
          <w:szCs w:val="24"/>
        </w:rPr>
      </w:pPr>
      <w:r>
        <w:rPr>
          <w:rFonts w:hint="default" w:ascii="Times New Roman" w:hAnsi="Times New Roman" w:cs="Times New Roman"/>
          <w:sz w:val="24"/>
          <w:szCs w:val="24"/>
        </w:rPr>
        <w:t>【初验】验收：【产品完成安装调试后20个工作日内完成初步验收，其中无需安装设备在经过加电测试验证设备正常后，视为初步验收通过】，甲方验收合格后出具【验收报告】（见附件【</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】《验收相关单据》）。乙方应提供如下验收证明材料：【《安装部署实施报告》】。</w:t>
      </w:r>
    </w:p>
    <w:p w14:paraId="40E87A07">
      <w:pPr>
        <w:numPr>
          <w:ilvl w:val="0"/>
          <w:numId w:val="3"/>
        </w:numPr>
        <w:adjustRightInd w:val="0"/>
        <w:snapToGrid w:val="0"/>
        <w:spacing w:line="360" w:lineRule="auto"/>
        <w:ind w:firstLine="480"/>
        <w:rPr>
          <w:rFonts w:hint="default" w:ascii="Times New Roman" w:hAnsi="Times New Roman" w:cs="Times New Roman"/>
          <w:spacing w:val="-8"/>
          <w:position w:val="-4"/>
          <w:sz w:val="24"/>
          <w:szCs w:val="24"/>
        </w:rPr>
      </w:pPr>
      <w:r>
        <w:rPr>
          <w:rFonts w:hint="default" w:ascii="Times New Roman" w:hAnsi="Times New Roman" w:cs="Times New Roman"/>
          <w:sz w:val="24"/>
          <w:szCs w:val="24"/>
        </w:rPr>
        <w:t>【终验】验收：【产品试运行期三个月（自初步验收完成次日起计算），期满后20个工作日内完成最终验收。如试运行期间已安装设备运行一切正常，无需安装设备终验时间即为安装设备通过终验之时。如试运行期间已安装设备出现故障，则需在已安装设备终验时对无需安装设备再次进行加电测试，测试无问题后，则视为终验通过】，甲方验收合格后出具【验收报告】（见附件【</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】《验收相关单据》）。乙方应提供如下验收证明材料：【《终验服务总结报告》】。</w:t>
      </w:r>
    </w:p>
    <w:p w14:paraId="319E3E14">
      <w:pPr>
        <w:numPr>
          <w:ilvl w:val="0"/>
          <w:numId w:val="3"/>
        </w:numPr>
        <w:adjustRightInd w:val="0"/>
        <w:snapToGrid w:val="0"/>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【维保】验收：【在维保服务期结束并提供合同要求的证明材料后，20个工作日内完成维保验收】，甲方验收合格后出具【验收报告】（见附件【</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】《验收相关单据》）。乙方应提供如下验收证明材料：【《维保启动函》、《维保实施方案》、《服务总结报告》、《微码/固件审计评估报告》】。</w:t>
      </w:r>
    </w:p>
    <w:p w14:paraId="1EC04F72">
      <w:pPr>
        <w:spacing w:line="360" w:lineRule="auto"/>
        <w:ind w:right="-20" w:firstLine="420"/>
        <w:rPr>
          <w:rFonts w:hint="default" w:ascii="Times New Roman" w:hAnsi="Times New Roman" w:cs="Times New Roman"/>
          <w:sz w:val="24"/>
          <w:szCs w:val="24"/>
        </w:rPr>
      </w:pPr>
      <w:r>
        <w:rPr>
          <w:rFonts w:hint="default" w:ascii="Times New Roman" w:hAnsi="Times New Roman" w:cs="Times New Roman"/>
          <w:sz w:val="24"/>
          <w:szCs w:val="24"/>
        </w:rPr>
        <w:t>4.3 如果产品中的任何部分不能满足本合同约定而不能通过相应的验收，乙方将采取一切补救措施以使验收能够在甲方指定的期限内完成，因此而产生的费用（如产品的更换、运输、再次验收费用等）由乙方承担。</w:t>
      </w:r>
    </w:p>
    <w:p w14:paraId="52B49B82">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4.4 验收合格并不免除乙方的责任，即若乙方提供的产品或服务不符合合同约定，甲方仍可以根据合同要求乙方承担违约责任。</w:t>
      </w:r>
    </w:p>
    <w:p w14:paraId="75BEB4EC">
      <w:pPr>
        <w:spacing w:line="360" w:lineRule="auto"/>
        <w:ind w:right="-20"/>
        <w:rPr>
          <w:rFonts w:hint="default" w:ascii="Times New Roman" w:hAnsi="Times New Roman" w:cs="Times New Roman"/>
          <w:spacing w:val="-8"/>
          <w:position w:val="-4"/>
          <w:sz w:val="24"/>
          <w:szCs w:val="24"/>
        </w:rPr>
      </w:pPr>
    </w:p>
    <w:p w14:paraId="302FB4C0">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五、付款</w:t>
      </w:r>
    </w:p>
    <w:p w14:paraId="3135FCB2">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5.1 甲方按以下方式付款：</w:t>
      </w:r>
    </w:p>
    <w:p w14:paraId="7F2C156C">
      <w:pPr>
        <w:autoSpaceDN w:val="0"/>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合同总金额为人民币【80,284,200.00】元整（含税），大写【</w:t>
      </w:r>
      <w:r>
        <w:rPr>
          <w:rFonts w:hint="eastAsia"/>
        </w:rPr>
        <w:t>捌仟零贰拾捌万肆仟贰佰元整</w:t>
      </w:r>
      <w:r>
        <w:rPr>
          <w:rFonts w:hint="default" w:ascii="Times New Roman" w:hAnsi="Times New Roman" w:cs="Times New Roman"/>
          <w:sz w:val="24"/>
          <w:szCs w:val="24"/>
        </w:rPr>
        <w:t>】。</w:t>
      </w:r>
      <w:r>
        <w:rPr>
          <w:rFonts w:hint="default" w:ascii="Times New Roman" w:hAnsi="Times New Roman" w:cs="Times New Roman"/>
          <w:sz w:val="24"/>
          <w:szCs w:val="24"/>
          <w:lang w:bidi="ar"/>
        </w:rPr>
        <w:t>不含税总金额【71,047,964.60】元，税额【9,236,235.4</w:t>
      </w:r>
      <w:r>
        <w:rPr>
          <w:rFonts w:hint="eastAsia" w:ascii="Times New Roman" w:hAnsi="Times New Roman" w:cs="Times New Roman"/>
          <w:sz w:val="24"/>
          <w:szCs w:val="24"/>
          <w:lang w:val="en-US" w:eastAsia="zh-CN" w:bidi="ar"/>
        </w:rPr>
        <w:t>0</w:t>
      </w:r>
      <w:r>
        <w:rPr>
          <w:rFonts w:hint="default" w:ascii="Times New Roman" w:hAnsi="Times New Roman" w:cs="Times New Roman"/>
          <w:sz w:val="24"/>
          <w:szCs w:val="24"/>
          <w:lang w:bidi="ar"/>
        </w:rPr>
        <w:t>】元。</w:t>
      </w:r>
      <w:r>
        <w:rPr>
          <w:rFonts w:hint="default" w:ascii="Times New Roman" w:hAnsi="Times New Roman" w:cs="Times New Roman"/>
          <w:sz w:val="24"/>
          <w:szCs w:val="24"/>
        </w:rPr>
        <w:t>甲方按下述比例支付：</w:t>
      </w:r>
    </w:p>
    <w:p w14:paraId="593ECB7D">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①第一期，甲方向乙方支付当批次货物合同金额的【70】%。支付条件：【到货验收经</w:t>
      </w:r>
      <w:r>
        <w:rPr>
          <w:rFonts w:hint="eastAsia" w:cs="Times New Roman"/>
          <w:sz w:val="24"/>
          <w:szCs w:val="24"/>
          <w:lang w:val="en-US" w:eastAsia="zh-CN"/>
        </w:rPr>
        <w:t>甲方</w:t>
      </w:r>
      <w:r>
        <w:rPr>
          <w:rFonts w:hint="default" w:ascii="Times New Roman" w:hAnsi="Times New Roman" w:cs="Times New Roman"/>
          <w:sz w:val="24"/>
          <w:szCs w:val="24"/>
        </w:rPr>
        <w:t>验收通过，出具生效的验收报告，收到</w:t>
      </w:r>
      <w:r>
        <w:rPr>
          <w:rFonts w:hint="eastAsia" w:cs="Times New Roman"/>
          <w:sz w:val="24"/>
          <w:szCs w:val="24"/>
          <w:lang w:val="en-US" w:eastAsia="zh-CN"/>
        </w:rPr>
        <w:t>乙方</w:t>
      </w:r>
      <w:r>
        <w:rPr>
          <w:rFonts w:hint="default" w:ascii="Times New Roman" w:hAnsi="Times New Roman" w:cs="Times New Roman"/>
          <w:sz w:val="24"/>
          <w:szCs w:val="24"/>
        </w:rPr>
        <w:t>提供的当批次货物总金额的增值税专用发票，且付款材料经审核齐备后10个工作日内支付】。</w:t>
      </w:r>
    </w:p>
    <w:p w14:paraId="591172F8">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②第二期，甲方向乙方支付当批次货物合同金额的【28】%。支付条件：【最终验收经</w:t>
      </w:r>
      <w:r>
        <w:rPr>
          <w:rFonts w:hint="eastAsia" w:cs="Times New Roman"/>
          <w:sz w:val="24"/>
          <w:szCs w:val="24"/>
          <w:lang w:val="en-US" w:eastAsia="zh-CN"/>
        </w:rPr>
        <w:t>甲方</w:t>
      </w:r>
      <w:r>
        <w:rPr>
          <w:rFonts w:hint="default" w:ascii="Times New Roman" w:hAnsi="Times New Roman" w:cs="Times New Roman"/>
          <w:sz w:val="24"/>
          <w:szCs w:val="24"/>
        </w:rPr>
        <w:t>验收通过，出具生效的验收报告，且付款材料经审核齐备后10个工作日内支付】。</w:t>
      </w:r>
    </w:p>
    <w:p w14:paraId="0D7477E7">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③第三期，甲方向乙方支付当批次货物合同金额的【2】%。支付条件：【全部维保服务结束后经</w:t>
      </w:r>
      <w:r>
        <w:rPr>
          <w:rFonts w:hint="eastAsia" w:cs="Times New Roman"/>
          <w:sz w:val="24"/>
          <w:szCs w:val="24"/>
          <w:lang w:val="en-US" w:eastAsia="zh-CN"/>
        </w:rPr>
        <w:t>甲方</w:t>
      </w:r>
      <w:r>
        <w:rPr>
          <w:rFonts w:hint="default" w:ascii="Times New Roman" w:hAnsi="Times New Roman" w:cs="Times New Roman"/>
          <w:sz w:val="24"/>
          <w:szCs w:val="24"/>
        </w:rPr>
        <w:t>验收通过，出具生效的验收报告，且付款材料经审核齐备后10个工作日内支付】。</w:t>
      </w:r>
    </w:p>
    <w:p w14:paraId="48288A4C">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5.2 除双方约定的价款外，甲方无需向乙方再支付其他任何款项，乙方不得以任何理由再要求甲方支付任何款项。</w:t>
      </w:r>
    </w:p>
    <w:p w14:paraId="564E53FC">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5.3 甲方发票信息：</w:t>
      </w:r>
    </w:p>
    <w:p w14:paraId="15F8C43D">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开票名称：</w:t>
      </w:r>
    </w:p>
    <w:p w14:paraId="038D1BE6">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税号：</w:t>
      </w:r>
    </w:p>
    <w:p w14:paraId="577401D2">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注册地址：</w:t>
      </w:r>
    </w:p>
    <w:p w14:paraId="1876C922">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办公电话：</w:t>
      </w:r>
    </w:p>
    <w:p w14:paraId="200EC9C9">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开户银行：</w:t>
      </w:r>
    </w:p>
    <w:p w14:paraId="725FF2D7">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银行账户：</w:t>
      </w:r>
    </w:p>
    <w:p w14:paraId="65F4259A">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5.4 乙方收款信息：</w:t>
      </w:r>
    </w:p>
    <w:p w14:paraId="14BF215B">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账户名：</w:t>
      </w:r>
    </w:p>
    <w:p w14:paraId="5192C658">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开户银行：</w:t>
      </w:r>
    </w:p>
    <w:p w14:paraId="5DF78803">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开户银行地址：</w:t>
      </w:r>
    </w:p>
    <w:p w14:paraId="3C0F1404">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银行帐号：</w:t>
      </w:r>
    </w:p>
    <w:p w14:paraId="7E94ADB5">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税号：</w:t>
      </w:r>
    </w:p>
    <w:p w14:paraId="338CDBAA">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5.5 乙方应按照合同约定向甲方开具足额合法的增值税发票。如发票认证不成功，甲方有权延迟付款并要求乙方重新开具发票，如对甲方造成损失，乙方应承担赔偿责任。</w:t>
      </w:r>
    </w:p>
    <w:p w14:paraId="3DD3D7A8">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sz w:val="24"/>
          <w:szCs w:val="24"/>
        </w:rPr>
        <w:t>5.6 甲乙双方应自行承担各自所有与履行本合同相关的税费。本合同履行期间如遇国家税率调整致使本合同约定的税率不适用的，则含税价格以本合同及附件约定的不含税价格及调整后的税率进行确定。</w:t>
      </w:r>
    </w:p>
    <w:p w14:paraId="03052C24">
      <w:pPr>
        <w:adjustRightInd w:val="0"/>
        <w:snapToGrid w:val="0"/>
        <w:spacing w:line="360" w:lineRule="auto"/>
        <w:ind w:firstLine="420" w:firstLineChars="175"/>
        <w:rPr>
          <w:rFonts w:hint="default" w:ascii="Times New Roman" w:hAnsi="Times New Roman" w:cs="Times New Roman"/>
          <w:sz w:val="24"/>
          <w:szCs w:val="24"/>
        </w:rPr>
      </w:pPr>
      <w:r>
        <w:rPr>
          <w:rFonts w:hint="default" w:ascii="Times New Roman" w:hAnsi="Times New Roman" w:cs="Times New Roman"/>
          <w:iCs/>
          <w:sz w:val="24"/>
          <w:szCs w:val="24"/>
        </w:rPr>
        <w:t>5.7 如任何一方修改发票信息、收款信息等，需按第十五条的方式提前通知对方。</w:t>
      </w:r>
    </w:p>
    <w:p w14:paraId="787B07F6">
      <w:pPr>
        <w:spacing w:line="360" w:lineRule="auto"/>
        <w:ind w:left="960" w:leftChars="400"/>
        <w:jc w:val="left"/>
        <w:rPr>
          <w:rFonts w:hint="default" w:ascii="Times New Roman" w:hAnsi="Times New Roman" w:cs="Times New Roman"/>
          <w:kern w:val="0"/>
          <w:sz w:val="24"/>
          <w:szCs w:val="24"/>
        </w:rPr>
      </w:pPr>
    </w:p>
    <w:p w14:paraId="22ED72FD">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六、安装、测试和维保</w:t>
      </w:r>
    </w:p>
    <w:p w14:paraId="0A611FD1">
      <w:pPr>
        <w:spacing w:line="360" w:lineRule="auto"/>
        <w:ind w:firstLine="360"/>
        <w:rPr>
          <w:rFonts w:hint="default" w:ascii="Times New Roman" w:hAnsi="Times New Roman" w:cs="Times New Roman"/>
          <w:sz w:val="24"/>
          <w:szCs w:val="24"/>
        </w:rPr>
      </w:pPr>
      <w:r>
        <w:rPr>
          <w:rFonts w:hint="default" w:ascii="Times New Roman" w:hAnsi="Times New Roman" w:cs="Times New Roman"/>
          <w:sz w:val="24"/>
          <w:szCs w:val="24"/>
        </w:rPr>
        <w:t>6.1 产品运到交货场地后，乙方应按甲方要求开箱验机、进行系统测试，按产品制造商的技术标准进行系统安装调试。有关安装及测试费用由乙方承担。</w:t>
      </w:r>
    </w:p>
    <w:p w14:paraId="4B0E487A">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6.2 自【终验合格之次日】起，乙方针对服务器、交换机设备提供为期【</w:t>
      </w:r>
      <w:r>
        <w:rPr>
          <w:rFonts w:hint="default" w:ascii="Times New Roman" w:hAnsi="Times New Roman" w:cs="Times New Roman"/>
          <w:sz w:val="24"/>
          <w:szCs w:val="24"/>
          <w:u w:val="single"/>
        </w:rPr>
        <w:t>84</w:t>
      </w:r>
      <w:r>
        <w:rPr>
          <w:rFonts w:hint="default" w:ascii="Times New Roman" w:hAnsi="Times New Roman" w:cs="Times New Roman"/>
          <w:sz w:val="24"/>
          <w:szCs w:val="24"/>
        </w:rPr>
        <w:t>】个月的【</w:t>
      </w:r>
      <w:r>
        <w:rPr>
          <w:rFonts w:hint="eastAsia" w:ascii="Times New Roman" w:hAnsi="Times New Roman" w:cs="Times New Roman"/>
          <w:sz w:val="24"/>
          <w:szCs w:val="24"/>
          <w:lang w:val="en-US" w:eastAsia="zh-CN"/>
        </w:rPr>
        <w:t>第三方</w:t>
      </w:r>
      <w:r>
        <w:rPr>
          <w:rFonts w:hint="default" w:ascii="Times New Roman" w:hAnsi="Times New Roman" w:cs="Times New Roman"/>
          <w:sz w:val="24"/>
          <w:szCs w:val="24"/>
        </w:rPr>
        <w:t>】维保，在此期间甲方无需支付任何费用。在上述维保结束后，如甲方产品需乙方继续提供维保服务，双方协商确定具体维保费用标准，乙方承诺每年维保价格（不含税）不高于设备报价（不含税）的10%。</w:t>
      </w:r>
    </w:p>
    <w:p w14:paraId="7DFF48F5">
      <w:pPr>
        <w:spacing w:line="360" w:lineRule="auto"/>
        <w:ind w:right="-20"/>
        <w:rPr>
          <w:rFonts w:hint="default" w:ascii="Times New Roman" w:hAnsi="Times New Roman" w:cs="Times New Roman"/>
          <w:spacing w:val="-8"/>
          <w:position w:val="-4"/>
          <w:sz w:val="24"/>
          <w:szCs w:val="24"/>
        </w:rPr>
      </w:pPr>
    </w:p>
    <w:p w14:paraId="459EDAA3">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七、安全条款</w:t>
      </w:r>
    </w:p>
    <w:p w14:paraId="7A366DF6">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根据《中华人民共和国网络安全法》等法律法规，乙方与甲方签订产品或服务供应合同必须遵守《中华人民共和国网络安全法》等法律法规的相关规定，包括但不限于：</w:t>
      </w:r>
    </w:p>
    <w:p w14:paraId="152572E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7.1 乙方为甲方提供服务的雇员（或代理人）须经过审查，包括人员身份验证、工作技能、教育背景等。甲方认为必要时，乙方还应审查其为甲方提供服务的雇员（或代理人）是否无犯罪记录等。</w:t>
      </w:r>
    </w:p>
    <w:p w14:paraId="58B5B732">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7.2 如乙方提供软件开发和外包服务，必须位于中国境内。</w:t>
      </w:r>
    </w:p>
    <w:p w14:paraId="4E41EA9B">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 xml:space="preserve">7.3 乙方应在设计、开发、生产、交付等环节加强安全管理，识别安全风险，制定安全策略，采取适当的措施保障安全，建立应对安全缺陷和漏洞的响应机制。 </w:t>
      </w:r>
    </w:p>
    <w:p w14:paraId="51D2164C">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7.4 甲方有权根据项目实际情况，要求乙方对提供的产品定期进行安全漏洞检查、渗透测试或进行安全认证。当发现提供的产品存在漏洞时，乙方有义务及时书面告知甲方，并尽快采取措施修正或减轻发现的威胁，不得隐瞒漏洞，不得设置后门或恶意程序。书面告知方式限于书面发函和电子邮件形式，告知内容包括但不限于描述安全风险事实、漏洞详情、可能后果及建议措施等。书面告知应不晚于乙方发现或应当发现相关漏洞当日。</w:t>
      </w:r>
    </w:p>
    <w:p w14:paraId="03AE4139">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7.5 甲方有权根据项目实际情况，要求乙方提供网络产品或服务的中文版运行维护、二次开发等技术资料。若相应的产品或服务涉及源代码，甲方有权根据实际情况自行或委托第三方网络安全服务机构对定制开发的软件进行源代码安全检测，或由乙方提供第三方网络安全服务机构出具的代码安全检测报告。</w:t>
      </w:r>
    </w:p>
    <w:p w14:paraId="4F08D27E">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7.6 乙方提供的产品或服务须符合网络安全审查要求。如乙方提供产品或服务需进行网络安全审查的，则此项目合同须在产品或服务通过网络安全审查后方可生效；如未通过安全审查，乙方同意甲方可以此解除本项目合同，且不需要承担任何违约或者赔偿责任。如乙方提供的产品或服务（含芯片等配件）已被网络安全审查办公室依法作出不予通过网络安全审查结论的，甲方有权拒绝其响应或解除采购合同、不予采购，且甲方不需要承担任何违约或者赔偿责任。</w:t>
      </w:r>
    </w:p>
    <w:p w14:paraId="207FFAC0">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7.7 乙方应根据甲方需要提供产品完整准确的组件成分清单和暴露应用接口清单，严禁使用不安全的外部组件并关闭非必要暴露的应用接口。</w:t>
      </w:r>
    </w:p>
    <w:p w14:paraId="68C35C75">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7.8 乙方供应产品应确保产品质量和安全性，避免存在安全隐患。乙方仓储设施的消防设施、环境安全、入库人员管理、人员安全培训等均需满足甲方的安全要求，保证仓储设施的良好运行，在包装、运输和安装过程都需要严格遵守各项要求，确保产品供应满足甲方需要。</w:t>
      </w:r>
    </w:p>
    <w:p w14:paraId="29BEE400">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7.9 乙方应根据甲方需要制定应急处理预案，包括但不限于服务连续性、服务中断、信息安全事件、服务水平下降等事项的应急处理预案。其中针对核心系统或部件，乙方还应对安全类、运营类、管理类等事件进行分级分类（例如源代码泄露、供应链中断、漏洞修补等）。乙方产品相关信息发生重大变化或乙方发生、发现网络安全事件时，乙方应及时向甲方报告，做到不瞒报、不谎报、不拖延。根据甲方要求，乙方积极参与网络安全事件处置、调查等工作，保证提供的产品和服务在面临非法控制、干扰或中断风险时，具备启动应急处置预案的能力。</w:t>
      </w:r>
    </w:p>
    <w:p w14:paraId="1B3D9245">
      <w:pPr>
        <w:spacing w:line="360" w:lineRule="auto"/>
        <w:ind w:right="-23"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7.10 乙方为甲方提供的服务资源至少与第三方相互逻辑隔离，且仅甲方具有对业务系统和数据的最高访问权限。</w:t>
      </w:r>
    </w:p>
    <w:p w14:paraId="2421125F">
      <w:pPr>
        <w:spacing w:line="360" w:lineRule="auto"/>
        <w:ind w:right="-23"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7.11 甲方有权要求乙方的工作人员在生产环境下操作认证、授权，并记录其操作行为。禁止乙方擅自修改配置或者数据，查看与服务内容无关的数据，复制、拍摄业务信息、源代码、文档和将相关存储介质带离工作场所。</w:t>
      </w:r>
      <w:r>
        <w:rPr>
          <w:rFonts w:hint="default" w:ascii="Times New Roman" w:hAnsi="Times New Roman" w:cs="Times New Roman"/>
          <w:sz w:val="24"/>
          <w:szCs w:val="24"/>
          <w:lang w:bidi="ar"/>
        </w:rPr>
        <w:t>如涉及定制化开发，</w:t>
      </w:r>
      <w:r>
        <w:rPr>
          <w:rFonts w:hint="default" w:ascii="Times New Roman" w:hAnsi="Times New Roman" w:cs="Times New Roman"/>
          <w:sz w:val="24"/>
          <w:szCs w:val="24"/>
        </w:rPr>
        <w:t>未经甲方授权，乙方不得留存源代码，不得将产品所涉及的源代码在互联网进行托管、测试，并应审核其在服务中所使用开源代码、软件等的来源合法性、安全检测情况和加固情况。</w:t>
      </w:r>
    </w:p>
    <w:p w14:paraId="23CA8DEC">
      <w:pPr>
        <w:spacing w:line="360" w:lineRule="auto"/>
        <w:ind w:left="960" w:leftChars="400"/>
        <w:jc w:val="left"/>
        <w:rPr>
          <w:rFonts w:hint="default" w:ascii="Times New Roman" w:hAnsi="Times New Roman" w:cs="Times New Roman"/>
          <w:kern w:val="0"/>
          <w:sz w:val="24"/>
          <w:szCs w:val="24"/>
        </w:rPr>
      </w:pPr>
    </w:p>
    <w:p w14:paraId="2CB34E2F">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八、知识产权</w:t>
      </w:r>
    </w:p>
    <w:p w14:paraId="75CB246F">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8.1 本合同生效时已经存在并为各方合法拥有或使用的所有技术或资料、信息的知识产权和所有权，仍应属于其各自的原权利人所有或享有。</w:t>
      </w:r>
    </w:p>
    <w:p w14:paraId="0D419B7B">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8.2 乙方保证：对向甲方提供的产品拥有合法知识产权，甲方使用本合同项下的产品将不会侵害任何第三方的权利。若有第三方提出侵权指控，乙方负责与第三方交涉、处理，并由乙方承担可能发生的一切法律责任并承担甲方因此而受到的损失，包括索赔、罚款、诉讼费、保全费、律师费、执行费等。</w:t>
      </w:r>
    </w:p>
    <w:p w14:paraId="28F6798E">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 xml:space="preserve">8.3 乙方应全力防止因上述侵权给甲方带来任何损失，包括但不限于提供甲方继续使用本合同项下的产品而需取得的第三方授权、提供功能符合本合同目的的产品等，并承担因此而产生的所有费用。 </w:t>
      </w:r>
    </w:p>
    <w:p w14:paraId="12A1F516">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8.4 乙方为甲方二次开发产生的软件、源代码及实施过程中所产生的所有技术文件，甲方拥有全部权利，包括但不限于知识产权、所有权及相应的利益。乙方不对本合同项下的成果具有任何知识产权和申请知识产权的权利，甲方享有署名权在内的全部知识产权及申请知识产权的权利。</w:t>
      </w:r>
    </w:p>
    <w:p w14:paraId="6A43FED1">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8.5 乙方不因本合同协商、签订、履行而获得明示或暗示的使用甲方（包括甲方分、子公司）的名称、商标、商号、标识、标志、技术资料、业务资料等的权利。未经甲方书面授权，乙方不得将甲方的名称、商号、商标、标记等用作广告宣传或任何其他与履行本合同无关的用途。</w:t>
      </w:r>
    </w:p>
    <w:p w14:paraId="4D93901C">
      <w:pPr>
        <w:spacing w:line="360" w:lineRule="auto"/>
        <w:ind w:right="-2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8.6 本合同知识产权条款持续有效，不因合同的解除或终止而终止。</w:t>
      </w:r>
    </w:p>
    <w:p w14:paraId="310C6980">
      <w:pPr>
        <w:spacing w:line="360" w:lineRule="auto"/>
        <w:ind w:left="960" w:leftChars="400"/>
        <w:jc w:val="left"/>
        <w:rPr>
          <w:rFonts w:hint="default" w:ascii="Times New Roman" w:hAnsi="Times New Roman" w:cs="Times New Roman"/>
          <w:kern w:val="0"/>
          <w:sz w:val="24"/>
          <w:szCs w:val="24"/>
        </w:rPr>
      </w:pPr>
    </w:p>
    <w:p w14:paraId="4438197C">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九、违约责任</w:t>
      </w:r>
    </w:p>
    <w:p w14:paraId="3736768D">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9.1 任何一方未按本合同的约定履行义务均构成违约。任何一方的违约行为给对方造成损失的，应予以赔偿；任何一方的违约行为致使本合同目的不能实现的，守约方有权解除本合同，要求违约方赔偿全部损失，同时违约方应向守约方支付合同总金额10%的违约金。本条或本合同其他条款另有约定的，从其约定。</w:t>
      </w:r>
    </w:p>
    <w:p w14:paraId="3F6EC428">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9.2 乙方未按本合同的约定向甲方提供产品、技术服务，或提供的产品、技术服务不合格的，甲方有权要求乙方在甲方规定的时间内进行整改。乙方未整改或整改后仍不符合甲方要求的，则从乙方未整改或整改仍不符合要求之日起，甲方有权要求乙方每日按合同总金额1.5‰支付违约金。当乙方需支付的违约金累计达到合同总金额的5%时，甲方有权选择单方解除本合同并要求乙方按合同总金额的10%向甲方支付违约金。甲方因此受到损失的，乙方赔偿甲方的损失，双方一致承认，上述损失包括但不限于：因乙方违约导致甲方重新采购，重新采购同型号产品的中标价与本合同约定的价格的差异；由于乙方提供设备的故障导致甲方系统交易失败引起的损失、应急抢修引起的人力投入等损失。本条或本合同其他条款另有约定的，从其约定。</w:t>
      </w:r>
    </w:p>
    <w:p w14:paraId="17681092">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 xml:space="preserve">9.3 </w:t>
      </w:r>
      <w:r>
        <w:rPr>
          <w:rFonts w:hint="default" w:ascii="Times New Roman" w:hAnsi="Times New Roman" w:cs="Times New Roman"/>
          <w:sz w:val="24"/>
          <w:szCs w:val="24"/>
        </w:rPr>
        <w:t>乙方未在合同约定的期限内履行安装、调试、维保、培训等任何一项义务的，甲方有权要求乙方在甲方规定的时间内整改。乙方未整改或经整改后仍不符合甲方要求的，则从乙方未整改或经整改仍不符合要求之日起，甲方有权要求乙方每日按合同总金额1.5‰支付违约金。当乙方需支付的违约金累计达到合同总金额的5%时，甲方有权选择单方解除本合同并要求乙方按合同总金额的10%向甲方支付违约金。甲方因此受到损失的，乙方赔偿甲方的损失。本条或本合同其他条款另有约定的，从其约定。</w:t>
      </w:r>
    </w:p>
    <w:p w14:paraId="0E5062F2">
      <w:pPr>
        <w:spacing w:line="360" w:lineRule="auto"/>
        <w:ind w:firstLine="480"/>
        <w:rPr>
          <w:rFonts w:hint="default" w:ascii="Times New Roman" w:hAnsi="Times New Roman" w:cs="Times New Roman"/>
          <w:spacing w:val="-8"/>
          <w:position w:val="-4"/>
          <w:sz w:val="24"/>
          <w:szCs w:val="24"/>
        </w:rPr>
      </w:pPr>
      <w:r>
        <w:rPr>
          <w:rFonts w:hint="default" w:ascii="Times New Roman" w:hAnsi="Times New Roman" w:cs="Times New Roman"/>
          <w:kern w:val="0"/>
          <w:sz w:val="24"/>
          <w:szCs w:val="24"/>
        </w:rPr>
        <w:t>9.4 如乙方提供的产品或技术服务侵犯甲方或任何第三方的合法权益，乙方应负责相关争议事项的处理并承担全部费用。如乙方未在甲方规定的期限内妥善处理、消除影响并完成整改，甲方有权解除合同，要求乙方支付合同总金额10%的违约金。</w:t>
      </w:r>
      <w:r>
        <w:rPr>
          <w:rFonts w:hint="default" w:ascii="Times New Roman" w:hAnsi="Times New Roman" w:cs="Times New Roman"/>
          <w:sz w:val="24"/>
          <w:szCs w:val="24"/>
        </w:rPr>
        <w:t>甲方因此受到损失的，乙方赔偿甲方的全部损失。</w:t>
      </w:r>
    </w:p>
    <w:p w14:paraId="3CF09057">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9.5 乙方未履行本合同约定的保密义务、网络及数据安全义务，或提供虚假的材料，违反承诺与保证等，甲方有权要求乙方在规定的时间内进行整改。乙方未整改或整改后仍不符合要求的，甲方有权解除本合同，要求乙方向甲方支付合同总金额10%的违约金。甲方因此遭受损失的，乙方应予以赔偿。</w:t>
      </w:r>
    </w:p>
    <w:p w14:paraId="73DE3CCF">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9.6 乙方擅自将本合同项下的权利义务转包或分包给第三方，甲方有权解除合同，并要求乙方赔偿甲方因此遭受的全部损失，同时有权主张乙方支付甲方合同总金额10%的违约金。同时，乙方转包、分包部分的费用由乙方承担。</w:t>
      </w:r>
    </w:p>
    <w:p w14:paraId="2FCFBDEC">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9.7 乙方提供的产品部分合格的，甲方有权按照乙方实际提供合格产品的比例进行付款。</w:t>
      </w:r>
    </w:p>
    <w:p w14:paraId="4FB5CFCA">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9.8 任何一方承担违约责任并不影响双方继续履行合同未履行的部分。</w:t>
      </w:r>
    </w:p>
    <w:p w14:paraId="0CF1560C">
      <w:pPr>
        <w:spacing w:line="360" w:lineRule="auto"/>
        <w:ind w:right="-20" w:firstLine="448" w:firstLineChars="200"/>
        <w:rPr>
          <w:rFonts w:hint="default" w:ascii="Times New Roman" w:hAnsi="Times New Roman" w:cs="Times New Roman"/>
          <w:sz w:val="24"/>
          <w:szCs w:val="24"/>
        </w:rPr>
      </w:pPr>
      <w:r>
        <w:rPr>
          <w:rFonts w:hint="default" w:ascii="Times New Roman" w:hAnsi="Times New Roman" w:cs="Times New Roman"/>
          <w:spacing w:val="-8"/>
          <w:position w:val="-4"/>
          <w:sz w:val="24"/>
          <w:szCs w:val="24"/>
        </w:rPr>
        <w:t xml:space="preserve">9.9 </w:t>
      </w:r>
      <w:r>
        <w:rPr>
          <w:rFonts w:hint="default" w:ascii="Times New Roman" w:hAnsi="Times New Roman" w:cs="Times New Roman"/>
          <w:sz w:val="24"/>
          <w:szCs w:val="24"/>
        </w:rPr>
        <w:t>如果乙方在收到甲方关于违约金额、赔偿金额的书面通知（含电子邮件）后十个日历日内没有书面答复，则视为乙方对甲方提出的违约金额、赔偿金额无异议。其后乙方不得以任何原因对该金额提出抗辩。乙方根据本合同约定须向甲方支付的违约金或赔偿款，甲方有权在其应付乙方的款项中予以直接扣除。</w:t>
      </w:r>
    </w:p>
    <w:p w14:paraId="217EBFC9">
      <w:pPr>
        <w:spacing w:line="360" w:lineRule="auto"/>
        <w:ind w:right="-20" w:firstLine="448" w:firstLineChars="200"/>
        <w:rPr>
          <w:rFonts w:hint="default" w:ascii="Times New Roman" w:hAnsi="Times New Roman" w:cs="Times New Roman"/>
          <w:sz w:val="24"/>
          <w:szCs w:val="24"/>
        </w:rPr>
      </w:pPr>
      <w:r>
        <w:rPr>
          <w:rFonts w:hint="default" w:ascii="Times New Roman" w:hAnsi="Times New Roman" w:cs="Times New Roman"/>
          <w:spacing w:val="-8"/>
          <w:position w:val="-4"/>
          <w:sz w:val="24"/>
          <w:szCs w:val="24"/>
        </w:rPr>
        <w:t>9.10 如乙方有本条中的违约情形，甲方有暂停或者在一定期限内取消乙方供应商准入资格的权利。</w:t>
      </w:r>
      <w:r>
        <w:rPr>
          <w:rFonts w:hint="default" w:ascii="Times New Roman" w:hAnsi="Times New Roman" w:cs="Times New Roman"/>
          <w:sz w:val="24"/>
          <w:szCs w:val="24"/>
        </w:rPr>
        <w:t> </w:t>
      </w:r>
    </w:p>
    <w:p w14:paraId="1690490E">
      <w:pPr>
        <w:spacing w:line="360" w:lineRule="auto"/>
        <w:ind w:right="-20" w:firstLine="480" w:firstLineChars="200"/>
        <w:rPr>
          <w:rFonts w:hint="default" w:ascii="Times New Roman" w:hAnsi="Times New Roman" w:cs="Times New Roman"/>
          <w:spacing w:val="-8"/>
          <w:position w:val="-4"/>
          <w:sz w:val="24"/>
          <w:szCs w:val="24"/>
        </w:rPr>
      </w:pPr>
      <w:r>
        <w:rPr>
          <w:rFonts w:hint="default" w:ascii="Times New Roman" w:hAnsi="Times New Roman" w:cs="Times New Roman"/>
          <w:sz w:val="24"/>
          <w:szCs w:val="24"/>
        </w:rPr>
        <w:t>9.11 如本合同无固定总金额，则以双方当期应结算金额为基数计算违约金。</w:t>
      </w:r>
    </w:p>
    <w:p w14:paraId="384F590E">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9.12 a）如乙方提供的【产品不满足采购需求中的“技术要求”】等导致履约异常事件，每发生一次，乙方应按照该批次货物（以供货通知为准）总金额的1‰且不低于5000元人民币的比例向甲方支付违约金。</w:t>
      </w:r>
    </w:p>
    <w:p w14:paraId="5718460D">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同时甲方有权要求乙方整改或重新供货，如乙方未在甲方规定的期限内完成整改、支付的违约金累计达到该批次货物总金额的5%，则甲方有权解除合同。</w:t>
      </w:r>
    </w:p>
    <w:p w14:paraId="59444400">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9.12 b）乙方未在合同约定的期限内履行采购需求中约定【设备故障排除、电话技术支持、重要保障、辅助故障定位、微码升级、备品备件及其他维保服务要求】等服务内容、或服务不满足合同要求等履约异常事件，每发生一次，乙方应支付违约金，违约金以下述计算方法较高者为准。</w:t>
      </w:r>
    </w:p>
    <w:p w14:paraId="2AF1A7B1">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计算方法1：如合同中明确提供了该项服务的报价、且价格不为0零，则扣除该服务异常的验收周期、该项服务的服务费作为违约金。</w:t>
      </w:r>
    </w:p>
    <w:p w14:paraId="13BAF62A">
      <w:pPr>
        <w:spacing w:line="360" w:lineRule="auto"/>
        <w:ind w:right="-20" w:firstLine="448" w:firstLineChars="20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计算方法2：按照该批次货物（以供货通知为准）、该服务异常的验收周期应支付总金额的1‰且不低于5000元人民币的比例向甲方支付违约金。</w:t>
      </w:r>
    </w:p>
    <w:p w14:paraId="068259F7">
      <w:pPr>
        <w:spacing w:line="360" w:lineRule="auto"/>
        <w:ind w:right="-20" w:firstLine="448" w:firstLineChars="200"/>
        <w:rPr>
          <w:rFonts w:hint="default" w:ascii="Times New Roman" w:hAnsi="Times New Roman" w:cs="Times New Roman"/>
          <w:sz w:val="24"/>
          <w:szCs w:val="24"/>
        </w:rPr>
      </w:pPr>
      <w:r>
        <w:rPr>
          <w:rFonts w:hint="default" w:ascii="Times New Roman" w:hAnsi="Times New Roman" w:cs="Times New Roman"/>
          <w:spacing w:val="-8"/>
          <w:position w:val="-4"/>
          <w:sz w:val="24"/>
          <w:szCs w:val="24"/>
        </w:rPr>
        <w:t>同时甲方有权要求乙方整改，如乙方未在甲方规定的期限内完成整改或支付的违约金累计达到该批次货物总金额的5%，则甲方有权解除合同</w:t>
      </w:r>
    </w:p>
    <w:p w14:paraId="51C20EC1">
      <w:pPr>
        <w:spacing w:line="360" w:lineRule="auto"/>
        <w:ind w:left="960" w:leftChars="400"/>
        <w:jc w:val="left"/>
        <w:rPr>
          <w:rFonts w:hint="default" w:ascii="Times New Roman" w:hAnsi="Times New Roman" w:cs="Times New Roman"/>
          <w:kern w:val="0"/>
          <w:sz w:val="24"/>
          <w:szCs w:val="24"/>
        </w:rPr>
      </w:pPr>
    </w:p>
    <w:p w14:paraId="1CBCDA88">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十、不可抗力</w:t>
      </w:r>
    </w:p>
    <w:p w14:paraId="141853C6">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10.1 本合同所称不可抗力，是指重大地震、台风、水灾、火灾、战争、传染病以及其他不能预见、不能避免且不能克服的客观情况。</w:t>
      </w:r>
    </w:p>
    <w:p w14:paraId="04528789">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10.2 任何一方因不可抗力事件而不能履行合同时，应及时向对方通报不能履行或不能完全履行的原因，与对方协商是否延期履行、部分履行或者不履行本合同，并对此不承担违约责任。但遭受不可抗力事件的一方有责任尽可能及时采取措施以减少对方的损失、消除不可抗力事件的影响，否则对未尽本项义务而导致的损失承担赔偿责任。</w:t>
      </w:r>
    </w:p>
    <w:p w14:paraId="6D263383">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10.3 遭受不可抗力事件的一方应尽力在不可抗力事件发生后十（10）个日历日内取得有关部门的证明，并将有关部门出具的证明文件以及详细情况报告、不可抗力事件对合同影响的说明用特快专递或挂号信形式寄给另一方。</w:t>
      </w:r>
    </w:p>
    <w:p w14:paraId="6D9310E3">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10.4 任何一方延迟履行合同后发生不可抗力事件的，不能免除因延迟履行产生的违约责任。</w:t>
      </w:r>
    </w:p>
    <w:p w14:paraId="3DFBCEAC">
      <w:pPr>
        <w:spacing w:line="360" w:lineRule="auto"/>
        <w:ind w:left="960" w:leftChars="400"/>
        <w:jc w:val="left"/>
        <w:rPr>
          <w:rFonts w:hint="default" w:ascii="Times New Roman" w:hAnsi="Times New Roman" w:cs="Times New Roman"/>
          <w:kern w:val="0"/>
          <w:sz w:val="24"/>
          <w:szCs w:val="24"/>
        </w:rPr>
      </w:pPr>
    </w:p>
    <w:p w14:paraId="00348038">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十一、情势变更</w:t>
      </w:r>
    </w:p>
    <w:p w14:paraId="79278EC0">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11.1 本合同所称情势变更指合同成立后，合同的基础条件发生了甲乙双方在合同订立时无法预见的、不属于商业风险的重大变化，继续履行合同对其中一方明显不公平，则受不利影响的一方可以与对方重新协商，双方根据公平原则变更或解除合同。</w:t>
      </w:r>
    </w:p>
    <w:p w14:paraId="7D9C549B">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11.2 双方协商不成的，可根据本合同争议解决条款请求有管辖权的人民法院变更或解除合同。</w:t>
      </w:r>
    </w:p>
    <w:p w14:paraId="7166CC72">
      <w:pPr>
        <w:spacing w:line="360" w:lineRule="auto"/>
        <w:ind w:left="960" w:leftChars="400"/>
        <w:jc w:val="left"/>
        <w:rPr>
          <w:rFonts w:hint="default" w:ascii="Times New Roman" w:hAnsi="Times New Roman" w:cs="Times New Roman"/>
          <w:kern w:val="0"/>
          <w:sz w:val="24"/>
          <w:szCs w:val="24"/>
        </w:rPr>
      </w:pPr>
    </w:p>
    <w:p w14:paraId="0FBE2149">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十二、保密</w:t>
      </w:r>
    </w:p>
    <w:p w14:paraId="0C0FA857">
      <w:pPr>
        <w:ind w:firstLine="480"/>
        <w:rPr>
          <w:rFonts w:hint="default" w:ascii="Times New Roman" w:hAnsi="Times New Roman" w:cs="Times New Roman"/>
          <w:sz w:val="24"/>
          <w:szCs w:val="24"/>
        </w:rPr>
      </w:pPr>
      <w:r>
        <w:rPr>
          <w:rFonts w:hint="default" w:ascii="Times New Roman" w:hAnsi="Times New Roman" w:cs="Times New Roman"/>
          <w:sz w:val="24"/>
          <w:szCs w:val="24"/>
        </w:rPr>
        <w:t>见附件《安全保密协议》。</w:t>
      </w:r>
    </w:p>
    <w:p w14:paraId="4FB9DBA2">
      <w:pPr>
        <w:spacing w:line="360" w:lineRule="auto"/>
        <w:ind w:right="-20"/>
        <w:rPr>
          <w:rFonts w:hint="default" w:ascii="Times New Roman" w:hAnsi="Times New Roman" w:cs="Times New Roman"/>
          <w:spacing w:val="-8"/>
          <w:position w:val="-4"/>
          <w:sz w:val="24"/>
          <w:szCs w:val="24"/>
        </w:rPr>
      </w:pPr>
    </w:p>
    <w:p w14:paraId="282BC160">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十三、合同的转让</w:t>
      </w:r>
    </w:p>
    <w:p w14:paraId="31A64C74">
      <w:pPr>
        <w:spacing w:line="360" w:lineRule="auto"/>
        <w:ind w:right="-20" w:firstLine="480"/>
        <w:rPr>
          <w:rFonts w:hint="default" w:ascii="Times New Roman" w:hAnsi="Times New Roman" w:cs="Times New Roman"/>
          <w:spacing w:val="-8"/>
          <w:position w:val="-4"/>
          <w:sz w:val="24"/>
          <w:szCs w:val="24"/>
        </w:rPr>
      </w:pPr>
      <w:r>
        <w:rPr>
          <w:rFonts w:hint="default" w:ascii="Times New Roman" w:hAnsi="Times New Roman" w:cs="Times New Roman"/>
          <w:spacing w:val="-8"/>
          <w:position w:val="-4"/>
          <w:sz w:val="24"/>
          <w:szCs w:val="24"/>
        </w:rPr>
        <w:t>未经甲方书面同意，乙方不得将其在本合同项下的全部或部分权利义务转让或分包给第三方。甲方有权根据需要通知乙方向甲方指定的第三方履行本合同项下的义务，相关第三方有权行使本合同项下甲方的权利。</w:t>
      </w:r>
    </w:p>
    <w:p w14:paraId="53CFCA0B">
      <w:pPr>
        <w:spacing w:line="360" w:lineRule="auto"/>
        <w:ind w:right="-20"/>
        <w:rPr>
          <w:rFonts w:hint="default" w:ascii="Times New Roman" w:hAnsi="Times New Roman" w:cs="Times New Roman"/>
          <w:spacing w:val="-8"/>
          <w:position w:val="-4"/>
          <w:sz w:val="24"/>
          <w:szCs w:val="24"/>
        </w:rPr>
      </w:pPr>
    </w:p>
    <w:p w14:paraId="6586E1E8">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十四、合同的终止与解除</w:t>
      </w:r>
    </w:p>
    <w:p w14:paraId="0295804A">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14.1 除本合同另有约定外，任何一方均不得单方随意终止或解除合同。但出现如下情形时，合同终止或解除：</w:t>
      </w:r>
    </w:p>
    <w:p w14:paraId="3C6745CA">
      <w:pPr>
        <w:spacing w:line="360" w:lineRule="auto"/>
        <w:ind w:left="480"/>
        <w:rPr>
          <w:rFonts w:hint="default" w:ascii="Times New Roman" w:hAnsi="Times New Roman" w:cs="Times New Roman"/>
          <w:sz w:val="24"/>
          <w:szCs w:val="24"/>
        </w:rPr>
      </w:pPr>
      <w:r>
        <w:rPr>
          <w:rFonts w:hint="default" w:ascii="Times New Roman" w:hAnsi="Times New Roman" w:cs="Times New Roman"/>
          <w:sz w:val="24"/>
          <w:szCs w:val="24"/>
        </w:rPr>
        <w:t>（1）本合同正常履行完毕；</w:t>
      </w:r>
    </w:p>
    <w:p w14:paraId="60ED24FC">
      <w:pPr>
        <w:spacing w:line="360" w:lineRule="auto"/>
        <w:ind w:left="480"/>
        <w:rPr>
          <w:rFonts w:hint="default" w:ascii="Times New Roman" w:hAnsi="Times New Roman" w:cs="Times New Roman"/>
          <w:sz w:val="24"/>
          <w:szCs w:val="24"/>
        </w:rPr>
      </w:pPr>
      <w:r>
        <w:rPr>
          <w:rFonts w:hint="default" w:ascii="Times New Roman" w:hAnsi="Times New Roman" w:cs="Times New Roman"/>
          <w:sz w:val="24"/>
          <w:szCs w:val="24"/>
        </w:rPr>
        <w:t>（2）不可抗力或情势变更事件导致本合同无法履行或不必要履行时；</w:t>
      </w:r>
    </w:p>
    <w:p w14:paraId="04B0B6C9">
      <w:pPr>
        <w:spacing w:line="360" w:lineRule="auto"/>
        <w:ind w:left="480"/>
        <w:rPr>
          <w:rFonts w:hint="default" w:ascii="Times New Roman" w:hAnsi="Times New Roman" w:cs="Times New Roman"/>
          <w:sz w:val="24"/>
          <w:szCs w:val="24"/>
        </w:rPr>
      </w:pPr>
      <w:r>
        <w:rPr>
          <w:rFonts w:hint="default" w:ascii="Times New Roman" w:hAnsi="Times New Roman" w:cs="Times New Roman"/>
          <w:sz w:val="24"/>
          <w:szCs w:val="24"/>
        </w:rPr>
        <w:t>（3）双方协商一致终止或解除；</w:t>
      </w:r>
    </w:p>
    <w:p w14:paraId="0A60EB54">
      <w:pPr>
        <w:spacing w:line="360" w:lineRule="auto"/>
        <w:ind w:left="480"/>
        <w:rPr>
          <w:rFonts w:hint="default" w:ascii="Times New Roman" w:hAnsi="Times New Roman" w:cs="Times New Roman"/>
          <w:sz w:val="24"/>
          <w:szCs w:val="24"/>
        </w:rPr>
      </w:pPr>
      <w:r>
        <w:rPr>
          <w:rFonts w:hint="default" w:ascii="Times New Roman" w:hAnsi="Times New Roman" w:cs="Times New Roman"/>
          <w:sz w:val="24"/>
          <w:szCs w:val="24"/>
        </w:rPr>
        <w:t>（4）本合同约定解除或终止的情形满足时。</w:t>
      </w:r>
    </w:p>
    <w:p w14:paraId="4330B2BB">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14.2 除本合同另有约定外，在下列情况下，甲方可向乙方发出书面通知解除部分或全部合同，要求乙方支付合同总金额10%的违约金，并赔偿甲方的全部损失。解除合同行为不影响甲方采取其他补救措施，也不免除乙方的损害赔偿责任，对于由此给乙方造成的损失，甲方不承担赔偿责任：</w:t>
      </w:r>
    </w:p>
    <w:p w14:paraId="3E459922">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（1）乙方经营状况、声誉等恶化导致其履行本合同困难或不再具备履行本合同所需的资质；</w:t>
      </w:r>
    </w:p>
    <w:p w14:paraId="0F108818">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（2）乙方拒绝接受或不配合甲方、金融业监督管理机构对合同履行情况的检查和审计；</w:t>
      </w:r>
    </w:p>
    <w:p w14:paraId="0841B2ED">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（3）乙方或其工作人员发生刺探或泄露国家秘密、以甲方名义对外开展活动、恶意破坏金融信息系统或关键信息基础设施等情形；</w:t>
      </w:r>
    </w:p>
    <w:p w14:paraId="5B79D608">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（4）乙方发生造成甲方声誉损失、经济损失或损害甲方利益的行为；</w:t>
      </w:r>
    </w:p>
    <w:p w14:paraId="6C14E9FD">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（5）乙方的行为导致本合同实质无法履行。</w:t>
      </w:r>
    </w:p>
    <w:p w14:paraId="79617D20">
      <w:pPr>
        <w:spacing w:line="360" w:lineRule="auto"/>
        <w:rPr>
          <w:rFonts w:hint="default" w:ascii="Times New Roman" w:hAnsi="Times New Roman" w:cs="Times New Roman"/>
          <w:sz w:val="24"/>
          <w:szCs w:val="24"/>
        </w:rPr>
      </w:pPr>
    </w:p>
    <w:p w14:paraId="2C0A3C52">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十五、通知与送达</w:t>
      </w:r>
    </w:p>
    <w:p w14:paraId="1FB8EDD5">
      <w:pPr>
        <w:autoSpaceDN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15.1 各方发出与本合同有关的通知或回复，应以专人送递、特快专递、电子邮件等方式送至指定联系人。</w:t>
      </w:r>
      <w:r>
        <w:rPr>
          <w:rFonts w:hint="default" w:ascii="Times New Roman" w:hAnsi="Times New Roman" w:cs="Times New Roman"/>
          <w:sz w:val="24"/>
          <w:szCs w:val="24"/>
          <w:lang w:bidi="ar"/>
        </w:rPr>
        <w:t>前述送达方式具有同等法律效力。</w:t>
      </w:r>
      <w:r>
        <w:rPr>
          <w:rFonts w:hint="default" w:ascii="Times New Roman" w:hAnsi="Times New Roman" w:cs="Times New Roman"/>
          <w:sz w:val="24"/>
          <w:szCs w:val="24"/>
        </w:rPr>
        <w:t>如果以专人送递或特快专递发送，以送达至以下约定地点或双方指定的其他地址并经对方签收视为送达（但对方故意不签收时，送达至前述地址即视为送达）；以电子邮件发出的，以电子邮件进入对方邮件系统时视为送达。双方指定联系人和联系方式如下：</w:t>
      </w:r>
    </w:p>
    <w:p w14:paraId="48C8A918">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甲方指定联系人：</w:t>
      </w:r>
    </w:p>
    <w:p w14:paraId="62501714">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地址：</w:t>
      </w:r>
    </w:p>
    <w:p w14:paraId="3ECEF215">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电话：</w:t>
      </w:r>
    </w:p>
    <w:p w14:paraId="4824B31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电子邮件：</w:t>
      </w:r>
    </w:p>
    <w:p w14:paraId="6A422FB0">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乙方指定联系人：</w:t>
      </w:r>
    </w:p>
    <w:p w14:paraId="3EB8771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地址：</w:t>
      </w:r>
    </w:p>
    <w:p w14:paraId="5CF5455E">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电话：</w:t>
      </w:r>
    </w:p>
    <w:p w14:paraId="7137154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电子邮件：</w:t>
      </w:r>
    </w:p>
    <w:p w14:paraId="7E353B2C">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15.2 一方指定联系人或联系方式变更的，应提前三个工作日书面通知对方。</w:t>
      </w:r>
    </w:p>
    <w:p w14:paraId="5B2C0B3B">
      <w:pPr>
        <w:spacing w:line="360" w:lineRule="auto"/>
        <w:ind w:right="-20"/>
        <w:rPr>
          <w:rFonts w:hint="default" w:ascii="Times New Roman" w:hAnsi="Times New Roman" w:cs="Times New Roman"/>
          <w:spacing w:val="-8"/>
          <w:position w:val="-4"/>
          <w:sz w:val="24"/>
          <w:szCs w:val="24"/>
        </w:rPr>
      </w:pPr>
    </w:p>
    <w:p w14:paraId="43B7C733">
      <w:pPr>
        <w:keepNext/>
        <w:keepLines/>
        <w:spacing w:line="360" w:lineRule="auto"/>
        <w:ind w:firstLine="420"/>
        <w:outlineLvl w:val="1"/>
        <w:rPr>
          <w:rFonts w:hint="default" w:ascii="Times New Roman" w:hAnsi="Times New Roman" w:cs="Times New Roman"/>
          <w:bCs/>
          <w:kern w:val="44"/>
          <w:sz w:val="24"/>
          <w:szCs w:val="24"/>
        </w:rPr>
      </w:pPr>
      <w:r>
        <w:rPr>
          <w:rFonts w:hint="default" w:ascii="Times New Roman" w:hAnsi="Times New Roman" w:cs="Times New Roman"/>
          <w:bCs/>
          <w:kern w:val="44"/>
          <w:sz w:val="24"/>
          <w:szCs w:val="24"/>
        </w:rPr>
        <w:t>十六、法律适用及争议解决</w:t>
      </w:r>
    </w:p>
    <w:p w14:paraId="7C61D786">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16.1 本合同的订立、效力、履行、解释、争议解决等适用中华人民共和国法律法规。</w:t>
      </w:r>
    </w:p>
    <w:p w14:paraId="50963461">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16.2 凡因本合同引起的或与本合同有关的任何争议，双方均应友好协商解决。经友好协商不能达成一致意见时，双方同意提交至甲方住所地有管辖权的人民法院诉讼解决。</w:t>
      </w:r>
    </w:p>
    <w:p w14:paraId="2D643B17">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16.3 在协商或诉讼期间，本合同不涉及争议的条款仍须履行。</w:t>
      </w:r>
    </w:p>
    <w:p w14:paraId="793BB0A0">
      <w:pPr>
        <w:spacing w:line="360" w:lineRule="auto"/>
        <w:rPr>
          <w:rFonts w:hint="default" w:ascii="Times New Roman" w:hAnsi="Times New Roman" w:cs="Times New Roman"/>
          <w:sz w:val="24"/>
          <w:szCs w:val="24"/>
        </w:rPr>
      </w:pPr>
    </w:p>
    <w:p w14:paraId="01F3F113">
      <w:pPr>
        <w:keepNext/>
        <w:keepLines/>
        <w:spacing w:line="360" w:lineRule="auto"/>
        <w:ind w:firstLine="420"/>
        <w:outlineLvl w:val="1"/>
        <w:rPr>
          <w:rFonts w:hint="default" w:ascii="Times New Roman" w:hAnsi="Times New Roman" w:cs="Times New Roman"/>
          <w:kern w:val="44"/>
          <w:sz w:val="24"/>
          <w:szCs w:val="24"/>
        </w:rPr>
      </w:pPr>
      <w:r>
        <w:rPr>
          <w:rFonts w:hint="default" w:ascii="Times New Roman" w:hAnsi="Times New Roman" w:cs="Times New Roman"/>
          <w:kern w:val="44"/>
          <w:sz w:val="24"/>
          <w:szCs w:val="24"/>
        </w:rPr>
        <w:t>十七、权利的保留</w:t>
      </w:r>
    </w:p>
    <w:p w14:paraId="06741EA0">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17.1 任何一方没有行使其权利或没有就违约方的违约行为采取行动，不应被视为是对其权利的放弃或对追究另一方违约责任权利的放弃。任何一方放弃针对违约方的某种权利，或放弃追究违约方的某种责任，不应视为对其他权利或追究其他责任的放弃。</w:t>
      </w:r>
    </w:p>
    <w:p w14:paraId="2FC7A6DC">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17.2 如果本合同部分条款依据现行有关法律法规被确认为无效或无法履行，但不影响本合同其他条款效力的，本合同其他条款继续有效。双方可依据现行法律法规，遵照本合同的原则和精神，拟定补充协议，补全相关约定。</w:t>
      </w:r>
    </w:p>
    <w:p w14:paraId="19592260">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17.3 在本合同履行期间，因中国法律法规的变化致使本合同部分条款相冲突、无效时，双方应协商尽快修改相关条款。</w:t>
      </w:r>
    </w:p>
    <w:p w14:paraId="0B888D04">
      <w:pPr>
        <w:spacing w:line="360" w:lineRule="auto"/>
        <w:ind w:left="960" w:leftChars="400"/>
        <w:jc w:val="left"/>
        <w:rPr>
          <w:rFonts w:hint="default" w:ascii="Times New Roman" w:hAnsi="Times New Roman" w:cs="Times New Roman"/>
          <w:kern w:val="0"/>
          <w:sz w:val="24"/>
          <w:szCs w:val="24"/>
        </w:rPr>
      </w:pPr>
    </w:p>
    <w:p w14:paraId="10967CE7">
      <w:pPr>
        <w:keepNext/>
        <w:keepLines/>
        <w:spacing w:line="360" w:lineRule="auto"/>
        <w:ind w:firstLine="420"/>
        <w:outlineLvl w:val="1"/>
        <w:rPr>
          <w:rFonts w:hint="default" w:ascii="Times New Roman" w:hAnsi="Times New Roman" w:cs="Times New Roman"/>
          <w:spacing w:val="-8"/>
          <w:kern w:val="44"/>
          <w:position w:val="-4"/>
          <w:sz w:val="24"/>
          <w:szCs w:val="24"/>
        </w:rPr>
      </w:pPr>
      <w:r>
        <w:rPr>
          <w:rFonts w:hint="default" w:ascii="Times New Roman" w:hAnsi="Times New Roman" w:cs="Times New Roman"/>
          <w:spacing w:val="-8"/>
          <w:kern w:val="44"/>
          <w:position w:val="-4"/>
          <w:sz w:val="24"/>
          <w:szCs w:val="24"/>
        </w:rPr>
        <w:t>十八、其他</w:t>
      </w:r>
    </w:p>
    <w:p w14:paraId="78426CB7">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18.1 本合同自甲乙双方加盖公章或合同专用章后生效，合同将保持有效至双方履行完毕合同项下的所有义务，合同款项和索赔已结清。需持续或长久有效的条款，以该条款的约定为准。</w:t>
      </w:r>
    </w:p>
    <w:p w14:paraId="275192EB">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18.2 本合同一式肆份，双方各持贰份，具有同等法律效力。</w:t>
      </w:r>
    </w:p>
    <w:p w14:paraId="7F7E08ED">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18.3 本合同生效后，除本合同另有约定外，双方均不得随意变更或解除合同。如有未尽事宜，双方可签署补充协议或用其他书面方式进行约定。</w:t>
      </w:r>
    </w:p>
    <w:p w14:paraId="212957D9">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18.4 本合同附件包括：</w:t>
      </w:r>
    </w:p>
    <w:p w14:paraId="4A1BDB1A">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附件1《价格清单》</w:t>
      </w:r>
    </w:p>
    <w:p w14:paraId="29B141EC">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附件2《甲方采购需求书》</w:t>
      </w:r>
    </w:p>
    <w:p w14:paraId="103ACD89">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附件3《验收相关单据》</w:t>
      </w:r>
    </w:p>
    <w:p w14:paraId="3AEBA93B">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附件4《其他补充条款》</w:t>
      </w:r>
    </w:p>
    <w:p w14:paraId="7DC81991">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附件5《安全保密协议》</w:t>
      </w:r>
    </w:p>
    <w:p w14:paraId="0089C76A">
      <w:pPr>
        <w:adjustRightInd w:val="0"/>
        <w:snapToGrid w:val="0"/>
        <w:spacing w:line="360" w:lineRule="auto"/>
        <w:rPr>
          <w:rFonts w:ascii="Calibri" w:hAnsi="Calibri"/>
        </w:rPr>
      </w:pPr>
      <w:r>
        <w:rPr>
          <w:rFonts w:hint="default" w:ascii="Times New Roman" w:hAnsi="Times New Roman" w:cs="Times New Roman"/>
          <w:sz w:val="24"/>
          <w:szCs w:val="24"/>
        </w:rPr>
        <w:t>（以下无正文）</w:t>
      </w:r>
    </w:p>
    <w:p w14:paraId="40B3EB2D">
      <w:pPr>
        <w:spacing w:line="360" w:lineRule="auto"/>
        <w:ind w:left="960" w:leftChars="400"/>
        <w:jc w:val="left"/>
        <w:rPr>
          <w:kern w:val="0"/>
        </w:rPr>
      </w:pPr>
    </w:p>
    <w:p w14:paraId="5151E3A1">
      <w:pPr>
        <w:spacing w:line="360" w:lineRule="auto"/>
        <w:ind w:left="960" w:leftChars="400"/>
        <w:jc w:val="left"/>
        <w:rPr>
          <w:kern w:val="0"/>
        </w:rPr>
      </w:pPr>
    </w:p>
    <w:p w14:paraId="4D968B54">
      <w:pPr>
        <w:spacing w:line="360" w:lineRule="auto"/>
        <w:ind w:left="960" w:leftChars="400"/>
        <w:jc w:val="left"/>
        <w:rPr>
          <w:kern w:val="0"/>
        </w:rPr>
      </w:pPr>
    </w:p>
    <w:p w14:paraId="236BE850">
      <w:pPr>
        <w:spacing w:line="360" w:lineRule="auto"/>
        <w:ind w:left="1382" w:leftChars="400" w:hanging="422" w:hangingChars="175"/>
        <w:jc w:val="left"/>
        <w:rPr>
          <w:kern w:val="0"/>
        </w:rPr>
      </w:pPr>
      <w:r>
        <w:rPr>
          <w:b/>
          <w:bCs/>
          <w:kern w:val="0"/>
        </w:rPr>
        <w:t>双方盖章：</w:t>
      </w:r>
    </w:p>
    <w:p w14:paraId="7DBC13E2">
      <w:pPr>
        <w:spacing w:line="360" w:lineRule="auto"/>
        <w:ind w:left="960" w:leftChars="400"/>
        <w:jc w:val="left"/>
        <w:rPr>
          <w:kern w:val="0"/>
        </w:rPr>
      </w:pPr>
    </w:p>
    <w:tbl>
      <w:tblPr>
        <w:tblStyle w:val="46"/>
        <w:tblW w:w="0" w:type="auto"/>
        <w:tblInd w:w="0" w:type="dxa"/>
        <w:tblLayout w:type="fixed"/>
        <w:tblCellMar>
          <w:top w:w="0" w:type="dxa"/>
          <w:left w:w="108" w:type="dxa"/>
          <w:bottom w:w="0" w:type="dxa"/>
          <w:right w:w="108" w:type="dxa"/>
        </w:tblCellMar>
      </w:tblPr>
      <w:tblGrid>
        <w:gridCol w:w="4628"/>
        <w:gridCol w:w="4628"/>
      </w:tblGrid>
      <w:tr w14:paraId="58CDF690">
        <w:tblPrEx>
          <w:tblCellMar>
            <w:top w:w="0" w:type="dxa"/>
            <w:left w:w="108" w:type="dxa"/>
            <w:bottom w:w="0" w:type="dxa"/>
            <w:right w:w="108" w:type="dxa"/>
          </w:tblCellMar>
        </w:tblPrEx>
        <w:trPr>
          <w:trHeight w:val="90" w:hRule="atLeast"/>
        </w:trPr>
        <w:tc>
          <w:tcPr>
            <w:tcW w:w="4628" w:type="dxa"/>
            <w:tcBorders>
              <w:top w:val="nil"/>
              <w:left w:val="nil"/>
              <w:bottom w:val="nil"/>
              <w:right w:val="nil"/>
            </w:tcBorders>
          </w:tcPr>
          <w:p w14:paraId="3353C89A">
            <w:pPr>
              <w:tabs>
                <w:tab w:val="left" w:pos="4360"/>
              </w:tabs>
              <w:spacing w:line="360" w:lineRule="auto"/>
              <w:ind w:right="-21"/>
              <w:rPr>
                <w:rFonts w:ascii="Calibri" w:hAnsi="Calibri"/>
                <w:bCs/>
              </w:rPr>
            </w:pPr>
            <w:r>
              <w:rPr>
                <w:rFonts w:ascii="Calibri" w:hAnsi="Calibri"/>
                <w:b/>
                <w:spacing w:val="-8"/>
              </w:rPr>
              <w:t>甲方</w:t>
            </w:r>
            <w:r>
              <w:rPr>
                <w:rFonts w:ascii="Calibri" w:hAnsi="Calibri"/>
                <w:b/>
                <w:spacing w:val="-17"/>
              </w:rPr>
              <w:t>：</w:t>
            </w:r>
            <w:r>
              <w:rPr>
                <w:rFonts w:ascii="Calibri" w:hAnsi="Calibri"/>
                <w:b/>
                <w:spacing w:val="-8"/>
              </w:rPr>
              <w:t>网联清算有限公司</w:t>
            </w:r>
            <w:r>
              <w:rPr>
                <w:rFonts w:ascii="Calibri" w:hAnsi="Calibri"/>
                <w:bCs/>
                <w:spacing w:val="-8"/>
              </w:rPr>
              <w:t>（盖</w:t>
            </w:r>
            <w:r>
              <w:rPr>
                <w:rFonts w:ascii="Calibri" w:hAnsi="Calibri"/>
                <w:bCs/>
                <w:spacing w:val="-10"/>
              </w:rPr>
              <w:t>章</w:t>
            </w:r>
            <w:r>
              <w:rPr>
                <w:rFonts w:ascii="Calibri" w:hAnsi="Calibri"/>
                <w:bCs/>
              </w:rPr>
              <w:t>）</w:t>
            </w:r>
          </w:p>
          <w:p w14:paraId="30438D65">
            <w:pPr>
              <w:tabs>
                <w:tab w:val="left" w:pos="4360"/>
              </w:tabs>
              <w:spacing w:line="360" w:lineRule="auto"/>
              <w:ind w:right="-21"/>
              <w:rPr>
                <w:rFonts w:ascii="Calibri" w:hAnsi="Calibri"/>
                <w:b/>
                <w:spacing w:val="-8"/>
              </w:rPr>
            </w:pPr>
          </w:p>
          <w:p w14:paraId="2A94202D">
            <w:pPr>
              <w:tabs>
                <w:tab w:val="left" w:pos="4360"/>
              </w:tabs>
              <w:spacing w:line="360" w:lineRule="auto"/>
              <w:ind w:right="-21"/>
              <w:rPr>
                <w:rFonts w:ascii="Calibri" w:hAnsi="Calibri"/>
                <w:b/>
              </w:rPr>
            </w:pPr>
            <w:r>
              <w:rPr>
                <w:rFonts w:ascii="Calibri" w:hAnsi="Calibri"/>
                <w:bCs/>
                <w:spacing w:val="-10"/>
              </w:rPr>
              <w:t>签署日</w:t>
            </w:r>
            <w:r>
              <w:rPr>
                <w:rFonts w:ascii="Calibri" w:hAnsi="Calibri"/>
                <w:bCs/>
                <w:spacing w:val="-8"/>
              </w:rPr>
              <w:t>期</w:t>
            </w:r>
            <w:r>
              <w:rPr>
                <w:rFonts w:ascii="Calibri" w:hAnsi="Calibri"/>
                <w:bCs/>
              </w:rPr>
              <w:t>：</w:t>
            </w:r>
          </w:p>
        </w:tc>
        <w:tc>
          <w:tcPr>
            <w:tcW w:w="4628" w:type="dxa"/>
            <w:tcBorders>
              <w:top w:val="nil"/>
              <w:left w:val="nil"/>
              <w:bottom w:val="nil"/>
              <w:right w:val="nil"/>
            </w:tcBorders>
          </w:tcPr>
          <w:p w14:paraId="0FA338F0">
            <w:pPr>
              <w:tabs>
                <w:tab w:val="left" w:pos="4360"/>
              </w:tabs>
              <w:spacing w:line="360" w:lineRule="auto"/>
              <w:ind w:right="-21"/>
              <w:rPr>
                <w:rFonts w:ascii="Calibri" w:hAnsi="Calibri"/>
                <w:bCs/>
              </w:rPr>
            </w:pPr>
            <w:r>
              <w:rPr>
                <w:rFonts w:ascii="Calibri" w:hAnsi="Calibri"/>
                <w:b/>
                <w:spacing w:val="-8"/>
              </w:rPr>
              <w:t>乙方</w:t>
            </w:r>
            <w:r>
              <w:rPr>
                <w:rFonts w:ascii="Calibri" w:hAnsi="Calibri"/>
                <w:b/>
                <w:spacing w:val="-17"/>
              </w:rPr>
              <w:t>：</w:t>
            </w:r>
            <w:r>
              <w:rPr>
                <w:rFonts w:hint="eastAsia" w:ascii="Calibri" w:hAnsi="Calibri"/>
                <w:b/>
                <w:spacing w:val="-17"/>
              </w:rPr>
              <w:t>康旭科技有限公司</w:t>
            </w:r>
            <w:r>
              <w:rPr>
                <w:rFonts w:ascii="Calibri" w:hAnsi="Calibri"/>
                <w:bCs/>
                <w:spacing w:val="-8"/>
              </w:rPr>
              <w:t>（盖</w:t>
            </w:r>
            <w:r>
              <w:rPr>
                <w:rFonts w:ascii="Calibri" w:hAnsi="Calibri"/>
                <w:bCs/>
                <w:spacing w:val="-10"/>
              </w:rPr>
              <w:t>章</w:t>
            </w:r>
            <w:r>
              <w:rPr>
                <w:rFonts w:ascii="Calibri" w:hAnsi="Calibri"/>
                <w:bCs/>
              </w:rPr>
              <w:t>）</w:t>
            </w:r>
          </w:p>
          <w:p w14:paraId="03CC19D2">
            <w:pPr>
              <w:tabs>
                <w:tab w:val="left" w:pos="4360"/>
              </w:tabs>
              <w:spacing w:line="360" w:lineRule="auto"/>
              <w:ind w:right="-21"/>
              <w:rPr>
                <w:rFonts w:ascii="Calibri" w:hAnsi="Calibri"/>
                <w:b/>
                <w:spacing w:val="-17"/>
              </w:rPr>
            </w:pPr>
          </w:p>
          <w:p w14:paraId="48073D78">
            <w:pPr>
              <w:tabs>
                <w:tab w:val="left" w:pos="4360"/>
              </w:tabs>
              <w:spacing w:line="360" w:lineRule="auto"/>
              <w:ind w:right="-21"/>
              <w:rPr>
                <w:rFonts w:ascii="Calibri" w:hAnsi="Calibri"/>
                <w:b/>
              </w:rPr>
            </w:pPr>
            <w:r>
              <w:rPr>
                <w:rFonts w:ascii="Calibri" w:hAnsi="Calibri"/>
                <w:bCs/>
                <w:spacing w:val="-10"/>
              </w:rPr>
              <w:t>签署日</w:t>
            </w:r>
            <w:r>
              <w:rPr>
                <w:rFonts w:ascii="Calibri" w:hAnsi="Calibri"/>
                <w:bCs/>
                <w:spacing w:val="-8"/>
              </w:rPr>
              <w:t>期</w:t>
            </w:r>
            <w:r>
              <w:rPr>
                <w:rFonts w:ascii="Calibri" w:hAnsi="Calibri"/>
                <w:bCs/>
              </w:rPr>
              <w:t>：</w:t>
            </w:r>
          </w:p>
        </w:tc>
      </w:tr>
    </w:tbl>
    <w:p w14:paraId="110BE509">
      <w:pPr>
        <w:spacing w:line="360" w:lineRule="auto"/>
        <w:ind w:firstLine="480" w:firstLineChars="200"/>
        <w:jc w:val="left"/>
        <w:rPr>
          <w:rFonts w:hint="default" w:ascii="Times New Roman" w:hAnsi="Times New Roman" w:cs="Times New Roman"/>
        </w:rPr>
      </w:pPr>
    </w:p>
    <w:p w14:paraId="3714C973">
      <w:pPr>
        <w:rPr>
          <w:rFonts w:hint="default" w:ascii="Times New Roman" w:hAnsi="Times New Roman" w:cs="Times New Roman"/>
          <w:b/>
          <w:bCs/>
        </w:rPr>
      </w:pPr>
      <w:r>
        <w:rPr>
          <w:rFonts w:hint="default" w:ascii="Times New Roman" w:hAnsi="Times New Roman" w:cs="Times New Roman"/>
          <w:b/>
          <w:bCs/>
        </w:rPr>
        <w:br w:type="page"/>
      </w:r>
    </w:p>
    <w:p w14:paraId="25CF926A">
      <w:pPr>
        <w:spacing w:line="360" w:lineRule="auto"/>
        <w:ind w:firstLine="0" w:firstLineChars="0"/>
        <w:jc w:val="left"/>
        <w:rPr>
          <w:rFonts w:hint="default" w:ascii="Times New Roman" w:hAnsi="Times New Roman" w:cs="Times New Roman"/>
        </w:rPr>
      </w:pPr>
      <w:r>
        <w:drawing>
          <wp:inline distT="0" distB="0" distL="114300" distR="114300">
            <wp:extent cx="6034405" cy="8400415"/>
            <wp:effectExtent l="0" t="0" r="444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6034405" cy="8400415"/>
                    </a:xfrm>
                    <a:prstGeom prst="rect">
                      <a:avLst/>
                    </a:prstGeom>
                    <a:noFill/>
                    <a:ln>
                      <a:noFill/>
                    </a:ln>
                  </pic:spPr>
                </pic:pic>
              </a:graphicData>
            </a:graphic>
          </wp:inline>
        </w:drawing>
      </w:r>
    </w:p>
    <w:bookmarkEnd w:id="0"/>
    <w:bookmarkEnd w:id="1"/>
    <w:p w14:paraId="1A128D7E">
      <w:pPr>
        <w:autoSpaceDE/>
        <w:autoSpaceDN/>
        <w:adjustRightInd/>
        <w:snapToGrid/>
        <w:spacing w:after="0" w:afterLines="-2147483648" w:line="360" w:lineRule="auto"/>
        <w:ind w:firstLine="480" w:firstLineChars="200"/>
        <w:jc w:val="left"/>
        <w:rPr>
          <w:rFonts w:hint="default" w:ascii="Times New Roman" w:hAnsi="Times New Roman" w:cs="Times New Roman"/>
        </w:rPr>
      </w:pPr>
      <w:bookmarkStart w:id="4" w:name="_GoBack"/>
      <w:bookmarkEnd w:id="4"/>
    </w:p>
    <w:sectPr>
      <w:headerReference r:id="rId7" w:type="default"/>
      <w:footerReference r:id="rId8" w:type="default"/>
      <w:pgSz w:w="11906" w:h="16838"/>
      <w:pgMar w:top="1440" w:right="1247" w:bottom="1361"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font-weight : 40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Century">
    <w:altName w:val="Times New Roman"/>
    <w:panose1 w:val="02040604050505020304"/>
    <w:charset w:val="00"/>
    <w:family w:val="roman"/>
    <w:pitch w:val="default"/>
    <w:sig w:usb0="00000000" w:usb1="00000000" w:usb2="00000000" w:usb3="00000000" w:csb0="0000009F" w:csb1="00000000"/>
  </w:font>
  <w:font w:name="Arial Unicode MS">
    <w:altName w:val="宋体"/>
    <w:panose1 w:val="020B0604020202020204"/>
    <w:charset w:val="86"/>
    <w:family w:val="swiss"/>
    <w:pitch w:val="default"/>
    <w:sig w:usb0="00000000" w:usb1="00000000" w:usb2="0000003F" w:usb3="00000000" w:csb0="003F01FF" w:csb1="00000000"/>
  </w:font>
  <w:font w:name="Tms Rmn">
    <w:altName w:val="Segoe Print"/>
    <w:panose1 w:val="02020603040505020304"/>
    <w:charset w:val="00"/>
    <w:family w:val="auto"/>
    <w:pitch w:val="default"/>
    <w:sig w:usb0="00000000" w:usb1="00000000" w:usb2="00000000" w:usb3="00000000" w:csb0="00000001" w:csb1="00000000"/>
  </w:font>
  <w:font w:name="Univers">
    <w:altName w:val="Segoe Print"/>
    <w:panose1 w:val="00000000000000000000"/>
    <w:charset w:val="00"/>
    <w:family w:val="swiss"/>
    <w:pitch w:val="default"/>
    <w:sig w:usb0="00000000" w:usb1="00000000" w:usb2="00000000" w:usb3="00000000" w:csb0="0000000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Noto Sans Mono CJK HK">
    <w:altName w:val="Calibri"/>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D9A2F">
    <w:pPr>
      <w:pStyle w:val="31"/>
      <w:jc w:val="center"/>
      <w:rPr>
        <w:szCs w:val="24"/>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150"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14:paraId="7671E629">
                          <w:pPr>
                            <w:pStyle w:val="31"/>
                            <w:jc w:val="center"/>
                          </w:pPr>
                          <w:r>
                            <w:rPr>
                              <w:szCs w:val="24"/>
                            </w:rPr>
                            <w:fldChar w:fldCharType="begin"/>
                          </w:r>
                          <w:r>
                            <w:rPr>
                              <w:szCs w:val="24"/>
                            </w:rPr>
                            <w:instrText xml:space="preserve">PAGE   \* MERGEFORMAT</w:instrText>
                          </w:r>
                          <w:r>
                            <w:rPr>
                              <w:szCs w:val="24"/>
                            </w:rPr>
                            <w:fldChar w:fldCharType="separate"/>
                          </w:r>
                          <w:r>
                            <w:rPr>
                              <w:szCs w:val="24"/>
                            </w:rPr>
                            <w:t>50</w:t>
                          </w:r>
                          <w:r>
                            <w:rPr>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pt;mso-position-horizontal:center;mso-position-horizontal-relative:margin;mso-wrap-style:none;z-index:251660288;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OkFEqzwAAAAIBAAAPAAAAAAAAAAEAIAAAACIAAABkcnMvZG93bnJl&#10;di54bWxQSwECFAAUAAAACACHTuJA0kUP780BAACWAwAADgAAAAAAAAABACAAAAAeAQAAZHJzL2Uy&#10;b0RvYy54bWxQSwUGAAAAAAYABgBZAQAAXQUAAAAA&#10;">
              <v:fill on="f" focussize="0,0"/>
              <v:stroke on="f"/>
              <v:imagedata o:title=""/>
              <o:lock v:ext="edit" aspectratio="f"/>
              <v:textbox inset="0mm,0mm,0mm,0mm" style="mso-fit-shape-to-text:t;">
                <w:txbxContent>
                  <w:p w14:paraId="7671E629">
                    <w:pPr>
                      <w:pStyle w:val="31"/>
                      <w:jc w:val="center"/>
                    </w:pPr>
                    <w:r>
                      <w:rPr>
                        <w:szCs w:val="24"/>
                      </w:rPr>
                      <w:fldChar w:fldCharType="begin"/>
                    </w:r>
                    <w:r>
                      <w:rPr>
                        <w:szCs w:val="24"/>
                      </w:rPr>
                      <w:instrText xml:space="preserve">PAGE   \* MERGEFORMAT</w:instrText>
                    </w:r>
                    <w:r>
                      <w:rPr>
                        <w:szCs w:val="24"/>
                      </w:rPr>
                      <w:fldChar w:fldCharType="separate"/>
                    </w:r>
                    <w:r>
                      <w:rPr>
                        <w:szCs w:val="24"/>
                      </w:rPr>
                      <w:t>50</w:t>
                    </w:r>
                    <w:r>
                      <w:rPr>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20494">
    <w:pPr>
      <w:pStyle w:val="31"/>
      <w:framePr w:wrap="around" w:vAnchor="text" w:hAnchor="margin" w:xAlign="center" w:y="1"/>
    </w:pPr>
    <w:r>
      <w:rPr>
        <w:rStyle w:val="51"/>
      </w:rPr>
      <w:fldChar w:fldCharType="begin"/>
    </w:r>
    <w:r>
      <w:rPr>
        <w:rStyle w:val="51"/>
      </w:rPr>
      <w:instrText xml:space="preserve">Page</w:instrText>
    </w:r>
    <w:r>
      <w:rPr>
        <w:rStyle w:val="51"/>
      </w:rPr>
      <w:fldChar w:fldCharType="separate"/>
    </w:r>
    <w:r>
      <w:rPr>
        <w:rStyle w:val="51"/>
      </w:rPr>
      <w:t>1</w:t>
    </w:r>
    <w:r>
      <w:rPr>
        <w:rStyle w:val="51"/>
      </w:rPr>
      <w:fldChar w:fldCharType="end"/>
    </w:r>
  </w:p>
  <w:p w14:paraId="6C866340">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27415">
    <w:pPr>
      <w:pStyle w:val="31"/>
      <w:framePr w:wrap="around" w:vAnchor="text" w:hAnchor="margin" w:xAlign="center" w:y="1"/>
    </w:pPr>
    <w:r>
      <w:rPr>
        <w:rStyle w:val="51"/>
      </w:rPr>
      <w:fldChar w:fldCharType="begin"/>
    </w:r>
    <w:r>
      <w:rPr>
        <w:rStyle w:val="51"/>
      </w:rPr>
      <w:instrText xml:space="preserve">Page</w:instrText>
    </w:r>
    <w:r>
      <w:rPr>
        <w:rStyle w:val="51"/>
      </w:rPr>
      <w:fldChar w:fldCharType="separate"/>
    </w:r>
    <w:r>
      <w:rPr>
        <w:rStyle w:val="51"/>
      </w:rPr>
      <w:t>1</w:t>
    </w:r>
    <w:r>
      <w:rPr>
        <w:rStyle w:val="51"/>
      </w:rPr>
      <w:fldChar w:fldCharType="end"/>
    </w:r>
  </w:p>
  <w:p w14:paraId="7EBC00FF">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E19EC">
    <w:pPr>
      <w:pStyle w:val="31"/>
      <w:ind w:firstLine="90" w:firstLineChars="5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8" name="文本框 1044"/>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7029411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119</w:t>
                          </w:r>
                          <w:r>
                            <w:rPr>
                              <w:rFonts w:hint="eastAsia"/>
                              <w:sz w:val="18"/>
                            </w:rPr>
                            <w:fldChar w:fldCharType="end"/>
                          </w:r>
                        </w:p>
                      </w:txbxContent>
                    </wps:txbx>
                    <wps:bodyPr vert="horz" wrap="none" lIns="0" tIns="0" rIns="0" bIns="0" anchor="t" upright="1">
                      <a:spAutoFit/>
                    </wps:bodyPr>
                  </wps:wsp>
                </a:graphicData>
              </a:graphic>
            </wp:anchor>
          </w:drawing>
        </mc:Choice>
        <mc:Fallback>
          <w:pict>
            <v:rect id="文本框 1044"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0v9LC0AAAAAMBAAAPAAAAAAAAAAEAIAAAACIA&#10;AABkcnMvZG93bnJldi54bWxQSwECFAAUAAAACACHTuJAEqjoONgBAACfAwAADgAAAAAAAAABACAA&#10;AAAfAQAAZHJzL2Uyb0RvYy54bWxQSwUGAAAAAAYABgBZAQAAaQUAAAAA&#10;">
              <v:fill on="f" focussize="0,0"/>
              <v:stroke on="f"/>
              <v:imagedata o:title=""/>
              <o:lock v:ext="edit" aspectratio="f"/>
              <v:textbox inset="0mm,0mm,0mm,0mm" style="mso-fit-shape-to-text:t;">
                <w:txbxContent>
                  <w:p w14:paraId="7029411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119</w:t>
                    </w:r>
                    <w:r>
                      <w:rPr>
                        <w:rFonts w:hint="eastAsia"/>
                        <w:sz w:val="1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FB1B1">
    <w:pPr>
      <w:jc w:val="lef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B6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134"/>
        </w:tabs>
        <w:ind w:left="1134" w:hanging="1134"/>
      </w:pPr>
      <w:rPr>
        <w:rFonts w:hint="eastAsia" w:ascii="宋体" w:eastAsia="宋体"/>
        <w:sz w:val="24"/>
        <w:szCs w:val="24"/>
      </w:rPr>
    </w:lvl>
    <w:lvl w:ilvl="1" w:tentative="0">
      <w:start w:val="1"/>
      <w:numFmt w:val="decimal"/>
      <w:pStyle w:val="210"/>
      <w:lvlText w:val="%1.%2"/>
      <w:lvlJc w:val="left"/>
      <w:pPr>
        <w:tabs>
          <w:tab w:val="left" w:pos="1134"/>
        </w:tabs>
        <w:ind w:left="1134" w:hanging="1134"/>
      </w:pPr>
      <w:rPr>
        <w:rFonts w:hint="eastAsia" w:ascii="宋体" w:eastAsia="宋体"/>
        <w:color w:val="auto"/>
      </w:rPr>
    </w:lvl>
    <w:lvl w:ilvl="2" w:tentative="0">
      <w:start w:val="1"/>
      <w:numFmt w:val="decimal"/>
      <w:lvlText w:val="%1.%2.%3"/>
      <w:lvlJc w:val="left"/>
      <w:pPr>
        <w:tabs>
          <w:tab w:val="left" w:pos="1134"/>
        </w:tabs>
        <w:ind w:left="1134" w:hanging="1134"/>
      </w:pPr>
      <w:rPr>
        <w:rFonts w:hint="eastAsia" w:ascii="宋体" w:eastAsia="宋体"/>
      </w:rPr>
    </w:lvl>
    <w:lvl w:ilvl="3" w:tentative="0">
      <w:start w:val="1"/>
      <w:numFmt w:val="decimal"/>
      <w:lvlText w:val="%1.%2.%3.%4"/>
      <w:lvlJc w:val="left"/>
      <w:pPr>
        <w:tabs>
          <w:tab w:val="left" w:pos="1021"/>
        </w:tabs>
        <w:ind w:left="1134" w:hanging="1134"/>
      </w:pPr>
      <w:rPr>
        <w:rFonts w:hint="eastAsia"/>
      </w:rPr>
    </w:lvl>
    <w:lvl w:ilvl="4" w:tentative="0">
      <w:start w:val="1"/>
      <w:numFmt w:val="decimal"/>
      <w:lvlText w:val="%1.%2.%3.%4.%5"/>
      <w:lvlJc w:val="left"/>
      <w:pPr>
        <w:tabs>
          <w:tab w:val="left" w:pos="1021"/>
        </w:tabs>
        <w:ind w:left="1134" w:hanging="1134"/>
      </w:pPr>
      <w:rPr>
        <w:rFonts w:hint="eastAsia"/>
      </w:rPr>
    </w:lvl>
    <w:lvl w:ilvl="5" w:tentative="0">
      <w:start w:val="1"/>
      <w:numFmt w:val="decimal"/>
      <w:lvlText w:val="%1.%2.%3.%4.%5.%6."/>
      <w:lvlJc w:val="left"/>
      <w:pPr>
        <w:tabs>
          <w:tab w:val="left" w:pos="1021"/>
        </w:tabs>
        <w:ind w:left="1134" w:hanging="1134"/>
      </w:pPr>
      <w:rPr>
        <w:rFonts w:hint="eastAsia"/>
      </w:rPr>
    </w:lvl>
    <w:lvl w:ilvl="6" w:tentative="0">
      <w:start w:val="1"/>
      <w:numFmt w:val="decimal"/>
      <w:lvlText w:val="%1.%2.%3.%4.%5.%6.%7."/>
      <w:lvlJc w:val="left"/>
      <w:pPr>
        <w:tabs>
          <w:tab w:val="left" w:pos="1021"/>
        </w:tabs>
        <w:ind w:left="1134" w:hanging="1134"/>
      </w:pPr>
      <w:rPr>
        <w:rFonts w:hint="eastAsia"/>
      </w:rPr>
    </w:lvl>
    <w:lvl w:ilvl="7" w:tentative="0">
      <w:start w:val="1"/>
      <w:numFmt w:val="decimal"/>
      <w:lvlText w:val="%1.%2.%3.%4.%5.%6.%7.%8."/>
      <w:lvlJc w:val="left"/>
      <w:pPr>
        <w:tabs>
          <w:tab w:val="left" w:pos="1021"/>
        </w:tabs>
        <w:ind w:left="1134" w:hanging="1134"/>
      </w:pPr>
      <w:rPr>
        <w:rFonts w:hint="eastAsia"/>
      </w:rPr>
    </w:lvl>
    <w:lvl w:ilvl="8" w:tentative="0">
      <w:start w:val="1"/>
      <w:numFmt w:val="decimal"/>
      <w:lvlText w:val="%1.%2.%3.%4.%5.%6.%7.%8.%9."/>
      <w:lvlJc w:val="left"/>
      <w:pPr>
        <w:tabs>
          <w:tab w:val="left" w:pos="1021"/>
        </w:tabs>
        <w:ind w:left="1134" w:hanging="1134"/>
      </w:pPr>
      <w:rPr>
        <w:rFonts w:hint="eastAsia"/>
      </w:rPr>
    </w:lvl>
  </w:abstractNum>
  <w:abstractNum w:abstractNumId="1">
    <w:nsid w:val="0EC0EA43"/>
    <w:multiLevelType w:val="singleLevel"/>
    <w:tmpl w:val="0EC0EA43"/>
    <w:lvl w:ilvl="0" w:tentative="0">
      <w:start w:val="1"/>
      <w:numFmt w:val="decimal"/>
      <w:pStyle w:val="483"/>
      <w:suff w:val="nothing"/>
      <w:lvlText w:val="%1"/>
      <w:lvlJc w:val="left"/>
      <w:pPr>
        <w:tabs>
          <w:tab w:val="left" w:pos="420"/>
        </w:tabs>
        <w:ind w:left="1134" w:hanging="1094"/>
      </w:pPr>
      <w:rPr>
        <w:rFonts w:hint="default"/>
      </w:rPr>
    </w:lvl>
  </w:abstractNum>
  <w:abstractNum w:abstractNumId="2">
    <w:nsid w:val="6BDFD77E"/>
    <w:multiLevelType w:val="singleLevel"/>
    <w:tmpl w:val="6BDFD77E"/>
    <w:lvl w:ilvl="0" w:tentative="0">
      <w:start w:val="1"/>
      <w:numFmt w:val="decimal"/>
      <w:suff w:val="nothing"/>
      <w:lvlText w:val="（%1）"/>
      <w:lvlJc w:val="left"/>
      <w:pPr>
        <w:ind w:left="-60" w:firstLine="0"/>
      </w:pPr>
      <w:rPr>
        <w:rFonts w:hint="default"/>
        <w:b w:val="0"/>
        <w:bCs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557CD0"/>
    <w:rsid w:val="00000A3E"/>
    <w:rsid w:val="0000158F"/>
    <w:rsid w:val="00001911"/>
    <w:rsid w:val="00001960"/>
    <w:rsid w:val="00001FDC"/>
    <w:rsid w:val="000021A9"/>
    <w:rsid w:val="00002504"/>
    <w:rsid w:val="00002D0B"/>
    <w:rsid w:val="0000367B"/>
    <w:rsid w:val="00003767"/>
    <w:rsid w:val="000038AC"/>
    <w:rsid w:val="00004CC1"/>
    <w:rsid w:val="0000555E"/>
    <w:rsid w:val="00007C51"/>
    <w:rsid w:val="00010C5B"/>
    <w:rsid w:val="00013729"/>
    <w:rsid w:val="000137B0"/>
    <w:rsid w:val="00013B7E"/>
    <w:rsid w:val="0001485D"/>
    <w:rsid w:val="00014B2A"/>
    <w:rsid w:val="00017B6B"/>
    <w:rsid w:val="00020418"/>
    <w:rsid w:val="000218DF"/>
    <w:rsid w:val="00024221"/>
    <w:rsid w:val="00024499"/>
    <w:rsid w:val="00024FAD"/>
    <w:rsid w:val="00025091"/>
    <w:rsid w:val="00025914"/>
    <w:rsid w:val="000279C3"/>
    <w:rsid w:val="00030717"/>
    <w:rsid w:val="0003140D"/>
    <w:rsid w:val="000318F1"/>
    <w:rsid w:val="00031AA5"/>
    <w:rsid w:val="00032A41"/>
    <w:rsid w:val="00033CC2"/>
    <w:rsid w:val="000356F7"/>
    <w:rsid w:val="00036392"/>
    <w:rsid w:val="0003747D"/>
    <w:rsid w:val="00037BA8"/>
    <w:rsid w:val="000407AB"/>
    <w:rsid w:val="00042A8B"/>
    <w:rsid w:val="00042C7F"/>
    <w:rsid w:val="00045CB1"/>
    <w:rsid w:val="00047736"/>
    <w:rsid w:val="00047FBA"/>
    <w:rsid w:val="000513EE"/>
    <w:rsid w:val="0005250B"/>
    <w:rsid w:val="0005255D"/>
    <w:rsid w:val="00055297"/>
    <w:rsid w:val="0005585F"/>
    <w:rsid w:val="0005669D"/>
    <w:rsid w:val="000567DC"/>
    <w:rsid w:val="000626D6"/>
    <w:rsid w:val="00062E27"/>
    <w:rsid w:val="00063A52"/>
    <w:rsid w:val="00064554"/>
    <w:rsid w:val="000668EC"/>
    <w:rsid w:val="00070BC4"/>
    <w:rsid w:val="000711DC"/>
    <w:rsid w:val="000724A4"/>
    <w:rsid w:val="0007419F"/>
    <w:rsid w:val="00074567"/>
    <w:rsid w:val="000745D6"/>
    <w:rsid w:val="00074A95"/>
    <w:rsid w:val="00075878"/>
    <w:rsid w:val="0007665A"/>
    <w:rsid w:val="000807D1"/>
    <w:rsid w:val="00081811"/>
    <w:rsid w:val="00081840"/>
    <w:rsid w:val="0008223D"/>
    <w:rsid w:val="00082719"/>
    <w:rsid w:val="0008373D"/>
    <w:rsid w:val="00083F03"/>
    <w:rsid w:val="00085460"/>
    <w:rsid w:val="00086A82"/>
    <w:rsid w:val="0009192C"/>
    <w:rsid w:val="000919F1"/>
    <w:rsid w:val="00091DDB"/>
    <w:rsid w:val="00091E35"/>
    <w:rsid w:val="00094C72"/>
    <w:rsid w:val="00096F24"/>
    <w:rsid w:val="000A0555"/>
    <w:rsid w:val="000A0AFD"/>
    <w:rsid w:val="000A12D0"/>
    <w:rsid w:val="000A25FE"/>
    <w:rsid w:val="000A3CA9"/>
    <w:rsid w:val="000A5275"/>
    <w:rsid w:val="000A6046"/>
    <w:rsid w:val="000A6844"/>
    <w:rsid w:val="000A6F0C"/>
    <w:rsid w:val="000B061D"/>
    <w:rsid w:val="000B26AB"/>
    <w:rsid w:val="000B27C2"/>
    <w:rsid w:val="000B2843"/>
    <w:rsid w:val="000B3949"/>
    <w:rsid w:val="000B777E"/>
    <w:rsid w:val="000C1FDA"/>
    <w:rsid w:val="000C3AF8"/>
    <w:rsid w:val="000C6A94"/>
    <w:rsid w:val="000C6F7C"/>
    <w:rsid w:val="000C712D"/>
    <w:rsid w:val="000D1CE1"/>
    <w:rsid w:val="000D4B5C"/>
    <w:rsid w:val="000D584E"/>
    <w:rsid w:val="000D64D7"/>
    <w:rsid w:val="000D67C7"/>
    <w:rsid w:val="000E074A"/>
    <w:rsid w:val="000E71B1"/>
    <w:rsid w:val="000F179F"/>
    <w:rsid w:val="000F2281"/>
    <w:rsid w:val="000F2308"/>
    <w:rsid w:val="000F2E79"/>
    <w:rsid w:val="000F45F1"/>
    <w:rsid w:val="000F4C03"/>
    <w:rsid w:val="000F5563"/>
    <w:rsid w:val="000F561B"/>
    <w:rsid w:val="000F610A"/>
    <w:rsid w:val="000F6559"/>
    <w:rsid w:val="000F7552"/>
    <w:rsid w:val="00102EB5"/>
    <w:rsid w:val="00102EB7"/>
    <w:rsid w:val="00106248"/>
    <w:rsid w:val="001062B8"/>
    <w:rsid w:val="001063D5"/>
    <w:rsid w:val="00107076"/>
    <w:rsid w:val="00107F3D"/>
    <w:rsid w:val="00111100"/>
    <w:rsid w:val="00111723"/>
    <w:rsid w:val="00111EA3"/>
    <w:rsid w:val="00111EA9"/>
    <w:rsid w:val="001120BE"/>
    <w:rsid w:val="0011265A"/>
    <w:rsid w:val="00113BCC"/>
    <w:rsid w:val="00113CB4"/>
    <w:rsid w:val="0011436E"/>
    <w:rsid w:val="0011692D"/>
    <w:rsid w:val="00116ADB"/>
    <w:rsid w:val="00120C37"/>
    <w:rsid w:val="00120F69"/>
    <w:rsid w:val="001217B9"/>
    <w:rsid w:val="00121E27"/>
    <w:rsid w:val="0012220D"/>
    <w:rsid w:val="0012227A"/>
    <w:rsid w:val="00122C33"/>
    <w:rsid w:val="001247F7"/>
    <w:rsid w:val="00125212"/>
    <w:rsid w:val="00125567"/>
    <w:rsid w:val="00125C57"/>
    <w:rsid w:val="0013310F"/>
    <w:rsid w:val="00134665"/>
    <w:rsid w:val="0013522E"/>
    <w:rsid w:val="0013527C"/>
    <w:rsid w:val="001366A4"/>
    <w:rsid w:val="00137561"/>
    <w:rsid w:val="00137697"/>
    <w:rsid w:val="00137AE1"/>
    <w:rsid w:val="0014058B"/>
    <w:rsid w:val="00140DA2"/>
    <w:rsid w:val="001414E8"/>
    <w:rsid w:val="00144B33"/>
    <w:rsid w:val="001454B0"/>
    <w:rsid w:val="00146561"/>
    <w:rsid w:val="001468B4"/>
    <w:rsid w:val="0014764C"/>
    <w:rsid w:val="0015065D"/>
    <w:rsid w:val="00152605"/>
    <w:rsid w:val="00153A70"/>
    <w:rsid w:val="00153E54"/>
    <w:rsid w:val="001548D3"/>
    <w:rsid w:val="0015584B"/>
    <w:rsid w:val="0015599F"/>
    <w:rsid w:val="0016163A"/>
    <w:rsid w:val="00161788"/>
    <w:rsid w:val="00161DB9"/>
    <w:rsid w:val="0016281A"/>
    <w:rsid w:val="0016297A"/>
    <w:rsid w:val="001632F4"/>
    <w:rsid w:val="00164345"/>
    <w:rsid w:val="00164E0B"/>
    <w:rsid w:val="00164E9A"/>
    <w:rsid w:val="00165664"/>
    <w:rsid w:val="00165EFE"/>
    <w:rsid w:val="001661CC"/>
    <w:rsid w:val="00166920"/>
    <w:rsid w:val="00167664"/>
    <w:rsid w:val="001701A7"/>
    <w:rsid w:val="00172C34"/>
    <w:rsid w:val="0017309D"/>
    <w:rsid w:val="00173230"/>
    <w:rsid w:val="00174307"/>
    <w:rsid w:val="0017478D"/>
    <w:rsid w:val="00174C44"/>
    <w:rsid w:val="0018079A"/>
    <w:rsid w:val="00181254"/>
    <w:rsid w:val="0018230F"/>
    <w:rsid w:val="001827B5"/>
    <w:rsid w:val="0018317F"/>
    <w:rsid w:val="00183275"/>
    <w:rsid w:val="001837F9"/>
    <w:rsid w:val="001850F2"/>
    <w:rsid w:val="0019168D"/>
    <w:rsid w:val="00195674"/>
    <w:rsid w:val="00196D7F"/>
    <w:rsid w:val="001A0043"/>
    <w:rsid w:val="001A4047"/>
    <w:rsid w:val="001A4EC0"/>
    <w:rsid w:val="001A6381"/>
    <w:rsid w:val="001A67BC"/>
    <w:rsid w:val="001B01B9"/>
    <w:rsid w:val="001B1745"/>
    <w:rsid w:val="001B1EC3"/>
    <w:rsid w:val="001B3B12"/>
    <w:rsid w:val="001B4302"/>
    <w:rsid w:val="001B4338"/>
    <w:rsid w:val="001B49EB"/>
    <w:rsid w:val="001B5BBC"/>
    <w:rsid w:val="001B5DEB"/>
    <w:rsid w:val="001B680A"/>
    <w:rsid w:val="001B73A8"/>
    <w:rsid w:val="001B7C10"/>
    <w:rsid w:val="001B7C6A"/>
    <w:rsid w:val="001C039C"/>
    <w:rsid w:val="001C0B68"/>
    <w:rsid w:val="001C197E"/>
    <w:rsid w:val="001C1AF5"/>
    <w:rsid w:val="001C2FF4"/>
    <w:rsid w:val="001C31F5"/>
    <w:rsid w:val="001C4047"/>
    <w:rsid w:val="001C40EE"/>
    <w:rsid w:val="001C5878"/>
    <w:rsid w:val="001C5F4A"/>
    <w:rsid w:val="001C5F89"/>
    <w:rsid w:val="001C771B"/>
    <w:rsid w:val="001D02FB"/>
    <w:rsid w:val="001D27DB"/>
    <w:rsid w:val="001D2F0E"/>
    <w:rsid w:val="001D32EE"/>
    <w:rsid w:val="001D3446"/>
    <w:rsid w:val="001D4683"/>
    <w:rsid w:val="001D4EB8"/>
    <w:rsid w:val="001D5145"/>
    <w:rsid w:val="001D6057"/>
    <w:rsid w:val="001D6B07"/>
    <w:rsid w:val="001E158E"/>
    <w:rsid w:val="001E2E4E"/>
    <w:rsid w:val="001E3478"/>
    <w:rsid w:val="001E3D12"/>
    <w:rsid w:val="001E7265"/>
    <w:rsid w:val="001E76B1"/>
    <w:rsid w:val="001F0104"/>
    <w:rsid w:val="001F0AD1"/>
    <w:rsid w:val="001F18A7"/>
    <w:rsid w:val="001F1A77"/>
    <w:rsid w:val="001F1EBC"/>
    <w:rsid w:val="001F3D6E"/>
    <w:rsid w:val="001F4B6B"/>
    <w:rsid w:val="001F4D67"/>
    <w:rsid w:val="001F503E"/>
    <w:rsid w:val="001F66EC"/>
    <w:rsid w:val="001F7979"/>
    <w:rsid w:val="001F7C35"/>
    <w:rsid w:val="001F7E8B"/>
    <w:rsid w:val="002004A1"/>
    <w:rsid w:val="00202025"/>
    <w:rsid w:val="00203E49"/>
    <w:rsid w:val="00204BA6"/>
    <w:rsid w:val="00204F3F"/>
    <w:rsid w:val="00206F05"/>
    <w:rsid w:val="00207826"/>
    <w:rsid w:val="00207AD3"/>
    <w:rsid w:val="00210D20"/>
    <w:rsid w:val="00211133"/>
    <w:rsid w:val="00211D13"/>
    <w:rsid w:val="00211EEA"/>
    <w:rsid w:val="00212BD8"/>
    <w:rsid w:val="002135EF"/>
    <w:rsid w:val="002143D9"/>
    <w:rsid w:val="0021569B"/>
    <w:rsid w:val="00215E09"/>
    <w:rsid w:val="0021623B"/>
    <w:rsid w:val="00217283"/>
    <w:rsid w:val="00220A24"/>
    <w:rsid w:val="002222E6"/>
    <w:rsid w:val="002222FA"/>
    <w:rsid w:val="00222ACB"/>
    <w:rsid w:val="00224141"/>
    <w:rsid w:val="002255F1"/>
    <w:rsid w:val="00225F07"/>
    <w:rsid w:val="00226751"/>
    <w:rsid w:val="002269DC"/>
    <w:rsid w:val="00230939"/>
    <w:rsid w:val="00230A32"/>
    <w:rsid w:val="00230A7E"/>
    <w:rsid w:val="00231372"/>
    <w:rsid w:val="0023165C"/>
    <w:rsid w:val="00231B71"/>
    <w:rsid w:val="00231F3A"/>
    <w:rsid w:val="00232264"/>
    <w:rsid w:val="00232B29"/>
    <w:rsid w:val="00233F62"/>
    <w:rsid w:val="002347D9"/>
    <w:rsid w:val="002351E8"/>
    <w:rsid w:val="00236A92"/>
    <w:rsid w:val="0023742E"/>
    <w:rsid w:val="0024098A"/>
    <w:rsid w:val="00242AE7"/>
    <w:rsid w:val="00244861"/>
    <w:rsid w:val="00246492"/>
    <w:rsid w:val="002476E1"/>
    <w:rsid w:val="00247B4B"/>
    <w:rsid w:val="002500DE"/>
    <w:rsid w:val="00250741"/>
    <w:rsid w:val="0025176C"/>
    <w:rsid w:val="00251F39"/>
    <w:rsid w:val="00254266"/>
    <w:rsid w:val="00255A59"/>
    <w:rsid w:val="00260455"/>
    <w:rsid w:val="00260C81"/>
    <w:rsid w:val="00262A9A"/>
    <w:rsid w:val="00262AED"/>
    <w:rsid w:val="00262C4E"/>
    <w:rsid w:val="00263653"/>
    <w:rsid w:val="002637F5"/>
    <w:rsid w:val="0026390D"/>
    <w:rsid w:val="00265BD8"/>
    <w:rsid w:val="00265CF4"/>
    <w:rsid w:val="00266B75"/>
    <w:rsid w:val="0026731D"/>
    <w:rsid w:val="00270BA1"/>
    <w:rsid w:val="002710A8"/>
    <w:rsid w:val="0027137C"/>
    <w:rsid w:val="002714D2"/>
    <w:rsid w:val="002717E9"/>
    <w:rsid w:val="00272320"/>
    <w:rsid w:val="00272703"/>
    <w:rsid w:val="002730E5"/>
    <w:rsid w:val="00273EDD"/>
    <w:rsid w:val="002746CD"/>
    <w:rsid w:val="002766E7"/>
    <w:rsid w:val="00277893"/>
    <w:rsid w:val="00277FD9"/>
    <w:rsid w:val="002800AE"/>
    <w:rsid w:val="0028010E"/>
    <w:rsid w:val="00280FF8"/>
    <w:rsid w:val="00283164"/>
    <w:rsid w:val="00284033"/>
    <w:rsid w:val="00284A4A"/>
    <w:rsid w:val="00284E81"/>
    <w:rsid w:val="002872DF"/>
    <w:rsid w:val="00291A79"/>
    <w:rsid w:val="002938F1"/>
    <w:rsid w:val="002947B8"/>
    <w:rsid w:val="00295373"/>
    <w:rsid w:val="00297102"/>
    <w:rsid w:val="002A1017"/>
    <w:rsid w:val="002A1945"/>
    <w:rsid w:val="002A1E6E"/>
    <w:rsid w:val="002A2142"/>
    <w:rsid w:val="002A26D5"/>
    <w:rsid w:val="002A304A"/>
    <w:rsid w:val="002A3533"/>
    <w:rsid w:val="002A3A8F"/>
    <w:rsid w:val="002A3E15"/>
    <w:rsid w:val="002A576B"/>
    <w:rsid w:val="002A5905"/>
    <w:rsid w:val="002A715C"/>
    <w:rsid w:val="002B0123"/>
    <w:rsid w:val="002B016D"/>
    <w:rsid w:val="002B0746"/>
    <w:rsid w:val="002B0B0F"/>
    <w:rsid w:val="002B167B"/>
    <w:rsid w:val="002B25A5"/>
    <w:rsid w:val="002B29A4"/>
    <w:rsid w:val="002B3B74"/>
    <w:rsid w:val="002B6DD5"/>
    <w:rsid w:val="002B70E3"/>
    <w:rsid w:val="002B71C5"/>
    <w:rsid w:val="002C060B"/>
    <w:rsid w:val="002C0616"/>
    <w:rsid w:val="002C1DC4"/>
    <w:rsid w:val="002C3901"/>
    <w:rsid w:val="002C44C9"/>
    <w:rsid w:val="002C54D1"/>
    <w:rsid w:val="002C604B"/>
    <w:rsid w:val="002C719A"/>
    <w:rsid w:val="002C7EE0"/>
    <w:rsid w:val="002D08E9"/>
    <w:rsid w:val="002D14B3"/>
    <w:rsid w:val="002D18EA"/>
    <w:rsid w:val="002D1A6F"/>
    <w:rsid w:val="002D22AB"/>
    <w:rsid w:val="002D350F"/>
    <w:rsid w:val="002D37A5"/>
    <w:rsid w:val="002D3A59"/>
    <w:rsid w:val="002D3A8B"/>
    <w:rsid w:val="002D4359"/>
    <w:rsid w:val="002D44C7"/>
    <w:rsid w:val="002D44EF"/>
    <w:rsid w:val="002D4F46"/>
    <w:rsid w:val="002D57B5"/>
    <w:rsid w:val="002D726C"/>
    <w:rsid w:val="002E0322"/>
    <w:rsid w:val="002E1A46"/>
    <w:rsid w:val="002E3101"/>
    <w:rsid w:val="002E3A5B"/>
    <w:rsid w:val="002E6218"/>
    <w:rsid w:val="002F0858"/>
    <w:rsid w:val="002F28D2"/>
    <w:rsid w:val="002F3294"/>
    <w:rsid w:val="002F3557"/>
    <w:rsid w:val="002F5280"/>
    <w:rsid w:val="002F537F"/>
    <w:rsid w:val="002F58A0"/>
    <w:rsid w:val="002F6561"/>
    <w:rsid w:val="002F737E"/>
    <w:rsid w:val="002F7CCA"/>
    <w:rsid w:val="0030028E"/>
    <w:rsid w:val="00301A9F"/>
    <w:rsid w:val="00301BF3"/>
    <w:rsid w:val="003023B6"/>
    <w:rsid w:val="0030305E"/>
    <w:rsid w:val="0030372E"/>
    <w:rsid w:val="003039C1"/>
    <w:rsid w:val="00303D0D"/>
    <w:rsid w:val="003063EB"/>
    <w:rsid w:val="00306AE2"/>
    <w:rsid w:val="00310586"/>
    <w:rsid w:val="0031143C"/>
    <w:rsid w:val="00312E33"/>
    <w:rsid w:val="003131A3"/>
    <w:rsid w:val="00313994"/>
    <w:rsid w:val="003144AC"/>
    <w:rsid w:val="0031462D"/>
    <w:rsid w:val="00314E75"/>
    <w:rsid w:val="0031624A"/>
    <w:rsid w:val="00316E4C"/>
    <w:rsid w:val="00321EFE"/>
    <w:rsid w:val="003225B3"/>
    <w:rsid w:val="00322873"/>
    <w:rsid w:val="00324728"/>
    <w:rsid w:val="00324852"/>
    <w:rsid w:val="003253E9"/>
    <w:rsid w:val="00325A4B"/>
    <w:rsid w:val="00325E0D"/>
    <w:rsid w:val="00326207"/>
    <w:rsid w:val="003263F5"/>
    <w:rsid w:val="003304F3"/>
    <w:rsid w:val="00330762"/>
    <w:rsid w:val="00330C29"/>
    <w:rsid w:val="00331A18"/>
    <w:rsid w:val="00332B94"/>
    <w:rsid w:val="00332E48"/>
    <w:rsid w:val="00334FBD"/>
    <w:rsid w:val="003352E3"/>
    <w:rsid w:val="0033566D"/>
    <w:rsid w:val="00335672"/>
    <w:rsid w:val="0033568F"/>
    <w:rsid w:val="003364B5"/>
    <w:rsid w:val="00337227"/>
    <w:rsid w:val="003415B8"/>
    <w:rsid w:val="00341859"/>
    <w:rsid w:val="00344088"/>
    <w:rsid w:val="003447F5"/>
    <w:rsid w:val="00344EC0"/>
    <w:rsid w:val="0034657D"/>
    <w:rsid w:val="00347FC6"/>
    <w:rsid w:val="0035189B"/>
    <w:rsid w:val="00352154"/>
    <w:rsid w:val="0035321B"/>
    <w:rsid w:val="0035434B"/>
    <w:rsid w:val="00355158"/>
    <w:rsid w:val="00355FF1"/>
    <w:rsid w:val="00356F6E"/>
    <w:rsid w:val="00361083"/>
    <w:rsid w:val="00361146"/>
    <w:rsid w:val="00361BB3"/>
    <w:rsid w:val="00361F2E"/>
    <w:rsid w:val="00362581"/>
    <w:rsid w:val="00362FEB"/>
    <w:rsid w:val="00363474"/>
    <w:rsid w:val="0036356D"/>
    <w:rsid w:val="003639A4"/>
    <w:rsid w:val="00364A7F"/>
    <w:rsid w:val="00364E3D"/>
    <w:rsid w:val="00365014"/>
    <w:rsid w:val="00365D80"/>
    <w:rsid w:val="00366A34"/>
    <w:rsid w:val="00367349"/>
    <w:rsid w:val="00370276"/>
    <w:rsid w:val="00371351"/>
    <w:rsid w:val="003723F7"/>
    <w:rsid w:val="00374356"/>
    <w:rsid w:val="003748FF"/>
    <w:rsid w:val="00376A46"/>
    <w:rsid w:val="003816FB"/>
    <w:rsid w:val="00382D6A"/>
    <w:rsid w:val="003830B4"/>
    <w:rsid w:val="003835E9"/>
    <w:rsid w:val="00383FA9"/>
    <w:rsid w:val="00385A9D"/>
    <w:rsid w:val="003868D6"/>
    <w:rsid w:val="003878EA"/>
    <w:rsid w:val="00390C8D"/>
    <w:rsid w:val="0039160D"/>
    <w:rsid w:val="00391AB5"/>
    <w:rsid w:val="00391ECD"/>
    <w:rsid w:val="003933F4"/>
    <w:rsid w:val="0039388C"/>
    <w:rsid w:val="00393D5A"/>
    <w:rsid w:val="003957C9"/>
    <w:rsid w:val="00395983"/>
    <w:rsid w:val="00395E3F"/>
    <w:rsid w:val="00396CF7"/>
    <w:rsid w:val="00396F80"/>
    <w:rsid w:val="0039711B"/>
    <w:rsid w:val="003A066E"/>
    <w:rsid w:val="003A0A82"/>
    <w:rsid w:val="003A1B56"/>
    <w:rsid w:val="003A2063"/>
    <w:rsid w:val="003A38AE"/>
    <w:rsid w:val="003A3DD1"/>
    <w:rsid w:val="003A509A"/>
    <w:rsid w:val="003A5336"/>
    <w:rsid w:val="003A60CB"/>
    <w:rsid w:val="003A76D5"/>
    <w:rsid w:val="003A78E5"/>
    <w:rsid w:val="003A7F1B"/>
    <w:rsid w:val="003B0C83"/>
    <w:rsid w:val="003B0CCC"/>
    <w:rsid w:val="003B0F1C"/>
    <w:rsid w:val="003B100F"/>
    <w:rsid w:val="003B365A"/>
    <w:rsid w:val="003B3B49"/>
    <w:rsid w:val="003B4A80"/>
    <w:rsid w:val="003B4CBC"/>
    <w:rsid w:val="003B4FEA"/>
    <w:rsid w:val="003B5947"/>
    <w:rsid w:val="003B5F1D"/>
    <w:rsid w:val="003B6791"/>
    <w:rsid w:val="003B72A7"/>
    <w:rsid w:val="003B76EF"/>
    <w:rsid w:val="003B7928"/>
    <w:rsid w:val="003B7980"/>
    <w:rsid w:val="003C0626"/>
    <w:rsid w:val="003C120F"/>
    <w:rsid w:val="003C21E2"/>
    <w:rsid w:val="003C2705"/>
    <w:rsid w:val="003C2A1F"/>
    <w:rsid w:val="003C2EC9"/>
    <w:rsid w:val="003C3571"/>
    <w:rsid w:val="003C3FCA"/>
    <w:rsid w:val="003C797F"/>
    <w:rsid w:val="003C7A27"/>
    <w:rsid w:val="003D0206"/>
    <w:rsid w:val="003D19AF"/>
    <w:rsid w:val="003D2275"/>
    <w:rsid w:val="003D429D"/>
    <w:rsid w:val="003D544D"/>
    <w:rsid w:val="003D6F40"/>
    <w:rsid w:val="003E0F2C"/>
    <w:rsid w:val="003E2396"/>
    <w:rsid w:val="003E2DCC"/>
    <w:rsid w:val="003E328E"/>
    <w:rsid w:val="003E470E"/>
    <w:rsid w:val="003E6760"/>
    <w:rsid w:val="003E6FBE"/>
    <w:rsid w:val="003E7EA6"/>
    <w:rsid w:val="003F023A"/>
    <w:rsid w:val="003F11B7"/>
    <w:rsid w:val="003F1301"/>
    <w:rsid w:val="003F1931"/>
    <w:rsid w:val="003F1E8A"/>
    <w:rsid w:val="003F3813"/>
    <w:rsid w:val="003F44DB"/>
    <w:rsid w:val="003F450F"/>
    <w:rsid w:val="0040046C"/>
    <w:rsid w:val="00401978"/>
    <w:rsid w:val="00402581"/>
    <w:rsid w:val="004027A7"/>
    <w:rsid w:val="00403099"/>
    <w:rsid w:val="004033B9"/>
    <w:rsid w:val="0040360C"/>
    <w:rsid w:val="004060AF"/>
    <w:rsid w:val="00407F53"/>
    <w:rsid w:val="00410C09"/>
    <w:rsid w:val="00410E97"/>
    <w:rsid w:val="004119A4"/>
    <w:rsid w:val="00413CE9"/>
    <w:rsid w:val="00416D74"/>
    <w:rsid w:val="00417FA9"/>
    <w:rsid w:val="004209F0"/>
    <w:rsid w:val="004213C6"/>
    <w:rsid w:val="0042153C"/>
    <w:rsid w:val="00421EF6"/>
    <w:rsid w:val="00423C6D"/>
    <w:rsid w:val="00423E94"/>
    <w:rsid w:val="004264C3"/>
    <w:rsid w:val="00426D51"/>
    <w:rsid w:val="00426EB8"/>
    <w:rsid w:val="00427B16"/>
    <w:rsid w:val="00427CE3"/>
    <w:rsid w:val="00427D75"/>
    <w:rsid w:val="004304E9"/>
    <w:rsid w:val="00430821"/>
    <w:rsid w:val="0043087A"/>
    <w:rsid w:val="004309B1"/>
    <w:rsid w:val="00430CDA"/>
    <w:rsid w:val="00430EF1"/>
    <w:rsid w:val="00431524"/>
    <w:rsid w:val="00433040"/>
    <w:rsid w:val="00434F74"/>
    <w:rsid w:val="00435C5D"/>
    <w:rsid w:val="00436689"/>
    <w:rsid w:val="004375EF"/>
    <w:rsid w:val="00437D1D"/>
    <w:rsid w:val="00442015"/>
    <w:rsid w:val="0044426D"/>
    <w:rsid w:val="00444C40"/>
    <w:rsid w:val="00444F0C"/>
    <w:rsid w:val="00445B16"/>
    <w:rsid w:val="00446B3A"/>
    <w:rsid w:val="004500E7"/>
    <w:rsid w:val="004509D4"/>
    <w:rsid w:val="00451432"/>
    <w:rsid w:val="00451F93"/>
    <w:rsid w:val="00452121"/>
    <w:rsid w:val="0045220A"/>
    <w:rsid w:val="00452D54"/>
    <w:rsid w:val="004541E7"/>
    <w:rsid w:val="00455DAC"/>
    <w:rsid w:val="00455E31"/>
    <w:rsid w:val="00455F82"/>
    <w:rsid w:val="0045723B"/>
    <w:rsid w:val="00457898"/>
    <w:rsid w:val="00460296"/>
    <w:rsid w:val="00460ABB"/>
    <w:rsid w:val="004618C6"/>
    <w:rsid w:val="00462739"/>
    <w:rsid w:val="00462FE6"/>
    <w:rsid w:val="004654DA"/>
    <w:rsid w:val="004668FA"/>
    <w:rsid w:val="004671B6"/>
    <w:rsid w:val="00467B2C"/>
    <w:rsid w:val="00467D91"/>
    <w:rsid w:val="00470757"/>
    <w:rsid w:val="00473199"/>
    <w:rsid w:val="0047453B"/>
    <w:rsid w:val="00474AEB"/>
    <w:rsid w:val="004759D4"/>
    <w:rsid w:val="00476880"/>
    <w:rsid w:val="00477A70"/>
    <w:rsid w:val="00477DF2"/>
    <w:rsid w:val="00482031"/>
    <w:rsid w:val="004822F3"/>
    <w:rsid w:val="00483208"/>
    <w:rsid w:val="00483F00"/>
    <w:rsid w:val="0048664D"/>
    <w:rsid w:val="0048670A"/>
    <w:rsid w:val="004870EC"/>
    <w:rsid w:val="00487129"/>
    <w:rsid w:val="004916C7"/>
    <w:rsid w:val="004921D8"/>
    <w:rsid w:val="0049372A"/>
    <w:rsid w:val="00493E29"/>
    <w:rsid w:val="004941C5"/>
    <w:rsid w:val="004978D8"/>
    <w:rsid w:val="00497FBA"/>
    <w:rsid w:val="004A0121"/>
    <w:rsid w:val="004A311E"/>
    <w:rsid w:val="004A4079"/>
    <w:rsid w:val="004A41B3"/>
    <w:rsid w:val="004A42FF"/>
    <w:rsid w:val="004A439C"/>
    <w:rsid w:val="004A5288"/>
    <w:rsid w:val="004A58C0"/>
    <w:rsid w:val="004A62A9"/>
    <w:rsid w:val="004A62D3"/>
    <w:rsid w:val="004A6B91"/>
    <w:rsid w:val="004B0D1E"/>
    <w:rsid w:val="004B141F"/>
    <w:rsid w:val="004B146F"/>
    <w:rsid w:val="004B1786"/>
    <w:rsid w:val="004B1FDF"/>
    <w:rsid w:val="004B36E2"/>
    <w:rsid w:val="004B38B8"/>
    <w:rsid w:val="004B3AA0"/>
    <w:rsid w:val="004B4E1B"/>
    <w:rsid w:val="004B5819"/>
    <w:rsid w:val="004B5E11"/>
    <w:rsid w:val="004B71E4"/>
    <w:rsid w:val="004B77CA"/>
    <w:rsid w:val="004B7B12"/>
    <w:rsid w:val="004C01AC"/>
    <w:rsid w:val="004C04CC"/>
    <w:rsid w:val="004C13AF"/>
    <w:rsid w:val="004C2F4A"/>
    <w:rsid w:val="004C3440"/>
    <w:rsid w:val="004C3C46"/>
    <w:rsid w:val="004C47A9"/>
    <w:rsid w:val="004C4B9B"/>
    <w:rsid w:val="004C5FC0"/>
    <w:rsid w:val="004C63C8"/>
    <w:rsid w:val="004C705D"/>
    <w:rsid w:val="004C7580"/>
    <w:rsid w:val="004D029A"/>
    <w:rsid w:val="004D0524"/>
    <w:rsid w:val="004D0D2C"/>
    <w:rsid w:val="004D3D70"/>
    <w:rsid w:val="004D7202"/>
    <w:rsid w:val="004D75C9"/>
    <w:rsid w:val="004E1201"/>
    <w:rsid w:val="004E1360"/>
    <w:rsid w:val="004E1394"/>
    <w:rsid w:val="004E1518"/>
    <w:rsid w:val="004E152B"/>
    <w:rsid w:val="004E1E07"/>
    <w:rsid w:val="004E1E74"/>
    <w:rsid w:val="004E2964"/>
    <w:rsid w:val="004E348C"/>
    <w:rsid w:val="004E3937"/>
    <w:rsid w:val="004E4738"/>
    <w:rsid w:val="004E57BD"/>
    <w:rsid w:val="004E6599"/>
    <w:rsid w:val="004E73F3"/>
    <w:rsid w:val="004F1317"/>
    <w:rsid w:val="004F146B"/>
    <w:rsid w:val="004F3E02"/>
    <w:rsid w:val="004F5F61"/>
    <w:rsid w:val="004F782A"/>
    <w:rsid w:val="0050024B"/>
    <w:rsid w:val="00500CA2"/>
    <w:rsid w:val="00501928"/>
    <w:rsid w:val="0050219D"/>
    <w:rsid w:val="00503607"/>
    <w:rsid w:val="00504508"/>
    <w:rsid w:val="00504F45"/>
    <w:rsid w:val="005052D6"/>
    <w:rsid w:val="005109E6"/>
    <w:rsid w:val="00511099"/>
    <w:rsid w:val="005112B8"/>
    <w:rsid w:val="0051214E"/>
    <w:rsid w:val="00512E84"/>
    <w:rsid w:val="00513C82"/>
    <w:rsid w:val="0051523F"/>
    <w:rsid w:val="005153CF"/>
    <w:rsid w:val="00515ACA"/>
    <w:rsid w:val="00515C28"/>
    <w:rsid w:val="00516389"/>
    <w:rsid w:val="00517DD2"/>
    <w:rsid w:val="00517EB5"/>
    <w:rsid w:val="00520B29"/>
    <w:rsid w:val="00521972"/>
    <w:rsid w:val="00522898"/>
    <w:rsid w:val="005234FD"/>
    <w:rsid w:val="00523B4D"/>
    <w:rsid w:val="00524B4E"/>
    <w:rsid w:val="0052525F"/>
    <w:rsid w:val="00526475"/>
    <w:rsid w:val="00526BD1"/>
    <w:rsid w:val="00526EDE"/>
    <w:rsid w:val="005270B6"/>
    <w:rsid w:val="005302A7"/>
    <w:rsid w:val="00531109"/>
    <w:rsid w:val="005315DF"/>
    <w:rsid w:val="00532B1E"/>
    <w:rsid w:val="005331BE"/>
    <w:rsid w:val="00533640"/>
    <w:rsid w:val="00534037"/>
    <w:rsid w:val="00534639"/>
    <w:rsid w:val="00534859"/>
    <w:rsid w:val="005379C3"/>
    <w:rsid w:val="00540A01"/>
    <w:rsid w:val="0054231C"/>
    <w:rsid w:val="00543BB4"/>
    <w:rsid w:val="005441AF"/>
    <w:rsid w:val="00544258"/>
    <w:rsid w:val="00544B5F"/>
    <w:rsid w:val="0054574D"/>
    <w:rsid w:val="005461AD"/>
    <w:rsid w:val="00550484"/>
    <w:rsid w:val="0055342E"/>
    <w:rsid w:val="00555959"/>
    <w:rsid w:val="005562D3"/>
    <w:rsid w:val="00557623"/>
    <w:rsid w:val="00557CD0"/>
    <w:rsid w:val="00560285"/>
    <w:rsid w:val="00563336"/>
    <w:rsid w:val="0056493D"/>
    <w:rsid w:val="00564D73"/>
    <w:rsid w:val="00565203"/>
    <w:rsid w:val="0056539B"/>
    <w:rsid w:val="0056618C"/>
    <w:rsid w:val="00566C37"/>
    <w:rsid w:val="00567226"/>
    <w:rsid w:val="005679C1"/>
    <w:rsid w:val="005728B5"/>
    <w:rsid w:val="00572F23"/>
    <w:rsid w:val="00575F61"/>
    <w:rsid w:val="00576448"/>
    <w:rsid w:val="0057729C"/>
    <w:rsid w:val="00581022"/>
    <w:rsid w:val="00581EE0"/>
    <w:rsid w:val="005820E0"/>
    <w:rsid w:val="0058280E"/>
    <w:rsid w:val="00583260"/>
    <w:rsid w:val="00583C9C"/>
    <w:rsid w:val="00585050"/>
    <w:rsid w:val="005856FB"/>
    <w:rsid w:val="005861FB"/>
    <w:rsid w:val="00587A9A"/>
    <w:rsid w:val="00587B20"/>
    <w:rsid w:val="00590C5A"/>
    <w:rsid w:val="005926D2"/>
    <w:rsid w:val="00592757"/>
    <w:rsid w:val="00593A05"/>
    <w:rsid w:val="00594C52"/>
    <w:rsid w:val="0059623A"/>
    <w:rsid w:val="005968DB"/>
    <w:rsid w:val="00596C4A"/>
    <w:rsid w:val="00596F3D"/>
    <w:rsid w:val="005A004E"/>
    <w:rsid w:val="005A027F"/>
    <w:rsid w:val="005A346B"/>
    <w:rsid w:val="005A38D3"/>
    <w:rsid w:val="005A3DBF"/>
    <w:rsid w:val="005A5787"/>
    <w:rsid w:val="005A6333"/>
    <w:rsid w:val="005A6451"/>
    <w:rsid w:val="005A6D2F"/>
    <w:rsid w:val="005A6FEE"/>
    <w:rsid w:val="005A757B"/>
    <w:rsid w:val="005A7FC3"/>
    <w:rsid w:val="005B06E0"/>
    <w:rsid w:val="005B1FEF"/>
    <w:rsid w:val="005B2C4B"/>
    <w:rsid w:val="005B394C"/>
    <w:rsid w:val="005B3956"/>
    <w:rsid w:val="005B3AF8"/>
    <w:rsid w:val="005B3EC5"/>
    <w:rsid w:val="005B40E9"/>
    <w:rsid w:val="005B420B"/>
    <w:rsid w:val="005B53EC"/>
    <w:rsid w:val="005B5583"/>
    <w:rsid w:val="005B6F56"/>
    <w:rsid w:val="005B7282"/>
    <w:rsid w:val="005C5140"/>
    <w:rsid w:val="005C5BE6"/>
    <w:rsid w:val="005C5DC7"/>
    <w:rsid w:val="005C765C"/>
    <w:rsid w:val="005D05D5"/>
    <w:rsid w:val="005D1DDA"/>
    <w:rsid w:val="005D2548"/>
    <w:rsid w:val="005D2D95"/>
    <w:rsid w:val="005D3DA7"/>
    <w:rsid w:val="005D4405"/>
    <w:rsid w:val="005D69E2"/>
    <w:rsid w:val="005D6E94"/>
    <w:rsid w:val="005D77CF"/>
    <w:rsid w:val="005D7F02"/>
    <w:rsid w:val="005E0C5A"/>
    <w:rsid w:val="005E1049"/>
    <w:rsid w:val="005E10EC"/>
    <w:rsid w:val="005E1F1F"/>
    <w:rsid w:val="005E2C49"/>
    <w:rsid w:val="005E3A36"/>
    <w:rsid w:val="005E4092"/>
    <w:rsid w:val="005E74C9"/>
    <w:rsid w:val="005F09F2"/>
    <w:rsid w:val="005F18C6"/>
    <w:rsid w:val="005F3340"/>
    <w:rsid w:val="005F418F"/>
    <w:rsid w:val="005F6119"/>
    <w:rsid w:val="005F6563"/>
    <w:rsid w:val="005F676E"/>
    <w:rsid w:val="005F701F"/>
    <w:rsid w:val="006008FA"/>
    <w:rsid w:val="0060384B"/>
    <w:rsid w:val="00604033"/>
    <w:rsid w:val="006045FE"/>
    <w:rsid w:val="0060515F"/>
    <w:rsid w:val="00605F49"/>
    <w:rsid w:val="006072C8"/>
    <w:rsid w:val="00607500"/>
    <w:rsid w:val="0060783F"/>
    <w:rsid w:val="00607A33"/>
    <w:rsid w:val="006100E1"/>
    <w:rsid w:val="0061038D"/>
    <w:rsid w:val="0061061D"/>
    <w:rsid w:val="006110A5"/>
    <w:rsid w:val="00612D6C"/>
    <w:rsid w:val="00612DB8"/>
    <w:rsid w:val="00613790"/>
    <w:rsid w:val="00613BCB"/>
    <w:rsid w:val="00615221"/>
    <w:rsid w:val="006176F7"/>
    <w:rsid w:val="00617DA5"/>
    <w:rsid w:val="006219F3"/>
    <w:rsid w:val="00621CE5"/>
    <w:rsid w:val="00623753"/>
    <w:rsid w:val="00623ADD"/>
    <w:rsid w:val="00623E31"/>
    <w:rsid w:val="00624D68"/>
    <w:rsid w:val="00624F00"/>
    <w:rsid w:val="006254E4"/>
    <w:rsid w:val="00626AB2"/>
    <w:rsid w:val="00626FE0"/>
    <w:rsid w:val="00630311"/>
    <w:rsid w:val="00630CEB"/>
    <w:rsid w:val="006320B7"/>
    <w:rsid w:val="0063357A"/>
    <w:rsid w:val="00633EA9"/>
    <w:rsid w:val="00634FBF"/>
    <w:rsid w:val="00635858"/>
    <w:rsid w:val="00635AE9"/>
    <w:rsid w:val="00636142"/>
    <w:rsid w:val="00637B97"/>
    <w:rsid w:val="00642DBB"/>
    <w:rsid w:val="00643164"/>
    <w:rsid w:val="00643F2E"/>
    <w:rsid w:val="006445C9"/>
    <w:rsid w:val="00645144"/>
    <w:rsid w:val="006455F1"/>
    <w:rsid w:val="00645A4D"/>
    <w:rsid w:val="00646BCF"/>
    <w:rsid w:val="00646DF6"/>
    <w:rsid w:val="006472C8"/>
    <w:rsid w:val="006507C9"/>
    <w:rsid w:val="00650C76"/>
    <w:rsid w:val="0065287C"/>
    <w:rsid w:val="00653C36"/>
    <w:rsid w:val="0065579E"/>
    <w:rsid w:val="00661714"/>
    <w:rsid w:val="0066227D"/>
    <w:rsid w:val="006626DE"/>
    <w:rsid w:val="00662AAF"/>
    <w:rsid w:val="00663107"/>
    <w:rsid w:val="006631F8"/>
    <w:rsid w:val="00663EF6"/>
    <w:rsid w:val="0066521B"/>
    <w:rsid w:val="00665235"/>
    <w:rsid w:val="00665862"/>
    <w:rsid w:val="00665940"/>
    <w:rsid w:val="00665DE5"/>
    <w:rsid w:val="00667412"/>
    <w:rsid w:val="0066796E"/>
    <w:rsid w:val="00670A19"/>
    <w:rsid w:val="00674005"/>
    <w:rsid w:val="00674C74"/>
    <w:rsid w:val="006755FA"/>
    <w:rsid w:val="00676446"/>
    <w:rsid w:val="006775FD"/>
    <w:rsid w:val="00677777"/>
    <w:rsid w:val="00682283"/>
    <w:rsid w:val="00682CF8"/>
    <w:rsid w:val="00684AEB"/>
    <w:rsid w:val="006860D9"/>
    <w:rsid w:val="00686462"/>
    <w:rsid w:val="0068794F"/>
    <w:rsid w:val="00687A9E"/>
    <w:rsid w:val="00687FAC"/>
    <w:rsid w:val="00690FEF"/>
    <w:rsid w:val="006917A8"/>
    <w:rsid w:val="00691F81"/>
    <w:rsid w:val="00691FA0"/>
    <w:rsid w:val="00692BCA"/>
    <w:rsid w:val="00693822"/>
    <w:rsid w:val="00694263"/>
    <w:rsid w:val="006948F7"/>
    <w:rsid w:val="00696FE3"/>
    <w:rsid w:val="00697E17"/>
    <w:rsid w:val="006A193D"/>
    <w:rsid w:val="006A1DFF"/>
    <w:rsid w:val="006A22E9"/>
    <w:rsid w:val="006A2372"/>
    <w:rsid w:val="006A3669"/>
    <w:rsid w:val="006A3A09"/>
    <w:rsid w:val="006A473E"/>
    <w:rsid w:val="006A496F"/>
    <w:rsid w:val="006A4B97"/>
    <w:rsid w:val="006A5B47"/>
    <w:rsid w:val="006A5DF2"/>
    <w:rsid w:val="006A6676"/>
    <w:rsid w:val="006A7290"/>
    <w:rsid w:val="006B1F04"/>
    <w:rsid w:val="006B2A8D"/>
    <w:rsid w:val="006B322F"/>
    <w:rsid w:val="006B3547"/>
    <w:rsid w:val="006B51F7"/>
    <w:rsid w:val="006B618D"/>
    <w:rsid w:val="006B61EC"/>
    <w:rsid w:val="006B65F6"/>
    <w:rsid w:val="006B7348"/>
    <w:rsid w:val="006B7EAD"/>
    <w:rsid w:val="006C1386"/>
    <w:rsid w:val="006C1A5F"/>
    <w:rsid w:val="006C1C59"/>
    <w:rsid w:val="006C239B"/>
    <w:rsid w:val="006C3883"/>
    <w:rsid w:val="006C5224"/>
    <w:rsid w:val="006C611F"/>
    <w:rsid w:val="006C625E"/>
    <w:rsid w:val="006D1553"/>
    <w:rsid w:val="006D1E59"/>
    <w:rsid w:val="006D3353"/>
    <w:rsid w:val="006D3F29"/>
    <w:rsid w:val="006D521C"/>
    <w:rsid w:val="006D5DDF"/>
    <w:rsid w:val="006D64E9"/>
    <w:rsid w:val="006D6C69"/>
    <w:rsid w:val="006E05FB"/>
    <w:rsid w:val="006E11EF"/>
    <w:rsid w:val="006E2E30"/>
    <w:rsid w:val="006E336F"/>
    <w:rsid w:val="006E377A"/>
    <w:rsid w:val="006E48ED"/>
    <w:rsid w:val="006E50B2"/>
    <w:rsid w:val="006E7421"/>
    <w:rsid w:val="006F1721"/>
    <w:rsid w:val="006F2B8D"/>
    <w:rsid w:val="006F2FFD"/>
    <w:rsid w:val="006F3B54"/>
    <w:rsid w:val="006F7515"/>
    <w:rsid w:val="006F7BC6"/>
    <w:rsid w:val="007005FB"/>
    <w:rsid w:val="0070085E"/>
    <w:rsid w:val="0070105D"/>
    <w:rsid w:val="00701B1D"/>
    <w:rsid w:val="007038EC"/>
    <w:rsid w:val="00704E92"/>
    <w:rsid w:val="00706046"/>
    <w:rsid w:val="0071165B"/>
    <w:rsid w:val="00711D91"/>
    <w:rsid w:val="00712975"/>
    <w:rsid w:val="007138BB"/>
    <w:rsid w:val="00713F94"/>
    <w:rsid w:val="00714728"/>
    <w:rsid w:val="00714D0B"/>
    <w:rsid w:val="00714DFD"/>
    <w:rsid w:val="007156E5"/>
    <w:rsid w:val="00715F4B"/>
    <w:rsid w:val="0071696D"/>
    <w:rsid w:val="00716E82"/>
    <w:rsid w:val="0071708B"/>
    <w:rsid w:val="00720589"/>
    <w:rsid w:val="007222E9"/>
    <w:rsid w:val="00724A30"/>
    <w:rsid w:val="00727A9F"/>
    <w:rsid w:val="007302FC"/>
    <w:rsid w:val="0073353D"/>
    <w:rsid w:val="007349EA"/>
    <w:rsid w:val="00735937"/>
    <w:rsid w:val="0073660E"/>
    <w:rsid w:val="00736E0C"/>
    <w:rsid w:val="00737766"/>
    <w:rsid w:val="0074043F"/>
    <w:rsid w:val="007408FC"/>
    <w:rsid w:val="00741D49"/>
    <w:rsid w:val="0074287D"/>
    <w:rsid w:val="007433FA"/>
    <w:rsid w:val="00743610"/>
    <w:rsid w:val="00745042"/>
    <w:rsid w:val="00745256"/>
    <w:rsid w:val="007462D6"/>
    <w:rsid w:val="00752BF3"/>
    <w:rsid w:val="00753EA8"/>
    <w:rsid w:val="00755939"/>
    <w:rsid w:val="007562F2"/>
    <w:rsid w:val="00757F7C"/>
    <w:rsid w:val="0076006D"/>
    <w:rsid w:val="007602AE"/>
    <w:rsid w:val="00763A8F"/>
    <w:rsid w:val="0076514F"/>
    <w:rsid w:val="007679AE"/>
    <w:rsid w:val="00767FD3"/>
    <w:rsid w:val="007704B0"/>
    <w:rsid w:val="0077069A"/>
    <w:rsid w:val="00770853"/>
    <w:rsid w:val="00770AAA"/>
    <w:rsid w:val="00771FFD"/>
    <w:rsid w:val="0077327C"/>
    <w:rsid w:val="007739D4"/>
    <w:rsid w:val="00774F3C"/>
    <w:rsid w:val="007772CE"/>
    <w:rsid w:val="00777986"/>
    <w:rsid w:val="00777C49"/>
    <w:rsid w:val="0078187F"/>
    <w:rsid w:val="00781B78"/>
    <w:rsid w:val="00781C40"/>
    <w:rsid w:val="00782E62"/>
    <w:rsid w:val="00783172"/>
    <w:rsid w:val="00783DBF"/>
    <w:rsid w:val="00784891"/>
    <w:rsid w:val="00785BA1"/>
    <w:rsid w:val="007870CF"/>
    <w:rsid w:val="0079017B"/>
    <w:rsid w:val="007902D6"/>
    <w:rsid w:val="007915CF"/>
    <w:rsid w:val="00791F6C"/>
    <w:rsid w:val="007925BC"/>
    <w:rsid w:val="007927BB"/>
    <w:rsid w:val="00793612"/>
    <w:rsid w:val="007944A0"/>
    <w:rsid w:val="0079486C"/>
    <w:rsid w:val="007966C8"/>
    <w:rsid w:val="0079728E"/>
    <w:rsid w:val="00797E7B"/>
    <w:rsid w:val="00797FE9"/>
    <w:rsid w:val="007A2AFD"/>
    <w:rsid w:val="007A31F5"/>
    <w:rsid w:val="007A5509"/>
    <w:rsid w:val="007A5D6C"/>
    <w:rsid w:val="007A6564"/>
    <w:rsid w:val="007A691C"/>
    <w:rsid w:val="007A7704"/>
    <w:rsid w:val="007A7856"/>
    <w:rsid w:val="007B0843"/>
    <w:rsid w:val="007B10EF"/>
    <w:rsid w:val="007B16D8"/>
    <w:rsid w:val="007B35F9"/>
    <w:rsid w:val="007B54CC"/>
    <w:rsid w:val="007B5EF9"/>
    <w:rsid w:val="007B634A"/>
    <w:rsid w:val="007C188F"/>
    <w:rsid w:val="007C2174"/>
    <w:rsid w:val="007C2897"/>
    <w:rsid w:val="007C462D"/>
    <w:rsid w:val="007C4B65"/>
    <w:rsid w:val="007C51FE"/>
    <w:rsid w:val="007C64CD"/>
    <w:rsid w:val="007C6C60"/>
    <w:rsid w:val="007C6CE4"/>
    <w:rsid w:val="007C74A9"/>
    <w:rsid w:val="007C7B80"/>
    <w:rsid w:val="007C7C63"/>
    <w:rsid w:val="007C7E4E"/>
    <w:rsid w:val="007D1054"/>
    <w:rsid w:val="007D1228"/>
    <w:rsid w:val="007D1757"/>
    <w:rsid w:val="007D1F31"/>
    <w:rsid w:val="007D1F3A"/>
    <w:rsid w:val="007D2DFA"/>
    <w:rsid w:val="007D3114"/>
    <w:rsid w:val="007D3953"/>
    <w:rsid w:val="007D4792"/>
    <w:rsid w:val="007D4F1F"/>
    <w:rsid w:val="007D544C"/>
    <w:rsid w:val="007D5942"/>
    <w:rsid w:val="007D73B4"/>
    <w:rsid w:val="007E053D"/>
    <w:rsid w:val="007E0CFB"/>
    <w:rsid w:val="007E0D8B"/>
    <w:rsid w:val="007E1A81"/>
    <w:rsid w:val="007E1CFF"/>
    <w:rsid w:val="007E2420"/>
    <w:rsid w:val="007E2BE3"/>
    <w:rsid w:val="007E3BB9"/>
    <w:rsid w:val="007E4265"/>
    <w:rsid w:val="007E4A2B"/>
    <w:rsid w:val="007E4C19"/>
    <w:rsid w:val="007E6A78"/>
    <w:rsid w:val="007E6E84"/>
    <w:rsid w:val="007E7912"/>
    <w:rsid w:val="007F002B"/>
    <w:rsid w:val="007F0CC2"/>
    <w:rsid w:val="007F154C"/>
    <w:rsid w:val="007F170A"/>
    <w:rsid w:val="007F1A8D"/>
    <w:rsid w:val="007F2771"/>
    <w:rsid w:val="007F3A82"/>
    <w:rsid w:val="007F3B02"/>
    <w:rsid w:val="007F6FCB"/>
    <w:rsid w:val="007F7116"/>
    <w:rsid w:val="007F72B4"/>
    <w:rsid w:val="00800089"/>
    <w:rsid w:val="0080201D"/>
    <w:rsid w:val="00802A04"/>
    <w:rsid w:val="00805B2B"/>
    <w:rsid w:val="0080650A"/>
    <w:rsid w:val="008067B6"/>
    <w:rsid w:val="00806A2E"/>
    <w:rsid w:val="00810464"/>
    <w:rsid w:val="0081074D"/>
    <w:rsid w:val="00810EF0"/>
    <w:rsid w:val="0081165C"/>
    <w:rsid w:val="00811ACA"/>
    <w:rsid w:val="00811FDD"/>
    <w:rsid w:val="00813697"/>
    <w:rsid w:val="008138F1"/>
    <w:rsid w:val="00814351"/>
    <w:rsid w:val="008150B4"/>
    <w:rsid w:val="00815CCB"/>
    <w:rsid w:val="00820847"/>
    <w:rsid w:val="00820970"/>
    <w:rsid w:val="00820E06"/>
    <w:rsid w:val="008216BE"/>
    <w:rsid w:val="00822B9C"/>
    <w:rsid w:val="00822D4A"/>
    <w:rsid w:val="00824B57"/>
    <w:rsid w:val="00824EA3"/>
    <w:rsid w:val="008258C1"/>
    <w:rsid w:val="0082628E"/>
    <w:rsid w:val="00826937"/>
    <w:rsid w:val="0082739E"/>
    <w:rsid w:val="008276CB"/>
    <w:rsid w:val="00830899"/>
    <w:rsid w:val="00831DA4"/>
    <w:rsid w:val="00833FF1"/>
    <w:rsid w:val="00835571"/>
    <w:rsid w:val="0083623D"/>
    <w:rsid w:val="008401A2"/>
    <w:rsid w:val="00840979"/>
    <w:rsid w:val="008412B3"/>
    <w:rsid w:val="00841C08"/>
    <w:rsid w:val="00842C79"/>
    <w:rsid w:val="00844095"/>
    <w:rsid w:val="00846B1F"/>
    <w:rsid w:val="00846D8E"/>
    <w:rsid w:val="00846F93"/>
    <w:rsid w:val="0084725D"/>
    <w:rsid w:val="00847676"/>
    <w:rsid w:val="008504EC"/>
    <w:rsid w:val="00851CD1"/>
    <w:rsid w:val="00852E5E"/>
    <w:rsid w:val="0085356B"/>
    <w:rsid w:val="008537C1"/>
    <w:rsid w:val="00856F23"/>
    <w:rsid w:val="00856F85"/>
    <w:rsid w:val="0086018C"/>
    <w:rsid w:val="00861A43"/>
    <w:rsid w:val="008623ED"/>
    <w:rsid w:val="008629A2"/>
    <w:rsid w:val="00862B73"/>
    <w:rsid w:val="00864986"/>
    <w:rsid w:val="00865A61"/>
    <w:rsid w:val="008660EC"/>
    <w:rsid w:val="00866A12"/>
    <w:rsid w:val="00867D00"/>
    <w:rsid w:val="00870650"/>
    <w:rsid w:val="00870DC9"/>
    <w:rsid w:val="00871E08"/>
    <w:rsid w:val="00872233"/>
    <w:rsid w:val="0087490B"/>
    <w:rsid w:val="00875362"/>
    <w:rsid w:val="00875571"/>
    <w:rsid w:val="008764DB"/>
    <w:rsid w:val="00876E61"/>
    <w:rsid w:val="00877249"/>
    <w:rsid w:val="00880522"/>
    <w:rsid w:val="00883678"/>
    <w:rsid w:val="00885182"/>
    <w:rsid w:val="008860BB"/>
    <w:rsid w:val="00886A80"/>
    <w:rsid w:val="00886C43"/>
    <w:rsid w:val="00886C83"/>
    <w:rsid w:val="00887F87"/>
    <w:rsid w:val="00890950"/>
    <w:rsid w:val="00891B4A"/>
    <w:rsid w:val="00892503"/>
    <w:rsid w:val="00892825"/>
    <w:rsid w:val="00893AC2"/>
    <w:rsid w:val="00893F07"/>
    <w:rsid w:val="008940A7"/>
    <w:rsid w:val="00894675"/>
    <w:rsid w:val="0089589C"/>
    <w:rsid w:val="00897A28"/>
    <w:rsid w:val="00897DBD"/>
    <w:rsid w:val="008A14FB"/>
    <w:rsid w:val="008A1842"/>
    <w:rsid w:val="008A1B33"/>
    <w:rsid w:val="008A245C"/>
    <w:rsid w:val="008A3526"/>
    <w:rsid w:val="008A3662"/>
    <w:rsid w:val="008A41A5"/>
    <w:rsid w:val="008A460E"/>
    <w:rsid w:val="008A5ECB"/>
    <w:rsid w:val="008B08EB"/>
    <w:rsid w:val="008B4C66"/>
    <w:rsid w:val="008B6A44"/>
    <w:rsid w:val="008C0175"/>
    <w:rsid w:val="008C12BD"/>
    <w:rsid w:val="008C1936"/>
    <w:rsid w:val="008C1EC1"/>
    <w:rsid w:val="008C2F01"/>
    <w:rsid w:val="008C3777"/>
    <w:rsid w:val="008C43F5"/>
    <w:rsid w:val="008C51B7"/>
    <w:rsid w:val="008C53E2"/>
    <w:rsid w:val="008C6127"/>
    <w:rsid w:val="008C62FF"/>
    <w:rsid w:val="008D16C7"/>
    <w:rsid w:val="008D2668"/>
    <w:rsid w:val="008D2A76"/>
    <w:rsid w:val="008D3002"/>
    <w:rsid w:val="008D4103"/>
    <w:rsid w:val="008D47A7"/>
    <w:rsid w:val="008D54E0"/>
    <w:rsid w:val="008D6362"/>
    <w:rsid w:val="008E1076"/>
    <w:rsid w:val="008E177D"/>
    <w:rsid w:val="008E20FE"/>
    <w:rsid w:val="008E245E"/>
    <w:rsid w:val="008E3A20"/>
    <w:rsid w:val="008E4D66"/>
    <w:rsid w:val="008E6092"/>
    <w:rsid w:val="008E7C7A"/>
    <w:rsid w:val="008F0F49"/>
    <w:rsid w:val="008F22A4"/>
    <w:rsid w:val="008F2BF7"/>
    <w:rsid w:val="008F317D"/>
    <w:rsid w:val="008F3B6B"/>
    <w:rsid w:val="008F55E8"/>
    <w:rsid w:val="008F7136"/>
    <w:rsid w:val="00900ED2"/>
    <w:rsid w:val="00902031"/>
    <w:rsid w:val="00902AB7"/>
    <w:rsid w:val="0090323D"/>
    <w:rsid w:val="00903865"/>
    <w:rsid w:val="0090409C"/>
    <w:rsid w:val="00904513"/>
    <w:rsid w:val="0090459A"/>
    <w:rsid w:val="009057EE"/>
    <w:rsid w:val="00905A94"/>
    <w:rsid w:val="00905CBA"/>
    <w:rsid w:val="009066D6"/>
    <w:rsid w:val="00907BF4"/>
    <w:rsid w:val="0091028F"/>
    <w:rsid w:val="00910CD2"/>
    <w:rsid w:val="00912CF0"/>
    <w:rsid w:val="00912D1F"/>
    <w:rsid w:val="00913E19"/>
    <w:rsid w:val="00914593"/>
    <w:rsid w:val="00915C66"/>
    <w:rsid w:val="0091659E"/>
    <w:rsid w:val="009170BF"/>
    <w:rsid w:val="00917E6C"/>
    <w:rsid w:val="00922D9B"/>
    <w:rsid w:val="00922E1F"/>
    <w:rsid w:val="009238C1"/>
    <w:rsid w:val="00924CD4"/>
    <w:rsid w:val="0092673D"/>
    <w:rsid w:val="00926A40"/>
    <w:rsid w:val="00927158"/>
    <w:rsid w:val="009278B8"/>
    <w:rsid w:val="00927A83"/>
    <w:rsid w:val="0093070A"/>
    <w:rsid w:val="0093318C"/>
    <w:rsid w:val="00934D0B"/>
    <w:rsid w:val="00935500"/>
    <w:rsid w:val="00935CB6"/>
    <w:rsid w:val="00935D3E"/>
    <w:rsid w:val="00936CD6"/>
    <w:rsid w:val="00937FAE"/>
    <w:rsid w:val="0094011F"/>
    <w:rsid w:val="0094079B"/>
    <w:rsid w:val="0094179C"/>
    <w:rsid w:val="00941838"/>
    <w:rsid w:val="009429F7"/>
    <w:rsid w:val="00944268"/>
    <w:rsid w:val="00945817"/>
    <w:rsid w:val="00946367"/>
    <w:rsid w:val="00946629"/>
    <w:rsid w:val="00946DB1"/>
    <w:rsid w:val="0095241E"/>
    <w:rsid w:val="00952856"/>
    <w:rsid w:val="00952C1D"/>
    <w:rsid w:val="00952CC6"/>
    <w:rsid w:val="0095383E"/>
    <w:rsid w:val="00953E02"/>
    <w:rsid w:val="00954218"/>
    <w:rsid w:val="009546B8"/>
    <w:rsid w:val="009564C9"/>
    <w:rsid w:val="009607D0"/>
    <w:rsid w:val="00960AA1"/>
    <w:rsid w:val="0096175E"/>
    <w:rsid w:val="00962CEB"/>
    <w:rsid w:val="0096309C"/>
    <w:rsid w:val="0096346D"/>
    <w:rsid w:val="00963C66"/>
    <w:rsid w:val="00964669"/>
    <w:rsid w:val="009648BC"/>
    <w:rsid w:val="00964FBC"/>
    <w:rsid w:val="00965C38"/>
    <w:rsid w:val="00965DF2"/>
    <w:rsid w:val="0097098B"/>
    <w:rsid w:val="00971BB0"/>
    <w:rsid w:val="00971F96"/>
    <w:rsid w:val="00972AE1"/>
    <w:rsid w:val="00975497"/>
    <w:rsid w:val="009758B4"/>
    <w:rsid w:val="00976BA3"/>
    <w:rsid w:val="0097733B"/>
    <w:rsid w:val="00981D6F"/>
    <w:rsid w:val="009825B6"/>
    <w:rsid w:val="009854CC"/>
    <w:rsid w:val="00985AAB"/>
    <w:rsid w:val="0098666E"/>
    <w:rsid w:val="009868F5"/>
    <w:rsid w:val="00990FA5"/>
    <w:rsid w:val="00992DFC"/>
    <w:rsid w:val="00993E26"/>
    <w:rsid w:val="009946F3"/>
    <w:rsid w:val="009948DE"/>
    <w:rsid w:val="00994A9B"/>
    <w:rsid w:val="00996643"/>
    <w:rsid w:val="0099773D"/>
    <w:rsid w:val="00997A7A"/>
    <w:rsid w:val="009A0796"/>
    <w:rsid w:val="009A1E2F"/>
    <w:rsid w:val="009A2AA7"/>
    <w:rsid w:val="009A37BA"/>
    <w:rsid w:val="009A3A02"/>
    <w:rsid w:val="009A4182"/>
    <w:rsid w:val="009A4E0C"/>
    <w:rsid w:val="009A5322"/>
    <w:rsid w:val="009A58EB"/>
    <w:rsid w:val="009A644A"/>
    <w:rsid w:val="009A6958"/>
    <w:rsid w:val="009A6B4F"/>
    <w:rsid w:val="009A75F0"/>
    <w:rsid w:val="009B1231"/>
    <w:rsid w:val="009B136E"/>
    <w:rsid w:val="009B140E"/>
    <w:rsid w:val="009B14A6"/>
    <w:rsid w:val="009B1F37"/>
    <w:rsid w:val="009B249B"/>
    <w:rsid w:val="009B3574"/>
    <w:rsid w:val="009B3DD3"/>
    <w:rsid w:val="009B3F68"/>
    <w:rsid w:val="009B538F"/>
    <w:rsid w:val="009B6C87"/>
    <w:rsid w:val="009B73CE"/>
    <w:rsid w:val="009B762E"/>
    <w:rsid w:val="009B7BB6"/>
    <w:rsid w:val="009C01CF"/>
    <w:rsid w:val="009C0C26"/>
    <w:rsid w:val="009C1468"/>
    <w:rsid w:val="009C18BD"/>
    <w:rsid w:val="009C1C3C"/>
    <w:rsid w:val="009C2175"/>
    <w:rsid w:val="009C3A4F"/>
    <w:rsid w:val="009C3B6F"/>
    <w:rsid w:val="009C40A4"/>
    <w:rsid w:val="009C746E"/>
    <w:rsid w:val="009D0C57"/>
    <w:rsid w:val="009D1845"/>
    <w:rsid w:val="009D2C02"/>
    <w:rsid w:val="009D2E0C"/>
    <w:rsid w:val="009D33C5"/>
    <w:rsid w:val="009D4A42"/>
    <w:rsid w:val="009D5B98"/>
    <w:rsid w:val="009D6255"/>
    <w:rsid w:val="009D6BD0"/>
    <w:rsid w:val="009D7A59"/>
    <w:rsid w:val="009D7BCA"/>
    <w:rsid w:val="009E1114"/>
    <w:rsid w:val="009E1B77"/>
    <w:rsid w:val="009E6FFD"/>
    <w:rsid w:val="009E7361"/>
    <w:rsid w:val="009F1159"/>
    <w:rsid w:val="009F1FA5"/>
    <w:rsid w:val="009F2B1A"/>
    <w:rsid w:val="009F2FE7"/>
    <w:rsid w:val="009F3253"/>
    <w:rsid w:val="009F33F5"/>
    <w:rsid w:val="009F382D"/>
    <w:rsid w:val="009F5FA4"/>
    <w:rsid w:val="009F66DC"/>
    <w:rsid w:val="00A00900"/>
    <w:rsid w:val="00A00C14"/>
    <w:rsid w:val="00A02CEE"/>
    <w:rsid w:val="00A0353A"/>
    <w:rsid w:val="00A03D5E"/>
    <w:rsid w:val="00A04A3C"/>
    <w:rsid w:val="00A07BBE"/>
    <w:rsid w:val="00A07E78"/>
    <w:rsid w:val="00A104F5"/>
    <w:rsid w:val="00A10D01"/>
    <w:rsid w:val="00A11DB8"/>
    <w:rsid w:val="00A1205B"/>
    <w:rsid w:val="00A1234E"/>
    <w:rsid w:val="00A1249E"/>
    <w:rsid w:val="00A135F0"/>
    <w:rsid w:val="00A13D4D"/>
    <w:rsid w:val="00A142A7"/>
    <w:rsid w:val="00A15BA9"/>
    <w:rsid w:val="00A15C71"/>
    <w:rsid w:val="00A15F36"/>
    <w:rsid w:val="00A164AB"/>
    <w:rsid w:val="00A16D78"/>
    <w:rsid w:val="00A17077"/>
    <w:rsid w:val="00A17A9F"/>
    <w:rsid w:val="00A206A9"/>
    <w:rsid w:val="00A20B8D"/>
    <w:rsid w:val="00A213CE"/>
    <w:rsid w:val="00A224F1"/>
    <w:rsid w:val="00A226C5"/>
    <w:rsid w:val="00A22E27"/>
    <w:rsid w:val="00A23744"/>
    <w:rsid w:val="00A25D6E"/>
    <w:rsid w:val="00A268A7"/>
    <w:rsid w:val="00A30479"/>
    <w:rsid w:val="00A31566"/>
    <w:rsid w:val="00A34D33"/>
    <w:rsid w:val="00A40C81"/>
    <w:rsid w:val="00A41A83"/>
    <w:rsid w:val="00A41C78"/>
    <w:rsid w:val="00A43941"/>
    <w:rsid w:val="00A4474A"/>
    <w:rsid w:val="00A449B8"/>
    <w:rsid w:val="00A45D84"/>
    <w:rsid w:val="00A45F4B"/>
    <w:rsid w:val="00A467D2"/>
    <w:rsid w:val="00A46B26"/>
    <w:rsid w:val="00A474BE"/>
    <w:rsid w:val="00A475B2"/>
    <w:rsid w:val="00A50559"/>
    <w:rsid w:val="00A51842"/>
    <w:rsid w:val="00A52167"/>
    <w:rsid w:val="00A521E0"/>
    <w:rsid w:val="00A52E4B"/>
    <w:rsid w:val="00A533FC"/>
    <w:rsid w:val="00A574D9"/>
    <w:rsid w:val="00A5753E"/>
    <w:rsid w:val="00A60082"/>
    <w:rsid w:val="00A604C7"/>
    <w:rsid w:val="00A6367D"/>
    <w:rsid w:val="00A636EE"/>
    <w:rsid w:val="00A639F7"/>
    <w:rsid w:val="00A63C23"/>
    <w:rsid w:val="00A63D9C"/>
    <w:rsid w:val="00A65B43"/>
    <w:rsid w:val="00A66D22"/>
    <w:rsid w:val="00A6713E"/>
    <w:rsid w:val="00A702EB"/>
    <w:rsid w:val="00A7043E"/>
    <w:rsid w:val="00A70F6B"/>
    <w:rsid w:val="00A716F4"/>
    <w:rsid w:val="00A71FBC"/>
    <w:rsid w:val="00A725F3"/>
    <w:rsid w:val="00A7362D"/>
    <w:rsid w:val="00A73B5C"/>
    <w:rsid w:val="00A743E2"/>
    <w:rsid w:val="00A74557"/>
    <w:rsid w:val="00A7603B"/>
    <w:rsid w:val="00A76159"/>
    <w:rsid w:val="00A76B58"/>
    <w:rsid w:val="00A77522"/>
    <w:rsid w:val="00A776AD"/>
    <w:rsid w:val="00A77F2E"/>
    <w:rsid w:val="00A8044C"/>
    <w:rsid w:val="00A80DF9"/>
    <w:rsid w:val="00A81DFB"/>
    <w:rsid w:val="00A82863"/>
    <w:rsid w:val="00A83162"/>
    <w:rsid w:val="00A8500D"/>
    <w:rsid w:val="00A850CD"/>
    <w:rsid w:val="00A86B85"/>
    <w:rsid w:val="00A90186"/>
    <w:rsid w:val="00A904F7"/>
    <w:rsid w:val="00A910FE"/>
    <w:rsid w:val="00A92195"/>
    <w:rsid w:val="00A92794"/>
    <w:rsid w:val="00A95140"/>
    <w:rsid w:val="00A95189"/>
    <w:rsid w:val="00A96332"/>
    <w:rsid w:val="00A97D6D"/>
    <w:rsid w:val="00AA037C"/>
    <w:rsid w:val="00AA11C8"/>
    <w:rsid w:val="00AA14C2"/>
    <w:rsid w:val="00AA53BF"/>
    <w:rsid w:val="00AA60EE"/>
    <w:rsid w:val="00AA67B1"/>
    <w:rsid w:val="00AA79A8"/>
    <w:rsid w:val="00AA7B68"/>
    <w:rsid w:val="00AB0DB0"/>
    <w:rsid w:val="00AB14D1"/>
    <w:rsid w:val="00AB1964"/>
    <w:rsid w:val="00AB2AA2"/>
    <w:rsid w:val="00AB3534"/>
    <w:rsid w:val="00AB3A7F"/>
    <w:rsid w:val="00AB3B5A"/>
    <w:rsid w:val="00AB4ECB"/>
    <w:rsid w:val="00AB5ABB"/>
    <w:rsid w:val="00AB5B82"/>
    <w:rsid w:val="00AB6B7E"/>
    <w:rsid w:val="00AB6D86"/>
    <w:rsid w:val="00AB7A41"/>
    <w:rsid w:val="00AB7DBC"/>
    <w:rsid w:val="00AC16E2"/>
    <w:rsid w:val="00AC2212"/>
    <w:rsid w:val="00AC5C89"/>
    <w:rsid w:val="00AC6E1C"/>
    <w:rsid w:val="00AC7D4C"/>
    <w:rsid w:val="00AD0701"/>
    <w:rsid w:val="00AD41AC"/>
    <w:rsid w:val="00AE07D1"/>
    <w:rsid w:val="00AE16DD"/>
    <w:rsid w:val="00AE180C"/>
    <w:rsid w:val="00AE1A8C"/>
    <w:rsid w:val="00AE1C74"/>
    <w:rsid w:val="00AE2D1C"/>
    <w:rsid w:val="00AE3570"/>
    <w:rsid w:val="00AE4406"/>
    <w:rsid w:val="00AE48BA"/>
    <w:rsid w:val="00AE4B2D"/>
    <w:rsid w:val="00AE4B57"/>
    <w:rsid w:val="00AE4F70"/>
    <w:rsid w:val="00AE4FD2"/>
    <w:rsid w:val="00AE5B1F"/>
    <w:rsid w:val="00AF0005"/>
    <w:rsid w:val="00AF184B"/>
    <w:rsid w:val="00AF1997"/>
    <w:rsid w:val="00AF2F34"/>
    <w:rsid w:val="00AF304B"/>
    <w:rsid w:val="00AF4F15"/>
    <w:rsid w:val="00AF5289"/>
    <w:rsid w:val="00AF5A7A"/>
    <w:rsid w:val="00AF6EDB"/>
    <w:rsid w:val="00B00A6C"/>
    <w:rsid w:val="00B03CD1"/>
    <w:rsid w:val="00B042AD"/>
    <w:rsid w:val="00B04F06"/>
    <w:rsid w:val="00B0557E"/>
    <w:rsid w:val="00B05B60"/>
    <w:rsid w:val="00B060ED"/>
    <w:rsid w:val="00B10CA3"/>
    <w:rsid w:val="00B11EC2"/>
    <w:rsid w:val="00B129C1"/>
    <w:rsid w:val="00B13453"/>
    <w:rsid w:val="00B13AEF"/>
    <w:rsid w:val="00B13D3F"/>
    <w:rsid w:val="00B14021"/>
    <w:rsid w:val="00B14AA4"/>
    <w:rsid w:val="00B14BA3"/>
    <w:rsid w:val="00B17FDE"/>
    <w:rsid w:val="00B20CA1"/>
    <w:rsid w:val="00B20E28"/>
    <w:rsid w:val="00B216F9"/>
    <w:rsid w:val="00B21A91"/>
    <w:rsid w:val="00B223D5"/>
    <w:rsid w:val="00B224B6"/>
    <w:rsid w:val="00B22719"/>
    <w:rsid w:val="00B2282D"/>
    <w:rsid w:val="00B22DCB"/>
    <w:rsid w:val="00B23AE4"/>
    <w:rsid w:val="00B2467C"/>
    <w:rsid w:val="00B24E2E"/>
    <w:rsid w:val="00B25260"/>
    <w:rsid w:val="00B267B0"/>
    <w:rsid w:val="00B26B90"/>
    <w:rsid w:val="00B26E50"/>
    <w:rsid w:val="00B30717"/>
    <w:rsid w:val="00B320CB"/>
    <w:rsid w:val="00B37F81"/>
    <w:rsid w:val="00B40532"/>
    <w:rsid w:val="00B40D6D"/>
    <w:rsid w:val="00B40ECA"/>
    <w:rsid w:val="00B41D2F"/>
    <w:rsid w:val="00B4227B"/>
    <w:rsid w:val="00B424AC"/>
    <w:rsid w:val="00B430E4"/>
    <w:rsid w:val="00B43203"/>
    <w:rsid w:val="00B4381E"/>
    <w:rsid w:val="00B45781"/>
    <w:rsid w:val="00B4654D"/>
    <w:rsid w:val="00B5061D"/>
    <w:rsid w:val="00B50892"/>
    <w:rsid w:val="00B511CB"/>
    <w:rsid w:val="00B53FF7"/>
    <w:rsid w:val="00B54166"/>
    <w:rsid w:val="00B56E44"/>
    <w:rsid w:val="00B56E72"/>
    <w:rsid w:val="00B57B7F"/>
    <w:rsid w:val="00B60805"/>
    <w:rsid w:val="00B62086"/>
    <w:rsid w:val="00B62660"/>
    <w:rsid w:val="00B63B0B"/>
    <w:rsid w:val="00B65070"/>
    <w:rsid w:val="00B651B7"/>
    <w:rsid w:val="00B66AF2"/>
    <w:rsid w:val="00B672A5"/>
    <w:rsid w:val="00B67FC1"/>
    <w:rsid w:val="00B70273"/>
    <w:rsid w:val="00B718BB"/>
    <w:rsid w:val="00B72786"/>
    <w:rsid w:val="00B729A6"/>
    <w:rsid w:val="00B72A7B"/>
    <w:rsid w:val="00B7356B"/>
    <w:rsid w:val="00B7519A"/>
    <w:rsid w:val="00B75CCB"/>
    <w:rsid w:val="00B77DF1"/>
    <w:rsid w:val="00B77F06"/>
    <w:rsid w:val="00B801C4"/>
    <w:rsid w:val="00B811ED"/>
    <w:rsid w:val="00B8189F"/>
    <w:rsid w:val="00B81D88"/>
    <w:rsid w:val="00B8423C"/>
    <w:rsid w:val="00B84C38"/>
    <w:rsid w:val="00B85480"/>
    <w:rsid w:val="00B8598A"/>
    <w:rsid w:val="00B86B38"/>
    <w:rsid w:val="00B905A3"/>
    <w:rsid w:val="00B90611"/>
    <w:rsid w:val="00B91001"/>
    <w:rsid w:val="00B92658"/>
    <w:rsid w:val="00B934C4"/>
    <w:rsid w:val="00B93B6F"/>
    <w:rsid w:val="00B94E55"/>
    <w:rsid w:val="00B95210"/>
    <w:rsid w:val="00B96AB7"/>
    <w:rsid w:val="00B976CC"/>
    <w:rsid w:val="00B979CE"/>
    <w:rsid w:val="00B97C76"/>
    <w:rsid w:val="00BA0499"/>
    <w:rsid w:val="00BA10EE"/>
    <w:rsid w:val="00BA141C"/>
    <w:rsid w:val="00BA1702"/>
    <w:rsid w:val="00BA2A8A"/>
    <w:rsid w:val="00BA2B7D"/>
    <w:rsid w:val="00BA37D7"/>
    <w:rsid w:val="00BA5C3A"/>
    <w:rsid w:val="00BA5FA8"/>
    <w:rsid w:val="00BA640B"/>
    <w:rsid w:val="00BB1B42"/>
    <w:rsid w:val="00BB256A"/>
    <w:rsid w:val="00BB30FB"/>
    <w:rsid w:val="00BB5385"/>
    <w:rsid w:val="00BB5B25"/>
    <w:rsid w:val="00BB5BB4"/>
    <w:rsid w:val="00BB6A3F"/>
    <w:rsid w:val="00BC00A4"/>
    <w:rsid w:val="00BC0C96"/>
    <w:rsid w:val="00BC1ACA"/>
    <w:rsid w:val="00BC2482"/>
    <w:rsid w:val="00BC3328"/>
    <w:rsid w:val="00BC39DE"/>
    <w:rsid w:val="00BC412E"/>
    <w:rsid w:val="00BC6828"/>
    <w:rsid w:val="00BD1343"/>
    <w:rsid w:val="00BD17E2"/>
    <w:rsid w:val="00BD1B71"/>
    <w:rsid w:val="00BD28DA"/>
    <w:rsid w:val="00BD3724"/>
    <w:rsid w:val="00BD40BA"/>
    <w:rsid w:val="00BD4751"/>
    <w:rsid w:val="00BD6BC3"/>
    <w:rsid w:val="00BD7D84"/>
    <w:rsid w:val="00BE0426"/>
    <w:rsid w:val="00BE08D3"/>
    <w:rsid w:val="00BE240C"/>
    <w:rsid w:val="00BE2607"/>
    <w:rsid w:val="00BE34FD"/>
    <w:rsid w:val="00BE469A"/>
    <w:rsid w:val="00BE46B7"/>
    <w:rsid w:val="00BE505A"/>
    <w:rsid w:val="00BE5280"/>
    <w:rsid w:val="00BE78DD"/>
    <w:rsid w:val="00BF0333"/>
    <w:rsid w:val="00BF0A80"/>
    <w:rsid w:val="00BF12FE"/>
    <w:rsid w:val="00BF1D07"/>
    <w:rsid w:val="00BF2450"/>
    <w:rsid w:val="00BF26A0"/>
    <w:rsid w:val="00BF2E70"/>
    <w:rsid w:val="00BF333A"/>
    <w:rsid w:val="00BF42E9"/>
    <w:rsid w:val="00BF497C"/>
    <w:rsid w:val="00BF5199"/>
    <w:rsid w:val="00BF6133"/>
    <w:rsid w:val="00BF6AFD"/>
    <w:rsid w:val="00C000B9"/>
    <w:rsid w:val="00C02083"/>
    <w:rsid w:val="00C03549"/>
    <w:rsid w:val="00C0444E"/>
    <w:rsid w:val="00C04C8B"/>
    <w:rsid w:val="00C04F8C"/>
    <w:rsid w:val="00C06920"/>
    <w:rsid w:val="00C105DF"/>
    <w:rsid w:val="00C10EEF"/>
    <w:rsid w:val="00C11F25"/>
    <w:rsid w:val="00C137BA"/>
    <w:rsid w:val="00C13F51"/>
    <w:rsid w:val="00C15095"/>
    <w:rsid w:val="00C162C7"/>
    <w:rsid w:val="00C16E30"/>
    <w:rsid w:val="00C1767A"/>
    <w:rsid w:val="00C17AF8"/>
    <w:rsid w:val="00C2056D"/>
    <w:rsid w:val="00C20937"/>
    <w:rsid w:val="00C2144C"/>
    <w:rsid w:val="00C22D43"/>
    <w:rsid w:val="00C24C02"/>
    <w:rsid w:val="00C2555F"/>
    <w:rsid w:val="00C26304"/>
    <w:rsid w:val="00C307D4"/>
    <w:rsid w:val="00C30C87"/>
    <w:rsid w:val="00C30D28"/>
    <w:rsid w:val="00C31AED"/>
    <w:rsid w:val="00C336AF"/>
    <w:rsid w:val="00C33BFA"/>
    <w:rsid w:val="00C33E8B"/>
    <w:rsid w:val="00C34A30"/>
    <w:rsid w:val="00C34DC6"/>
    <w:rsid w:val="00C3546D"/>
    <w:rsid w:val="00C3598C"/>
    <w:rsid w:val="00C3660D"/>
    <w:rsid w:val="00C37E77"/>
    <w:rsid w:val="00C41179"/>
    <w:rsid w:val="00C4140B"/>
    <w:rsid w:val="00C41A54"/>
    <w:rsid w:val="00C41A74"/>
    <w:rsid w:val="00C41B1F"/>
    <w:rsid w:val="00C42C27"/>
    <w:rsid w:val="00C437A5"/>
    <w:rsid w:val="00C45903"/>
    <w:rsid w:val="00C468B3"/>
    <w:rsid w:val="00C509D7"/>
    <w:rsid w:val="00C52170"/>
    <w:rsid w:val="00C52D80"/>
    <w:rsid w:val="00C535E9"/>
    <w:rsid w:val="00C53669"/>
    <w:rsid w:val="00C54D2E"/>
    <w:rsid w:val="00C55537"/>
    <w:rsid w:val="00C55DC7"/>
    <w:rsid w:val="00C601B1"/>
    <w:rsid w:val="00C60DE7"/>
    <w:rsid w:val="00C62497"/>
    <w:rsid w:val="00C62F04"/>
    <w:rsid w:val="00C6422C"/>
    <w:rsid w:val="00C6483E"/>
    <w:rsid w:val="00C64E9F"/>
    <w:rsid w:val="00C653F4"/>
    <w:rsid w:val="00C66EEB"/>
    <w:rsid w:val="00C6769C"/>
    <w:rsid w:val="00C67C9D"/>
    <w:rsid w:val="00C7182C"/>
    <w:rsid w:val="00C743BE"/>
    <w:rsid w:val="00C753EC"/>
    <w:rsid w:val="00C75EFA"/>
    <w:rsid w:val="00C77A26"/>
    <w:rsid w:val="00C81ABA"/>
    <w:rsid w:val="00C823C6"/>
    <w:rsid w:val="00C828BB"/>
    <w:rsid w:val="00C83B18"/>
    <w:rsid w:val="00C848FC"/>
    <w:rsid w:val="00C84946"/>
    <w:rsid w:val="00C875EC"/>
    <w:rsid w:val="00C900CF"/>
    <w:rsid w:val="00C9089A"/>
    <w:rsid w:val="00C90AE3"/>
    <w:rsid w:val="00C910A2"/>
    <w:rsid w:val="00C91B8E"/>
    <w:rsid w:val="00C92F70"/>
    <w:rsid w:val="00C9400F"/>
    <w:rsid w:val="00C94FF1"/>
    <w:rsid w:val="00C95026"/>
    <w:rsid w:val="00C96183"/>
    <w:rsid w:val="00C9738E"/>
    <w:rsid w:val="00C97DB4"/>
    <w:rsid w:val="00CA1E94"/>
    <w:rsid w:val="00CA23B6"/>
    <w:rsid w:val="00CA392B"/>
    <w:rsid w:val="00CA413E"/>
    <w:rsid w:val="00CA5288"/>
    <w:rsid w:val="00CA5CCA"/>
    <w:rsid w:val="00CA7247"/>
    <w:rsid w:val="00CA79F1"/>
    <w:rsid w:val="00CA7D65"/>
    <w:rsid w:val="00CB0AA9"/>
    <w:rsid w:val="00CB2089"/>
    <w:rsid w:val="00CB49DB"/>
    <w:rsid w:val="00CB620F"/>
    <w:rsid w:val="00CB6379"/>
    <w:rsid w:val="00CB6D6A"/>
    <w:rsid w:val="00CC0D07"/>
    <w:rsid w:val="00CC0F79"/>
    <w:rsid w:val="00CC1F51"/>
    <w:rsid w:val="00CC1FCB"/>
    <w:rsid w:val="00CC270C"/>
    <w:rsid w:val="00CC3279"/>
    <w:rsid w:val="00CC4580"/>
    <w:rsid w:val="00CC482A"/>
    <w:rsid w:val="00CC4BAE"/>
    <w:rsid w:val="00CC52DD"/>
    <w:rsid w:val="00CC5D0A"/>
    <w:rsid w:val="00CC5D0C"/>
    <w:rsid w:val="00CC60A8"/>
    <w:rsid w:val="00CC747C"/>
    <w:rsid w:val="00CD0A03"/>
    <w:rsid w:val="00CD0FBE"/>
    <w:rsid w:val="00CD1443"/>
    <w:rsid w:val="00CD1527"/>
    <w:rsid w:val="00CD48EC"/>
    <w:rsid w:val="00CD6B4B"/>
    <w:rsid w:val="00CE02F7"/>
    <w:rsid w:val="00CE1BF0"/>
    <w:rsid w:val="00CE2C7C"/>
    <w:rsid w:val="00CE2DEF"/>
    <w:rsid w:val="00CE2FD1"/>
    <w:rsid w:val="00CE3680"/>
    <w:rsid w:val="00CE3E0D"/>
    <w:rsid w:val="00CE4A82"/>
    <w:rsid w:val="00CE56C5"/>
    <w:rsid w:val="00CE62EF"/>
    <w:rsid w:val="00CE6308"/>
    <w:rsid w:val="00CE7252"/>
    <w:rsid w:val="00CF1847"/>
    <w:rsid w:val="00CF2621"/>
    <w:rsid w:val="00CF2DC5"/>
    <w:rsid w:val="00CF31CE"/>
    <w:rsid w:val="00CF32FB"/>
    <w:rsid w:val="00CF33EA"/>
    <w:rsid w:val="00CF4CEA"/>
    <w:rsid w:val="00CF52EA"/>
    <w:rsid w:val="00CF5623"/>
    <w:rsid w:val="00CF619D"/>
    <w:rsid w:val="00CF6393"/>
    <w:rsid w:val="00CF6497"/>
    <w:rsid w:val="00CF7A0C"/>
    <w:rsid w:val="00D004CA"/>
    <w:rsid w:val="00D00D3F"/>
    <w:rsid w:val="00D03948"/>
    <w:rsid w:val="00D06AB1"/>
    <w:rsid w:val="00D06EA4"/>
    <w:rsid w:val="00D07148"/>
    <w:rsid w:val="00D0723B"/>
    <w:rsid w:val="00D10CBF"/>
    <w:rsid w:val="00D120F8"/>
    <w:rsid w:val="00D12D33"/>
    <w:rsid w:val="00D1389D"/>
    <w:rsid w:val="00D13BBD"/>
    <w:rsid w:val="00D16136"/>
    <w:rsid w:val="00D17315"/>
    <w:rsid w:val="00D176FB"/>
    <w:rsid w:val="00D17B7A"/>
    <w:rsid w:val="00D204D4"/>
    <w:rsid w:val="00D216F6"/>
    <w:rsid w:val="00D224A4"/>
    <w:rsid w:val="00D2283B"/>
    <w:rsid w:val="00D23A9B"/>
    <w:rsid w:val="00D24EE4"/>
    <w:rsid w:val="00D2611E"/>
    <w:rsid w:val="00D26E03"/>
    <w:rsid w:val="00D26E90"/>
    <w:rsid w:val="00D30B3F"/>
    <w:rsid w:val="00D33633"/>
    <w:rsid w:val="00D33804"/>
    <w:rsid w:val="00D339A0"/>
    <w:rsid w:val="00D34418"/>
    <w:rsid w:val="00D34A26"/>
    <w:rsid w:val="00D34A5E"/>
    <w:rsid w:val="00D3550C"/>
    <w:rsid w:val="00D362E1"/>
    <w:rsid w:val="00D369D6"/>
    <w:rsid w:val="00D41EE7"/>
    <w:rsid w:val="00D42D9F"/>
    <w:rsid w:val="00D445D7"/>
    <w:rsid w:val="00D44934"/>
    <w:rsid w:val="00D44AE9"/>
    <w:rsid w:val="00D4646D"/>
    <w:rsid w:val="00D46EFC"/>
    <w:rsid w:val="00D47333"/>
    <w:rsid w:val="00D5205E"/>
    <w:rsid w:val="00D545BC"/>
    <w:rsid w:val="00D54CB7"/>
    <w:rsid w:val="00D55CD2"/>
    <w:rsid w:val="00D569DD"/>
    <w:rsid w:val="00D60924"/>
    <w:rsid w:val="00D60AE3"/>
    <w:rsid w:val="00D60EA8"/>
    <w:rsid w:val="00D62B2F"/>
    <w:rsid w:val="00D6305C"/>
    <w:rsid w:val="00D63E45"/>
    <w:rsid w:val="00D64123"/>
    <w:rsid w:val="00D65119"/>
    <w:rsid w:val="00D668BF"/>
    <w:rsid w:val="00D66CE1"/>
    <w:rsid w:val="00D66D5E"/>
    <w:rsid w:val="00D67D91"/>
    <w:rsid w:val="00D70049"/>
    <w:rsid w:val="00D702A2"/>
    <w:rsid w:val="00D70686"/>
    <w:rsid w:val="00D70E60"/>
    <w:rsid w:val="00D71025"/>
    <w:rsid w:val="00D71937"/>
    <w:rsid w:val="00D71C3E"/>
    <w:rsid w:val="00D71F95"/>
    <w:rsid w:val="00D72259"/>
    <w:rsid w:val="00D72739"/>
    <w:rsid w:val="00D72C9F"/>
    <w:rsid w:val="00D738E4"/>
    <w:rsid w:val="00D7396D"/>
    <w:rsid w:val="00D73C49"/>
    <w:rsid w:val="00D74054"/>
    <w:rsid w:val="00D747BF"/>
    <w:rsid w:val="00D75485"/>
    <w:rsid w:val="00D76C5C"/>
    <w:rsid w:val="00D805BE"/>
    <w:rsid w:val="00D80C3C"/>
    <w:rsid w:val="00D80E1A"/>
    <w:rsid w:val="00D81D5E"/>
    <w:rsid w:val="00D8204E"/>
    <w:rsid w:val="00D8316D"/>
    <w:rsid w:val="00D86381"/>
    <w:rsid w:val="00D86A58"/>
    <w:rsid w:val="00D87307"/>
    <w:rsid w:val="00D875D5"/>
    <w:rsid w:val="00D87B6A"/>
    <w:rsid w:val="00D90057"/>
    <w:rsid w:val="00D91D15"/>
    <w:rsid w:val="00D9594C"/>
    <w:rsid w:val="00D95968"/>
    <w:rsid w:val="00D95BB9"/>
    <w:rsid w:val="00DA27DB"/>
    <w:rsid w:val="00DA2C34"/>
    <w:rsid w:val="00DA2E6C"/>
    <w:rsid w:val="00DA3E42"/>
    <w:rsid w:val="00DA40D4"/>
    <w:rsid w:val="00DA4F24"/>
    <w:rsid w:val="00DA64B6"/>
    <w:rsid w:val="00DA7ABF"/>
    <w:rsid w:val="00DB0434"/>
    <w:rsid w:val="00DB0666"/>
    <w:rsid w:val="00DB1D67"/>
    <w:rsid w:val="00DB2301"/>
    <w:rsid w:val="00DB2F8B"/>
    <w:rsid w:val="00DB4486"/>
    <w:rsid w:val="00DB46BB"/>
    <w:rsid w:val="00DC0F61"/>
    <w:rsid w:val="00DC17A5"/>
    <w:rsid w:val="00DC17D4"/>
    <w:rsid w:val="00DC2B6B"/>
    <w:rsid w:val="00DC42F8"/>
    <w:rsid w:val="00DC4DED"/>
    <w:rsid w:val="00DC72AC"/>
    <w:rsid w:val="00DC7E2B"/>
    <w:rsid w:val="00DD0101"/>
    <w:rsid w:val="00DD04D4"/>
    <w:rsid w:val="00DD164B"/>
    <w:rsid w:val="00DD16CE"/>
    <w:rsid w:val="00DD20F2"/>
    <w:rsid w:val="00DD2FA5"/>
    <w:rsid w:val="00DD7BC1"/>
    <w:rsid w:val="00DE11B0"/>
    <w:rsid w:val="00DE1D2A"/>
    <w:rsid w:val="00DE302A"/>
    <w:rsid w:val="00DE5771"/>
    <w:rsid w:val="00DE6526"/>
    <w:rsid w:val="00DE6E33"/>
    <w:rsid w:val="00DF0904"/>
    <w:rsid w:val="00DF1A82"/>
    <w:rsid w:val="00DF31F0"/>
    <w:rsid w:val="00DF5978"/>
    <w:rsid w:val="00DF6214"/>
    <w:rsid w:val="00DF67B1"/>
    <w:rsid w:val="00DF6A06"/>
    <w:rsid w:val="00DF7A69"/>
    <w:rsid w:val="00E0041C"/>
    <w:rsid w:val="00E01277"/>
    <w:rsid w:val="00E014B1"/>
    <w:rsid w:val="00E020A7"/>
    <w:rsid w:val="00E042DF"/>
    <w:rsid w:val="00E05768"/>
    <w:rsid w:val="00E05EE3"/>
    <w:rsid w:val="00E05F37"/>
    <w:rsid w:val="00E07636"/>
    <w:rsid w:val="00E07760"/>
    <w:rsid w:val="00E10139"/>
    <w:rsid w:val="00E10F6C"/>
    <w:rsid w:val="00E10FFE"/>
    <w:rsid w:val="00E11803"/>
    <w:rsid w:val="00E11CE4"/>
    <w:rsid w:val="00E11E16"/>
    <w:rsid w:val="00E11E4A"/>
    <w:rsid w:val="00E1258F"/>
    <w:rsid w:val="00E13819"/>
    <w:rsid w:val="00E13E91"/>
    <w:rsid w:val="00E1517A"/>
    <w:rsid w:val="00E16172"/>
    <w:rsid w:val="00E16174"/>
    <w:rsid w:val="00E165A0"/>
    <w:rsid w:val="00E1758D"/>
    <w:rsid w:val="00E20C08"/>
    <w:rsid w:val="00E20DCC"/>
    <w:rsid w:val="00E21392"/>
    <w:rsid w:val="00E21675"/>
    <w:rsid w:val="00E237FC"/>
    <w:rsid w:val="00E23E54"/>
    <w:rsid w:val="00E24059"/>
    <w:rsid w:val="00E24177"/>
    <w:rsid w:val="00E24460"/>
    <w:rsid w:val="00E24D56"/>
    <w:rsid w:val="00E262E9"/>
    <w:rsid w:val="00E27E79"/>
    <w:rsid w:val="00E3168C"/>
    <w:rsid w:val="00E3261E"/>
    <w:rsid w:val="00E32BD4"/>
    <w:rsid w:val="00E342DD"/>
    <w:rsid w:val="00E34711"/>
    <w:rsid w:val="00E3574A"/>
    <w:rsid w:val="00E363C9"/>
    <w:rsid w:val="00E37E30"/>
    <w:rsid w:val="00E4032F"/>
    <w:rsid w:val="00E4183B"/>
    <w:rsid w:val="00E41F7C"/>
    <w:rsid w:val="00E420E3"/>
    <w:rsid w:val="00E440FD"/>
    <w:rsid w:val="00E44151"/>
    <w:rsid w:val="00E44F4E"/>
    <w:rsid w:val="00E4559F"/>
    <w:rsid w:val="00E45B5B"/>
    <w:rsid w:val="00E45B9A"/>
    <w:rsid w:val="00E47E54"/>
    <w:rsid w:val="00E50674"/>
    <w:rsid w:val="00E5106B"/>
    <w:rsid w:val="00E51BFA"/>
    <w:rsid w:val="00E51CE6"/>
    <w:rsid w:val="00E51E2A"/>
    <w:rsid w:val="00E536ED"/>
    <w:rsid w:val="00E54135"/>
    <w:rsid w:val="00E54174"/>
    <w:rsid w:val="00E54E58"/>
    <w:rsid w:val="00E55A4D"/>
    <w:rsid w:val="00E55B83"/>
    <w:rsid w:val="00E6006F"/>
    <w:rsid w:val="00E64DBC"/>
    <w:rsid w:val="00E65B42"/>
    <w:rsid w:val="00E6796B"/>
    <w:rsid w:val="00E67A35"/>
    <w:rsid w:val="00E67F16"/>
    <w:rsid w:val="00E70CF5"/>
    <w:rsid w:val="00E70E07"/>
    <w:rsid w:val="00E718A6"/>
    <w:rsid w:val="00E72ED1"/>
    <w:rsid w:val="00E7322B"/>
    <w:rsid w:val="00E748E2"/>
    <w:rsid w:val="00E754C1"/>
    <w:rsid w:val="00E75544"/>
    <w:rsid w:val="00E77528"/>
    <w:rsid w:val="00E802FF"/>
    <w:rsid w:val="00E8077C"/>
    <w:rsid w:val="00E809CC"/>
    <w:rsid w:val="00E80A1F"/>
    <w:rsid w:val="00E81875"/>
    <w:rsid w:val="00E8251B"/>
    <w:rsid w:val="00E825FD"/>
    <w:rsid w:val="00E8357C"/>
    <w:rsid w:val="00E84230"/>
    <w:rsid w:val="00E84651"/>
    <w:rsid w:val="00E853E2"/>
    <w:rsid w:val="00E914D1"/>
    <w:rsid w:val="00E93ED2"/>
    <w:rsid w:val="00E94201"/>
    <w:rsid w:val="00E95E60"/>
    <w:rsid w:val="00E9613E"/>
    <w:rsid w:val="00EA046E"/>
    <w:rsid w:val="00EA11ED"/>
    <w:rsid w:val="00EA1A7C"/>
    <w:rsid w:val="00EA1E09"/>
    <w:rsid w:val="00EA2211"/>
    <w:rsid w:val="00EA3111"/>
    <w:rsid w:val="00EA33FE"/>
    <w:rsid w:val="00EA3C32"/>
    <w:rsid w:val="00EA420F"/>
    <w:rsid w:val="00EA4C86"/>
    <w:rsid w:val="00EA54D2"/>
    <w:rsid w:val="00EA5658"/>
    <w:rsid w:val="00EA6E85"/>
    <w:rsid w:val="00EA71BE"/>
    <w:rsid w:val="00EB0064"/>
    <w:rsid w:val="00EB3237"/>
    <w:rsid w:val="00EB4021"/>
    <w:rsid w:val="00EB478F"/>
    <w:rsid w:val="00EB4B3B"/>
    <w:rsid w:val="00EB54E7"/>
    <w:rsid w:val="00EB6A03"/>
    <w:rsid w:val="00EB711C"/>
    <w:rsid w:val="00EC01E8"/>
    <w:rsid w:val="00EC06C6"/>
    <w:rsid w:val="00EC1D7F"/>
    <w:rsid w:val="00EC1D92"/>
    <w:rsid w:val="00EC2ABC"/>
    <w:rsid w:val="00EC37B1"/>
    <w:rsid w:val="00EC3C27"/>
    <w:rsid w:val="00EC59B0"/>
    <w:rsid w:val="00EC5DDC"/>
    <w:rsid w:val="00EC664A"/>
    <w:rsid w:val="00ED138A"/>
    <w:rsid w:val="00ED43F0"/>
    <w:rsid w:val="00ED4781"/>
    <w:rsid w:val="00ED5510"/>
    <w:rsid w:val="00ED6277"/>
    <w:rsid w:val="00ED7AFA"/>
    <w:rsid w:val="00EE067A"/>
    <w:rsid w:val="00EE1A38"/>
    <w:rsid w:val="00EE1B47"/>
    <w:rsid w:val="00EE1C92"/>
    <w:rsid w:val="00EE2002"/>
    <w:rsid w:val="00EE2A03"/>
    <w:rsid w:val="00EE5985"/>
    <w:rsid w:val="00EE6463"/>
    <w:rsid w:val="00EE7342"/>
    <w:rsid w:val="00EF0E35"/>
    <w:rsid w:val="00EF10D0"/>
    <w:rsid w:val="00EF1CDF"/>
    <w:rsid w:val="00EF20D2"/>
    <w:rsid w:val="00EF292A"/>
    <w:rsid w:val="00EF29CA"/>
    <w:rsid w:val="00EF2A25"/>
    <w:rsid w:val="00EF4358"/>
    <w:rsid w:val="00EF4717"/>
    <w:rsid w:val="00EF5F69"/>
    <w:rsid w:val="00EF674D"/>
    <w:rsid w:val="00EF768E"/>
    <w:rsid w:val="00EF7B9E"/>
    <w:rsid w:val="00F00966"/>
    <w:rsid w:val="00F00CBD"/>
    <w:rsid w:val="00F01224"/>
    <w:rsid w:val="00F01778"/>
    <w:rsid w:val="00F0271A"/>
    <w:rsid w:val="00F030B4"/>
    <w:rsid w:val="00F03230"/>
    <w:rsid w:val="00F04170"/>
    <w:rsid w:val="00F04EC2"/>
    <w:rsid w:val="00F05DC6"/>
    <w:rsid w:val="00F07123"/>
    <w:rsid w:val="00F071A6"/>
    <w:rsid w:val="00F101F4"/>
    <w:rsid w:val="00F12136"/>
    <w:rsid w:val="00F12969"/>
    <w:rsid w:val="00F16E4E"/>
    <w:rsid w:val="00F20B4B"/>
    <w:rsid w:val="00F214F6"/>
    <w:rsid w:val="00F22F85"/>
    <w:rsid w:val="00F23008"/>
    <w:rsid w:val="00F23011"/>
    <w:rsid w:val="00F233B0"/>
    <w:rsid w:val="00F233CC"/>
    <w:rsid w:val="00F236AE"/>
    <w:rsid w:val="00F238A3"/>
    <w:rsid w:val="00F23AF1"/>
    <w:rsid w:val="00F24510"/>
    <w:rsid w:val="00F24B42"/>
    <w:rsid w:val="00F25C9B"/>
    <w:rsid w:val="00F260A2"/>
    <w:rsid w:val="00F26252"/>
    <w:rsid w:val="00F30172"/>
    <w:rsid w:val="00F3042A"/>
    <w:rsid w:val="00F3062E"/>
    <w:rsid w:val="00F3642A"/>
    <w:rsid w:val="00F36544"/>
    <w:rsid w:val="00F36E84"/>
    <w:rsid w:val="00F36FDC"/>
    <w:rsid w:val="00F420F0"/>
    <w:rsid w:val="00F43634"/>
    <w:rsid w:val="00F4392F"/>
    <w:rsid w:val="00F43CD2"/>
    <w:rsid w:val="00F442C1"/>
    <w:rsid w:val="00F449C6"/>
    <w:rsid w:val="00F4515B"/>
    <w:rsid w:val="00F45F57"/>
    <w:rsid w:val="00F47497"/>
    <w:rsid w:val="00F47D32"/>
    <w:rsid w:val="00F505E6"/>
    <w:rsid w:val="00F50624"/>
    <w:rsid w:val="00F53D7E"/>
    <w:rsid w:val="00F53D90"/>
    <w:rsid w:val="00F55ED8"/>
    <w:rsid w:val="00F6005F"/>
    <w:rsid w:val="00F60ACB"/>
    <w:rsid w:val="00F61AC5"/>
    <w:rsid w:val="00F61B51"/>
    <w:rsid w:val="00F63327"/>
    <w:rsid w:val="00F63A7E"/>
    <w:rsid w:val="00F64B19"/>
    <w:rsid w:val="00F64D78"/>
    <w:rsid w:val="00F657B1"/>
    <w:rsid w:val="00F673DF"/>
    <w:rsid w:val="00F6791A"/>
    <w:rsid w:val="00F67D3D"/>
    <w:rsid w:val="00F705B3"/>
    <w:rsid w:val="00F7088A"/>
    <w:rsid w:val="00F72B19"/>
    <w:rsid w:val="00F73D07"/>
    <w:rsid w:val="00F7485F"/>
    <w:rsid w:val="00F7519C"/>
    <w:rsid w:val="00F75482"/>
    <w:rsid w:val="00F763D1"/>
    <w:rsid w:val="00F76659"/>
    <w:rsid w:val="00F76BFC"/>
    <w:rsid w:val="00F80988"/>
    <w:rsid w:val="00F8301D"/>
    <w:rsid w:val="00F83BDD"/>
    <w:rsid w:val="00F84040"/>
    <w:rsid w:val="00F85E3C"/>
    <w:rsid w:val="00F86CFE"/>
    <w:rsid w:val="00F870B1"/>
    <w:rsid w:val="00F87ACE"/>
    <w:rsid w:val="00F925E0"/>
    <w:rsid w:val="00F936F2"/>
    <w:rsid w:val="00F93D08"/>
    <w:rsid w:val="00F93DF8"/>
    <w:rsid w:val="00F94019"/>
    <w:rsid w:val="00F94F79"/>
    <w:rsid w:val="00F96691"/>
    <w:rsid w:val="00F96B16"/>
    <w:rsid w:val="00F979B5"/>
    <w:rsid w:val="00FA0A06"/>
    <w:rsid w:val="00FA0E84"/>
    <w:rsid w:val="00FA4313"/>
    <w:rsid w:val="00FA51BE"/>
    <w:rsid w:val="00FA56EC"/>
    <w:rsid w:val="00FA7081"/>
    <w:rsid w:val="00FB049F"/>
    <w:rsid w:val="00FB0FD8"/>
    <w:rsid w:val="00FB1A51"/>
    <w:rsid w:val="00FB36BC"/>
    <w:rsid w:val="00FB3BF9"/>
    <w:rsid w:val="00FB53B8"/>
    <w:rsid w:val="00FB5F30"/>
    <w:rsid w:val="00FB65F3"/>
    <w:rsid w:val="00FB7189"/>
    <w:rsid w:val="00FB7F69"/>
    <w:rsid w:val="00FC0189"/>
    <w:rsid w:val="00FC05E4"/>
    <w:rsid w:val="00FC0B34"/>
    <w:rsid w:val="00FC435D"/>
    <w:rsid w:val="00FC43B4"/>
    <w:rsid w:val="00FC73F9"/>
    <w:rsid w:val="00FD1015"/>
    <w:rsid w:val="00FD232D"/>
    <w:rsid w:val="00FD2EFC"/>
    <w:rsid w:val="00FD2F54"/>
    <w:rsid w:val="00FD32FA"/>
    <w:rsid w:val="00FD38EC"/>
    <w:rsid w:val="00FD3D74"/>
    <w:rsid w:val="00FD5EC1"/>
    <w:rsid w:val="00FD69EA"/>
    <w:rsid w:val="00FD76B4"/>
    <w:rsid w:val="00FD7C98"/>
    <w:rsid w:val="00FE1D41"/>
    <w:rsid w:val="00FE28C3"/>
    <w:rsid w:val="00FE2F12"/>
    <w:rsid w:val="00FE3B96"/>
    <w:rsid w:val="00FE479A"/>
    <w:rsid w:val="00FE48B1"/>
    <w:rsid w:val="00FE4C4A"/>
    <w:rsid w:val="00FE5373"/>
    <w:rsid w:val="00FE56E4"/>
    <w:rsid w:val="00FE5721"/>
    <w:rsid w:val="00FE5C7E"/>
    <w:rsid w:val="00FE6714"/>
    <w:rsid w:val="00FE6EF5"/>
    <w:rsid w:val="00FE7F8C"/>
    <w:rsid w:val="00FF0713"/>
    <w:rsid w:val="00FF072A"/>
    <w:rsid w:val="00FF1A1B"/>
    <w:rsid w:val="00FF21E7"/>
    <w:rsid w:val="00FF22E3"/>
    <w:rsid w:val="00FF2C47"/>
    <w:rsid w:val="00FF358B"/>
    <w:rsid w:val="00FF392E"/>
    <w:rsid w:val="00FF4E0A"/>
    <w:rsid w:val="00FF55DB"/>
    <w:rsid w:val="00FF65FE"/>
    <w:rsid w:val="0160084E"/>
    <w:rsid w:val="017565A5"/>
    <w:rsid w:val="01804694"/>
    <w:rsid w:val="01FA74DF"/>
    <w:rsid w:val="03836FCC"/>
    <w:rsid w:val="03FF007B"/>
    <w:rsid w:val="04EC7637"/>
    <w:rsid w:val="053578FC"/>
    <w:rsid w:val="05C54BC0"/>
    <w:rsid w:val="06253E14"/>
    <w:rsid w:val="065169B7"/>
    <w:rsid w:val="06DC387C"/>
    <w:rsid w:val="06FC4B75"/>
    <w:rsid w:val="078023C6"/>
    <w:rsid w:val="082175F1"/>
    <w:rsid w:val="08656423"/>
    <w:rsid w:val="08B44F9B"/>
    <w:rsid w:val="08EF6FE3"/>
    <w:rsid w:val="09EA18A6"/>
    <w:rsid w:val="0A1D552E"/>
    <w:rsid w:val="0A6763DB"/>
    <w:rsid w:val="0AE26690"/>
    <w:rsid w:val="0AE85330"/>
    <w:rsid w:val="0BC113C9"/>
    <w:rsid w:val="0BCA17D8"/>
    <w:rsid w:val="0C25691C"/>
    <w:rsid w:val="0C817458"/>
    <w:rsid w:val="0CCA0496"/>
    <w:rsid w:val="0E8F4521"/>
    <w:rsid w:val="0E927B6D"/>
    <w:rsid w:val="0EB903B5"/>
    <w:rsid w:val="0EC25521"/>
    <w:rsid w:val="0EDF57A3"/>
    <w:rsid w:val="0EE05AC9"/>
    <w:rsid w:val="12D66DA4"/>
    <w:rsid w:val="1331143C"/>
    <w:rsid w:val="133A3ECC"/>
    <w:rsid w:val="135F7AD6"/>
    <w:rsid w:val="13A81634"/>
    <w:rsid w:val="14162DD5"/>
    <w:rsid w:val="14780B16"/>
    <w:rsid w:val="14BE5167"/>
    <w:rsid w:val="155D0879"/>
    <w:rsid w:val="15A40DF8"/>
    <w:rsid w:val="16804799"/>
    <w:rsid w:val="169721C5"/>
    <w:rsid w:val="16B23F8B"/>
    <w:rsid w:val="17207250"/>
    <w:rsid w:val="1773633F"/>
    <w:rsid w:val="178A1656"/>
    <w:rsid w:val="17CD0966"/>
    <w:rsid w:val="18521870"/>
    <w:rsid w:val="18A5733B"/>
    <w:rsid w:val="18C75A85"/>
    <w:rsid w:val="19BD25AA"/>
    <w:rsid w:val="1A6503B2"/>
    <w:rsid w:val="1B7156DA"/>
    <w:rsid w:val="1BAB25AC"/>
    <w:rsid w:val="1C797A1F"/>
    <w:rsid w:val="1CB91573"/>
    <w:rsid w:val="1D281EAC"/>
    <w:rsid w:val="1DAF132C"/>
    <w:rsid w:val="1EF71456"/>
    <w:rsid w:val="1F7959F1"/>
    <w:rsid w:val="1FB060A5"/>
    <w:rsid w:val="1FCD6108"/>
    <w:rsid w:val="20760C6C"/>
    <w:rsid w:val="20F86589"/>
    <w:rsid w:val="21003378"/>
    <w:rsid w:val="2106743D"/>
    <w:rsid w:val="214A6882"/>
    <w:rsid w:val="21907D9E"/>
    <w:rsid w:val="21C85928"/>
    <w:rsid w:val="22C1024B"/>
    <w:rsid w:val="22FD4504"/>
    <w:rsid w:val="235A551C"/>
    <w:rsid w:val="244A4D1A"/>
    <w:rsid w:val="24697EB5"/>
    <w:rsid w:val="249233BF"/>
    <w:rsid w:val="24C070BA"/>
    <w:rsid w:val="25BA405E"/>
    <w:rsid w:val="285A19D1"/>
    <w:rsid w:val="28641A08"/>
    <w:rsid w:val="2981547E"/>
    <w:rsid w:val="299802D6"/>
    <w:rsid w:val="2A1D6A2D"/>
    <w:rsid w:val="2A484964"/>
    <w:rsid w:val="2A842608"/>
    <w:rsid w:val="2B286F40"/>
    <w:rsid w:val="2BD72DBF"/>
    <w:rsid w:val="2C750FCC"/>
    <w:rsid w:val="2CFF2976"/>
    <w:rsid w:val="2D4810CC"/>
    <w:rsid w:val="2D9134BB"/>
    <w:rsid w:val="2DB8624C"/>
    <w:rsid w:val="2DB94CBF"/>
    <w:rsid w:val="2FCC27F9"/>
    <w:rsid w:val="2FD74CDE"/>
    <w:rsid w:val="305A4754"/>
    <w:rsid w:val="30DC319E"/>
    <w:rsid w:val="315C44F7"/>
    <w:rsid w:val="324A57E7"/>
    <w:rsid w:val="32561EF9"/>
    <w:rsid w:val="326722A1"/>
    <w:rsid w:val="340F0534"/>
    <w:rsid w:val="345B716B"/>
    <w:rsid w:val="34CD4D82"/>
    <w:rsid w:val="350D171A"/>
    <w:rsid w:val="359C11C8"/>
    <w:rsid w:val="3666470B"/>
    <w:rsid w:val="370451FC"/>
    <w:rsid w:val="371A63C7"/>
    <w:rsid w:val="377356B8"/>
    <w:rsid w:val="37742AD5"/>
    <w:rsid w:val="37F9231C"/>
    <w:rsid w:val="38BE5088"/>
    <w:rsid w:val="38D004F4"/>
    <w:rsid w:val="38D732A2"/>
    <w:rsid w:val="38E36364"/>
    <w:rsid w:val="39094D4C"/>
    <w:rsid w:val="39F51311"/>
    <w:rsid w:val="3A3C2C16"/>
    <w:rsid w:val="3A992454"/>
    <w:rsid w:val="3B4531E1"/>
    <w:rsid w:val="3C27466A"/>
    <w:rsid w:val="3C872425"/>
    <w:rsid w:val="3CB2786C"/>
    <w:rsid w:val="3CD967E3"/>
    <w:rsid w:val="3CFB49AC"/>
    <w:rsid w:val="3D336B9D"/>
    <w:rsid w:val="3DB80AEF"/>
    <w:rsid w:val="3E625B5F"/>
    <w:rsid w:val="3E8B2A17"/>
    <w:rsid w:val="3E8B7FB1"/>
    <w:rsid w:val="3F327370"/>
    <w:rsid w:val="3F6046C3"/>
    <w:rsid w:val="40A83D8E"/>
    <w:rsid w:val="414B090C"/>
    <w:rsid w:val="421E0DC5"/>
    <w:rsid w:val="44006D4C"/>
    <w:rsid w:val="442D6622"/>
    <w:rsid w:val="44C80E26"/>
    <w:rsid w:val="44F03198"/>
    <w:rsid w:val="4549044B"/>
    <w:rsid w:val="46CE49C1"/>
    <w:rsid w:val="46D20CA8"/>
    <w:rsid w:val="46EE7880"/>
    <w:rsid w:val="47150D60"/>
    <w:rsid w:val="476846BF"/>
    <w:rsid w:val="486E57A8"/>
    <w:rsid w:val="48DD1746"/>
    <w:rsid w:val="494239AE"/>
    <w:rsid w:val="4A5A3051"/>
    <w:rsid w:val="4AF15640"/>
    <w:rsid w:val="4B2C7317"/>
    <w:rsid w:val="4BFC604B"/>
    <w:rsid w:val="4C2224BA"/>
    <w:rsid w:val="4C91428E"/>
    <w:rsid w:val="4D447AF9"/>
    <w:rsid w:val="4DA665D6"/>
    <w:rsid w:val="4DBF79B1"/>
    <w:rsid w:val="4DF01BDF"/>
    <w:rsid w:val="4DF3347D"/>
    <w:rsid w:val="4EE5180D"/>
    <w:rsid w:val="4F1F5B5E"/>
    <w:rsid w:val="4F7005E7"/>
    <w:rsid w:val="502F2A5A"/>
    <w:rsid w:val="50D04146"/>
    <w:rsid w:val="510734C7"/>
    <w:rsid w:val="514122AE"/>
    <w:rsid w:val="516059AF"/>
    <w:rsid w:val="516F2DE2"/>
    <w:rsid w:val="51C52554"/>
    <w:rsid w:val="52EB6918"/>
    <w:rsid w:val="5332556B"/>
    <w:rsid w:val="538B06C2"/>
    <w:rsid w:val="53E85026"/>
    <w:rsid w:val="54762ACB"/>
    <w:rsid w:val="54D7496D"/>
    <w:rsid w:val="552D7F8C"/>
    <w:rsid w:val="55703222"/>
    <w:rsid w:val="5597166D"/>
    <w:rsid w:val="566C15BD"/>
    <w:rsid w:val="56A57AFE"/>
    <w:rsid w:val="57062473"/>
    <w:rsid w:val="576B22D6"/>
    <w:rsid w:val="5821512A"/>
    <w:rsid w:val="58C65F50"/>
    <w:rsid w:val="595B0854"/>
    <w:rsid w:val="5994127C"/>
    <w:rsid w:val="59A0237D"/>
    <w:rsid w:val="59A53FC9"/>
    <w:rsid w:val="59BE37C2"/>
    <w:rsid w:val="59FE176F"/>
    <w:rsid w:val="5A03762B"/>
    <w:rsid w:val="5A3D4C6E"/>
    <w:rsid w:val="5A56101C"/>
    <w:rsid w:val="5B842AAF"/>
    <w:rsid w:val="5BC416A9"/>
    <w:rsid w:val="5BE32B2E"/>
    <w:rsid w:val="5C721A2A"/>
    <w:rsid w:val="5C86164E"/>
    <w:rsid w:val="5D9E492C"/>
    <w:rsid w:val="5DEE398E"/>
    <w:rsid w:val="5E284714"/>
    <w:rsid w:val="5E2A53B4"/>
    <w:rsid w:val="5E4775F9"/>
    <w:rsid w:val="5EAB087E"/>
    <w:rsid w:val="5ED5642E"/>
    <w:rsid w:val="5EFF3454"/>
    <w:rsid w:val="5F691E6F"/>
    <w:rsid w:val="5FE50F95"/>
    <w:rsid w:val="5FFF5F21"/>
    <w:rsid w:val="6106735A"/>
    <w:rsid w:val="618C5624"/>
    <w:rsid w:val="61C803E6"/>
    <w:rsid w:val="61E45A98"/>
    <w:rsid w:val="61E51CEB"/>
    <w:rsid w:val="6253700E"/>
    <w:rsid w:val="628E2720"/>
    <w:rsid w:val="629B3565"/>
    <w:rsid w:val="62BE3C3A"/>
    <w:rsid w:val="62DA52F9"/>
    <w:rsid w:val="637E22F8"/>
    <w:rsid w:val="63F37152"/>
    <w:rsid w:val="64661808"/>
    <w:rsid w:val="659C4A0A"/>
    <w:rsid w:val="66723681"/>
    <w:rsid w:val="66D01003"/>
    <w:rsid w:val="671F438D"/>
    <w:rsid w:val="675F59B1"/>
    <w:rsid w:val="67E0107E"/>
    <w:rsid w:val="68096947"/>
    <w:rsid w:val="68B66E87"/>
    <w:rsid w:val="68FC704E"/>
    <w:rsid w:val="69385EFB"/>
    <w:rsid w:val="693F1B84"/>
    <w:rsid w:val="69ED1D1B"/>
    <w:rsid w:val="6B63692F"/>
    <w:rsid w:val="6BD9047B"/>
    <w:rsid w:val="6C53185F"/>
    <w:rsid w:val="6D0B6EC4"/>
    <w:rsid w:val="6D0C419B"/>
    <w:rsid w:val="6DBF4072"/>
    <w:rsid w:val="6DC81DD9"/>
    <w:rsid w:val="6E470AC8"/>
    <w:rsid w:val="6E4A68BE"/>
    <w:rsid w:val="6E781A51"/>
    <w:rsid w:val="6E913A99"/>
    <w:rsid w:val="6EE802F2"/>
    <w:rsid w:val="6F0A08FB"/>
    <w:rsid w:val="70867610"/>
    <w:rsid w:val="71265794"/>
    <w:rsid w:val="71F90A57"/>
    <w:rsid w:val="72E1021C"/>
    <w:rsid w:val="72EF325F"/>
    <w:rsid w:val="73DC4BEE"/>
    <w:rsid w:val="74576219"/>
    <w:rsid w:val="746528EE"/>
    <w:rsid w:val="7499627D"/>
    <w:rsid w:val="74DD504D"/>
    <w:rsid w:val="75C81725"/>
    <w:rsid w:val="76C35971"/>
    <w:rsid w:val="76E11024"/>
    <w:rsid w:val="76EB0092"/>
    <w:rsid w:val="76FB7AC9"/>
    <w:rsid w:val="779C67B0"/>
    <w:rsid w:val="77A91D90"/>
    <w:rsid w:val="77F36164"/>
    <w:rsid w:val="78203490"/>
    <w:rsid w:val="7896555B"/>
    <w:rsid w:val="78BC21DC"/>
    <w:rsid w:val="79251970"/>
    <w:rsid w:val="7ACA0A60"/>
    <w:rsid w:val="7B0E1773"/>
    <w:rsid w:val="7B635B07"/>
    <w:rsid w:val="7C5A2BD0"/>
    <w:rsid w:val="7C5A7E7C"/>
    <w:rsid w:val="7C961A20"/>
    <w:rsid w:val="7D7A1B60"/>
    <w:rsid w:val="7DC943A9"/>
    <w:rsid w:val="7DF764EE"/>
    <w:rsid w:val="7EAE754D"/>
    <w:rsid w:val="7F1D32B7"/>
    <w:rsid w:val="7F693DB6"/>
    <w:rsid w:val="7F7A33F1"/>
    <w:rsid w:val="7FCB220E"/>
    <w:rsid w:val="7FDD7966"/>
    <w:rsid w:val="FF761CA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qFormat="1" w:unhideWhenUsed="0" w:uiPriority="99"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57"/>
    <w:qFormat/>
    <w:uiPriority w:val="9"/>
    <w:pPr>
      <w:keepNext/>
      <w:keepLines/>
      <w:tabs>
        <w:tab w:val="left" w:pos="1440"/>
      </w:tabs>
      <w:spacing w:before="100" w:after="90" w:line="480" w:lineRule="exact"/>
      <w:ind w:left="431" w:hanging="431"/>
      <w:jc w:val="center"/>
      <w:outlineLvl w:val="0"/>
    </w:pPr>
    <w:rPr>
      <w:bCs/>
      <w:kern w:val="44"/>
      <w:sz w:val="44"/>
      <w:szCs w:val="44"/>
    </w:rPr>
  </w:style>
  <w:style w:type="paragraph" w:styleId="3">
    <w:name w:val="heading 2"/>
    <w:basedOn w:val="1"/>
    <w:next w:val="1"/>
    <w:link w:val="60"/>
    <w:qFormat/>
    <w:uiPriority w:val="9"/>
    <w:pPr>
      <w:keepNext/>
      <w:keepLines/>
      <w:spacing w:line="480" w:lineRule="exact"/>
      <w:jc w:val="left"/>
      <w:outlineLvl w:val="1"/>
    </w:pPr>
    <w:rPr>
      <w:rFonts w:ascii="Arial" w:hAnsi="Arial"/>
      <w:bCs/>
      <w:sz w:val="28"/>
      <w:szCs w:val="32"/>
    </w:rPr>
  </w:style>
  <w:style w:type="paragraph" w:styleId="4">
    <w:name w:val="heading 3"/>
    <w:basedOn w:val="1"/>
    <w:next w:val="1"/>
    <w:link w:val="58"/>
    <w:qFormat/>
    <w:uiPriority w:val="9"/>
    <w:pPr>
      <w:keepNext/>
      <w:keepLines/>
      <w:spacing w:before="260" w:after="260" w:line="416" w:lineRule="auto"/>
      <w:outlineLvl w:val="2"/>
    </w:pPr>
    <w:rPr>
      <w:b/>
      <w:bCs/>
      <w:sz w:val="32"/>
      <w:szCs w:val="32"/>
    </w:rPr>
  </w:style>
  <w:style w:type="paragraph" w:styleId="5">
    <w:name w:val="heading 4"/>
    <w:basedOn w:val="1"/>
    <w:next w:val="1"/>
    <w:link w:val="6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62"/>
    <w:qFormat/>
    <w:uiPriority w:val="0"/>
    <w:pPr>
      <w:keepNext/>
      <w:keepLines/>
      <w:tabs>
        <w:tab w:val="left" w:pos="1008"/>
      </w:tabs>
      <w:spacing w:before="280" w:after="290" w:line="372" w:lineRule="auto"/>
      <w:ind w:left="1008" w:hanging="1008"/>
      <w:outlineLvl w:val="4"/>
    </w:pPr>
    <w:rPr>
      <w:b/>
      <w:sz w:val="28"/>
      <w:szCs w:val="20"/>
    </w:rPr>
  </w:style>
  <w:style w:type="paragraph" w:styleId="7">
    <w:name w:val="heading 6"/>
    <w:basedOn w:val="1"/>
    <w:next w:val="1"/>
    <w:link w:val="63"/>
    <w:qFormat/>
    <w:uiPriority w:val="0"/>
    <w:pPr>
      <w:keepNext/>
      <w:keepLines/>
      <w:tabs>
        <w:tab w:val="left" w:pos="1152"/>
      </w:tabs>
      <w:spacing w:before="240" w:after="64" w:line="317" w:lineRule="auto"/>
      <w:ind w:left="1152" w:hanging="1152"/>
      <w:outlineLvl w:val="5"/>
    </w:pPr>
    <w:rPr>
      <w:rFonts w:ascii="Arial" w:hAnsi="Arial" w:eastAsia="黑体"/>
      <w:b/>
      <w:szCs w:val="20"/>
    </w:rPr>
  </w:style>
  <w:style w:type="paragraph" w:styleId="8">
    <w:name w:val="heading 7"/>
    <w:basedOn w:val="1"/>
    <w:next w:val="1"/>
    <w:link w:val="64"/>
    <w:qFormat/>
    <w:uiPriority w:val="0"/>
    <w:pPr>
      <w:keepNext/>
      <w:keepLines/>
      <w:tabs>
        <w:tab w:val="left" w:pos="1296"/>
      </w:tabs>
      <w:spacing w:before="240" w:after="64" w:line="317" w:lineRule="auto"/>
      <w:ind w:left="1296" w:hanging="1296"/>
      <w:outlineLvl w:val="6"/>
    </w:pPr>
    <w:rPr>
      <w:b/>
      <w:szCs w:val="20"/>
    </w:rPr>
  </w:style>
  <w:style w:type="paragraph" w:styleId="9">
    <w:name w:val="heading 8"/>
    <w:basedOn w:val="1"/>
    <w:next w:val="1"/>
    <w:link w:val="65"/>
    <w:qFormat/>
    <w:uiPriority w:val="0"/>
    <w:pPr>
      <w:keepNext/>
      <w:keepLines/>
      <w:tabs>
        <w:tab w:val="left" w:pos="1440"/>
      </w:tabs>
      <w:spacing w:before="240" w:after="64" w:line="317" w:lineRule="auto"/>
      <w:ind w:left="1440" w:hanging="1440"/>
      <w:outlineLvl w:val="7"/>
    </w:pPr>
    <w:rPr>
      <w:rFonts w:ascii="Arial" w:hAnsi="Arial" w:eastAsia="黑体"/>
      <w:szCs w:val="20"/>
    </w:rPr>
  </w:style>
  <w:style w:type="paragraph" w:styleId="10">
    <w:name w:val="heading 9"/>
    <w:basedOn w:val="1"/>
    <w:next w:val="1"/>
    <w:link w:val="66"/>
    <w:qFormat/>
    <w:uiPriority w:val="0"/>
    <w:pPr>
      <w:keepNext/>
      <w:keepLines/>
      <w:tabs>
        <w:tab w:val="left" w:pos="1584"/>
      </w:tabs>
      <w:spacing w:before="240" w:after="64" w:line="317" w:lineRule="auto"/>
      <w:ind w:left="1584" w:hanging="1584"/>
      <w:outlineLvl w:val="8"/>
    </w:pPr>
    <w:rPr>
      <w:rFonts w:ascii="Arial" w:hAnsi="Arial" w:eastAsia="黑体"/>
      <w:sz w:val="21"/>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List Bullet 4"/>
    <w:basedOn w:val="1"/>
    <w:qFormat/>
    <w:uiPriority w:val="0"/>
    <w:pPr>
      <w:tabs>
        <w:tab w:val="left" w:pos="1620"/>
      </w:tabs>
      <w:spacing w:line="360" w:lineRule="auto"/>
      <w:ind w:left="1620" w:hanging="360"/>
      <w:jc w:val="left"/>
    </w:pPr>
    <w:rPr>
      <w:rFonts w:ascii="宋体" w:hAnsi="宋体"/>
      <w:color w:val="7030A0"/>
      <w:szCs w:val="20"/>
    </w:rPr>
  </w:style>
  <w:style w:type="paragraph" w:styleId="13">
    <w:name w:val="List Number"/>
    <w:basedOn w:val="1"/>
    <w:qFormat/>
    <w:uiPriority w:val="0"/>
    <w:pPr>
      <w:tabs>
        <w:tab w:val="left" w:pos="360"/>
      </w:tabs>
      <w:spacing w:line="360" w:lineRule="auto"/>
      <w:ind w:left="360" w:hanging="360"/>
      <w:jc w:val="left"/>
    </w:pPr>
    <w:rPr>
      <w:rFonts w:ascii="宋体" w:hAnsi="宋体"/>
      <w:color w:val="7030A0"/>
      <w:szCs w:val="20"/>
    </w:rPr>
  </w:style>
  <w:style w:type="paragraph" w:styleId="14">
    <w:name w:val="Normal Indent"/>
    <w:basedOn w:val="1"/>
    <w:qFormat/>
    <w:uiPriority w:val="0"/>
    <w:pPr>
      <w:ind w:firstLine="420" w:firstLineChars="200"/>
    </w:pPr>
    <w:rPr>
      <w:rFonts w:ascii="Calibri" w:hAnsi="Calibri"/>
      <w:sz w:val="20"/>
    </w:rPr>
  </w:style>
  <w:style w:type="paragraph" w:styleId="15">
    <w:name w:val="caption"/>
    <w:basedOn w:val="1"/>
    <w:next w:val="1"/>
    <w:link w:val="67"/>
    <w:qFormat/>
    <w:uiPriority w:val="0"/>
    <w:pPr>
      <w:ind w:firstLine="6290" w:firstLineChars="2282"/>
    </w:pPr>
    <w:rPr>
      <w:b/>
      <w:bCs/>
      <w:color w:val="000080"/>
      <w:sz w:val="28"/>
    </w:rPr>
  </w:style>
  <w:style w:type="paragraph" w:styleId="16">
    <w:name w:val="List Bullet"/>
    <w:basedOn w:val="1"/>
    <w:qFormat/>
    <w:uiPriority w:val="0"/>
    <w:pPr>
      <w:tabs>
        <w:tab w:val="left" w:pos="360"/>
      </w:tabs>
      <w:spacing w:line="360" w:lineRule="auto"/>
      <w:ind w:left="360" w:hanging="360"/>
      <w:jc w:val="left"/>
    </w:pPr>
    <w:rPr>
      <w:rFonts w:ascii="宋体" w:hAnsi="宋体"/>
      <w:color w:val="7030A0"/>
      <w:szCs w:val="20"/>
    </w:rPr>
  </w:style>
  <w:style w:type="paragraph" w:styleId="17">
    <w:name w:val="Document Map"/>
    <w:basedOn w:val="1"/>
    <w:link w:val="484"/>
    <w:qFormat/>
    <w:uiPriority w:val="0"/>
    <w:pPr>
      <w:widowControl/>
      <w:shd w:val="clear" w:color="auto" w:fill="000080"/>
      <w:jc w:val="left"/>
    </w:pPr>
    <w:rPr>
      <w:rFonts w:ascii="Tahoma" w:hAnsi="Tahoma" w:cstheme="minorBidi"/>
      <w:kern w:val="0"/>
    </w:rPr>
  </w:style>
  <w:style w:type="paragraph" w:styleId="18">
    <w:name w:val="annotation text"/>
    <w:basedOn w:val="1"/>
    <w:link w:val="68"/>
    <w:qFormat/>
    <w:uiPriority w:val="99"/>
    <w:pPr>
      <w:jc w:val="left"/>
    </w:pPr>
    <w:rPr>
      <w:kern w:val="0"/>
      <w:sz w:val="20"/>
    </w:rPr>
  </w:style>
  <w:style w:type="paragraph" w:styleId="19">
    <w:name w:val="List Bullet 3"/>
    <w:basedOn w:val="1"/>
    <w:qFormat/>
    <w:uiPriority w:val="0"/>
    <w:pPr>
      <w:tabs>
        <w:tab w:val="left" w:pos="775"/>
      </w:tabs>
      <w:spacing w:line="360" w:lineRule="auto"/>
      <w:ind w:left="775" w:hanging="360"/>
    </w:pPr>
    <w:rPr>
      <w:kern w:val="0"/>
    </w:rPr>
  </w:style>
  <w:style w:type="paragraph" w:styleId="20">
    <w:name w:val="Body Text"/>
    <w:basedOn w:val="1"/>
    <w:link w:val="69"/>
    <w:qFormat/>
    <w:uiPriority w:val="1"/>
    <w:pPr>
      <w:spacing w:line="360" w:lineRule="auto"/>
    </w:pPr>
    <w:rPr>
      <w:sz w:val="21"/>
    </w:rPr>
  </w:style>
  <w:style w:type="paragraph" w:styleId="21">
    <w:name w:val="Body Text Indent"/>
    <w:basedOn w:val="1"/>
    <w:next w:val="1"/>
    <w:link w:val="464"/>
    <w:qFormat/>
    <w:uiPriority w:val="0"/>
    <w:pPr>
      <w:spacing w:after="120"/>
      <w:ind w:left="420" w:leftChars="200"/>
    </w:pPr>
  </w:style>
  <w:style w:type="paragraph" w:styleId="22">
    <w:name w:val="List Bullet 2"/>
    <w:basedOn w:val="1"/>
    <w:qFormat/>
    <w:uiPriority w:val="0"/>
    <w:pPr>
      <w:tabs>
        <w:tab w:val="left" w:pos="780"/>
      </w:tabs>
      <w:spacing w:line="360" w:lineRule="auto"/>
      <w:ind w:left="780" w:hanging="360"/>
      <w:jc w:val="left"/>
    </w:pPr>
    <w:rPr>
      <w:rFonts w:ascii="宋体" w:hAnsi="宋体"/>
      <w:color w:val="7030A0"/>
      <w:szCs w:val="20"/>
    </w:r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tabs>
        <w:tab w:val="left" w:pos="400"/>
        <w:tab w:val="left" w:pos="576"/>
        <w:tab w:val="right" w:leader="dot" w:pos="8778"/>
      </w:tabs>
      <w:ind w:left="10"/>
      <w:jc w:val="center"/>
    </w:pPr>
    <w:rPr>
      <w:rFonts w:ascii="宋体" w:hAnsi="宋体"/>
      <w:b/>
      <w:iCs/>
    </w:rPr>
  </w:style>
  <w:style w:type="paragraph" w:styleId="25">
    <w:name w:val="Plain Text"/>
    <w:basedOn w:val="1"/>
    <w:qFormat/>
    <w:uiPriority w:val="0"/>
    <w:rPr>
      <w:rFonts w:ascii="宋体" w:hAnsi="Courier New"/>
    </w:rPr>
  </w:style>
  <w:style w:type="paragraph" w:styleId="26">
    <w:name w:val="List Bullet 5"/>
    <w:basedOn w:val="1"/>
    <w:qFormat/>
    <w:uiPriority w:val="0"/>
    <w:pPr>
      <w:tabs>
        <w:tab w:val="left" w:pos="2040"/>
      </w:tabs>
      <w:spacing w:line="360" w:lineRule="auto"/>
      <w:ind w:left="2040" w:hanging="360"/>
      <w:jc w:val="left"/>
    </w:pPr>
    <w:rPr>
      <w:rFonts w:ascii="宋体" w:hAnsi="宋体"/>
      <w:color w:val="7030A0"/>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pPr>
      <w:spacing w:line="360" w:lineRule="auto"/>
    </w:pPr>
    <w:rPr>
      <w:rFonts w:ascii="宋体" w:hAnsi="宋体"/>
      <w:color w:val="000000"/>
      <w:kern w:val="0"/>
      <w:sz w:val="20"/>
      <w:szCs w:val="20"/>
    </w:rPr>
  </w:style>
  <w:style w:type="paragraph" w:styleId="29">
    <w:name w:val="endnote text"/>
    <w:basedOn w:val="1"/>
    <w:link w:val="70"/>
    <w:qFormat/>
    <w:uiPriority w:val="0"/>
    <w:pPr>
      <w:snapToGrid w:val="0"/>
      <w:spacing w:line="500" w:lineRule="exact"/>
      <w:jc w:val="left"/>
    </w:pPr>
    <w:rPr>
      <w:kern w:val="0"/>
      <w:sz w:val="21"/>
    </w:rPr>
  </w:style>
  <w:style w:type="paragraph" w:styleId="30">
    <w:name w:val="Balloon Text"/>
    <w:basedOn w:val="1"/>
    <w:link w:val="71"/>
    <w:qFormat/>
    <w:uiPriority w:val="99"/>
    <w:rPr>
      <w:sz w:val="18"/>
      <w:szCs w:val="18"/>
    </w:rPr>
  </w:style>
  <w:style w:type="paragraph" w:styleId="31">
    <w:name w:val="footer"/>
    <w:basedOn w:val="1"/>
    <w:link w:val="72"/>
    <w:qFormat/>
    <w:uiPriority w:val="0"/>
    <w:pPr>
      <w:tabs>
        <w:tab w:val="center" w:pos="4153"/>
        <w:tab w:val="right" w:pos="8306"/>
      </w:tabs>
      <w:snapToGrid w:val="0"/>
      <w:jc w:val="left"/>
    </w:pPr>
    <w:rPr>
      <w:sz w:val="18"/>
      <w:szCs w:val="18"/>
    </w:rPr>
  </w:style>
  <w:style w:type="paragraph" w:styleId="32">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778"/>
      </w:tabs>
      <w:snapToGrid w:val="0"/>
      <w:spacing w:line="360" w:lineRule="auto"/>
      <w:jc w:val="center"/>
    </w:pPr>
    <w:rPr>
      <w:b/>
      <w:bCs/>
      <w:iCs/>
      <w:caps/>
      <w:kern w:val="0"/>
      <w:sz w:val="36"/>
      <w:szCs w:val="36"/>
    </w:rPr>
  </w:style>
  <w:style w:type="paragraph" w:styleId="34">
    <w:name w:val="toc 4"/>
    <w:basedOn w:val="1"/>
    <w:next w:val="1"/>
    <w:qFormat/>
    <w:uiPriority w:val="0"/>
    <w:pPr>
      <w:ind w:left="630"/>
      <w:jc w:val="left"/>
    </w:pPr>
    <w:rPr>
      <w:sz w:val="18"/>
      <w:szCs w:val="18"/>
    </w:rPr>
  </w:style>
  <w:style w:type="paragraph" w:styleId="35">
    <w:name w:val="footnote text"/>
    <w:basedOn w:val="1"/>
    <w:link w:val="74"/>
    <w:qFormat/>
    <w:uiPriority w:val="99"/>
    <w:pPr>
      <w:adjustRightInd w:val="0"/>
      <w:spacing w:line="312" w:lineRule="atLeast"/>
      <w:jc w:val="left"/>
      <w:textAlignment w:val="baseline"/>
    </w:pPr>
    <w:rPr>
      <w:kern w:val="0"/>
      <w:sz w:val="18"/>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link w:val="75"/>
    <w:qFormat/>
    <w:uiPriority w:val="0"/>
    <w:pPr>
      <w:ind w:firstLine="480" w:firstLineChars="200"/>
    </w:pPr>
  </w:style>
  <w:style w:type="paragraph" w:styleId="38">
    <w:name w:val="toc 2"/>
    <w:basedOn w:val="1"/>
    <w:next w:val="1"/>
    <w:qFormat/>
    <w:uiPriority w:val="39"/>
    <w:pPr>
      <w:tabs>
        <w:tab w:val="right" w:leader="dot" w:pos="8778"/>
      </w:tabs>
      <w:ind w:left="23" w:leftChars="9" w:hanging="4" w:hangingChars="2"/>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Body Text 2"/>
    <w:basedOn w:val="1"/>
    <w:next w:val="1"/>
    <w:link w:val="463"/>
    <w:qFormat/>
    <w:uiPriority w:val="0"/>
    <w:pPr>
      <w:spacing w:after="120" w:line="480" w:lineRule="auto"/>
    </w:pPr>
    <w:rPr>
      <w:rFonts w:ascii="等线" w:hAnsi="等线" w:eastAsia="等线"/>
      <w:sz w:val="21"/>
      <w:szCs w:val="22"/>
    </w:rPr>
  </w:style>
  <w:style w:type="paragraph" w:styleId="41">
    <w:name w:val="Normal (Web)"/>
    <w:basedOn w:val="1"/>
    <w:qFormat/>
    <w:uiPriority w:val="99"/>
    <w:pPr>
      <w:spacing w:beforeAutospacing="1" w:afterAutospacing="1"/>
      <w:jc w:val="left"/>
    </w:pPr>
    <w:rPr>
      <w:kern w:val="0"/>
    </w:rPr>
  </w:style>
  <w:style w:type="paragraph" w:styleId="42">
    <w:name w:val="Title"/>
    <w:basedOn w:val="1"/>
    <w:link w:val="76"/>
    <w:qFormat/>
    <w:uiPriority w:val="0"/>
    <w:pPr>
      <w:widowControl/>
      <w:spacing w:before="240" w:after="60"/>
      <w:jc w:val="center"/>
      <w:outlineLvl w:val="0"/>
    </w:pPr>
    <w:rPr>
      <w:rFonts w:ascii="Arial" w:hAnsi="Arial" w:eastAsia="楷体_GB2312"/>
      <w:b/>
      <w:kern w:val="0"/>
      <w:sz w:val="32"/>
      <w:szCs w:val="20"/>
    </w:rPr>
  </w:style>
  <w:style w:type="paragraph" w:styleId="43">
    <w:name w:val="annotation subject"/>
    <w:basedOn w:val="18"/>
    <w:next w:val="18"/>
    <w:link w:val="77"/>
    <w:qFormat/>
    <w:uiPriority w:val="99"/>
    <w:rPr>
      <w:b/>
      <w:bCs/>
      <w:kern w:val="2"/>
      <w:sz w:val="21"/>
    </w:rPr>
  </w:style>
  <w:style w:type="paragraph" w:styleId="44">
    <w:name w:val="Body Text First Indent"/>
    <w:basedOn w:val="20"/>
    <w:link w:val="454"/>
    <w:qFormat/>
    <w:uiPriority w:val="99"/>
    <w:pPr>
      <w:tabs>
        <w:tab w:val="left" w:pos="567"/>
      </w:tabs>
      <w:spacing w:after="120" w:line="240" w:lineRule="auto"/>
      <w:ind w:firstLine="420" w:firstLineChars="100"/>
    </w:pPr>
  </w:style>
  <w:style w:type="paragraph" w:styleId="45">
    <w:name w:val="Body Text First Indent 2"/>
    <w:basedOn w:val="21"/>
    <w:link w:val="457"/>
    <w:qFormat/>
    <w:uiPriority w:val="0"/>
    <w:pPr>
      <w:ind w:firstLine="420" w:firstLineChars="200"/>
    </w:pPr>
    <w:rPr>
      <w:rFonts w:ascii="Calibri" w:hAnsi="Calibri"/>
    </w:rPr>
  </w:style>
  <w:style w:type="table" w:styleId="47">
    <w:name w:val="Table Grid"/>
    <w:basedOn w:val="4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0"/>
    <w:rPr>
      <w:b/>
      <w:bCs/>
    </w:rPr>
  </w:style>
  <w:style w:type="character" w:styleId="50">
    <w:name w:val="endnote reference"/>
    <w:qFormat/>
    <w:uiPriority w:val="0"/>
    <w:rPr>
      <w:vertAlign w:val="superscript"/>
    </w:rPr>
  </w:style>
  <w:style w:type="character" w:styleId="51">
    <w:name w:val="page number"/>
    <w:basedOn w:val="48"/>
    <w:qFormat/>
    <w:uiPriority w:val="0"/>
  </w:style>
  <w:style w:type="character" w:styleId="52">
    <w:name w:val="FollowedHyperlink"/>
    <w:qFormat/>
    <w:uiPriority w:val="99"/>
    <w:rPr>
      <w:color w:val="800080"/>
      <w:u w:val="single"/>
    </w:rPr>
  </w:style>
  <w:style w:type="character" w:styleId="53">
    <w:name w:val="Emphasis"/>
    <w:qFormat/>
    <w:uiPriority w:val="0"/>
    <w:rPr>
      <w:i/>
    </w:rPr>
  </w:style>
  <w:style w:type="character" w:styleId="54">
    <w:name w:val="Hyperlink"/>
    <w:qFormat/>
    <w:uiPriority w:val="99"/>
    <w:rPr>
      <w:color w:val="0000FF"/>
      <w:u w:val="single"/>
    </w:rPr>
  </w:style>
  <w:style w:type="character" w:styleId="55">
    <w:name w:val="annotation reference"/>
    <w:qFormat/>
    <w:uiPriority w:val="99"/>
    <w:rPr>
      <w:sz w:val="21"/>
      <w:szCs w:val="21"/>
    </w:rPr>
  </w:style>
  <w:style w:type="character" w:styleId="56">
    <w:name w:val="footnote reference"/>
    <w:qFormat/>
    <w:uiPriority w:val="99"/>
    <w:rPr>
      <w:vertAlign w:val="superscript"/>
    </w:rPr>
  </w:style>
  <w:style w:type="character" w:customStyle="1" w:styleId="57">
    <w:name w:val="标题 1 字符"/>
    <w:link w:val="2"/>
    <w:qFormat/>
    <w:uiPriority w:val="0"/>
    <w:rPr>
      <w:rFonts w:ascii="Times New Roman" w:hAnsi="Times New Roman" w:eastAsia="宋体"/>
      <w:bCs/>
      <w:kern w:val="44"/>
      <w:sz w:val="44"/>
      <w:szCs w:val="44"/>
    </w:rPr>
  </w:style>
  <w:style w:type="character" w:customStyle="1" w:styleId="58">
    <w:name w:val="标题 3 字符"/>
    <w:link w:val="4"/>
    <w:qFormat/>
    <w:uiPriority w:val="9"/>
    <w:rPr>
      <w:rFonts w:ascii="Times New Roman" w:hAnsi="Times New Roman"/>
      <w:b/>
      <w:bCs/>
      <w:kern w:val="2"/>
      <w:sz w:val="32"/>
      <w:szCs w:val="32"/>
    </w:rPr>
  </w:style>
  <w:style w:type="character" w:customStyle="1" w:styleId="59">
    <w:name w:val="标题 5 Char"/>
    <w:qFormat/>
    <w:uiPriority w:val="0"/>
    <w:rPr>
      <w:rFonts w:ascii="Times New Roman" w:hAnsi="Times New Roman"/>
      <w:b/>
      <w:bCs/>
      <w:kern w:val="2"/>
      <w:sz w:val="28"/>
      <w:szCs w:val="28"/>
    </w:rPr>
  </w:style>
  <w:style w:type="character" w:customStyle="1" w:styleId="60">
    <w:name w:val="标题 2 字符1"/>
    <w:link w:val="3"/>
    <w:qFormat/>
    <w:uiPriority w:val="0"/>
    <w:rPr>
      <w:rFonts w:ascii="Arial" w:hAnsi="Arial" w:eastAsia="宋体"/>
      <w:bCs/>
      <w:kern w:val="2"/>
      <w:sz w:val="28"/>
      <w:szCs w:val="32"/>
    </w:rPr>
  </w:style>
  <w:style w:type="character" w:customStyle="1" w:styleId="61">
    <w:name w:val="标题 4 字符"/>
    <w:link w:val="5"/>
    <w:qFormat/>
    <w:uiPriority w:val="0"/>
    <w:rPr>
      <w:rFonts w:ascii="Cambria" w:hAnsi="Cambria" w:eastAsia="宋体" w:cs="Times New Roman"/>
      <w:b/>
      <w:bCs/>
      <w:kern w:val="2"/>
      <w:sz w:val="28"/>
      <w:szCs w:val="28"/>
    </w:rPr>
  </w:style>
  <w:style w:type="character" w:customStyle="1" w:styleId="62">
    <w:name w:val="标题 5 字符"/>
    <w:link w:val="6"/>
    <w:qFormat/>
    <w:uiPriority w:val="0"/>
    <w:rPr>
      <w:rFonts w:ascii="Times New Roman" w:hAnsi="Times New Roman"/>
      <w:b/>
      <w:kern w:val="2"/>
      <w:sz w:val="28"/>
    </w:rPr>
  </w:style>
  <w:style w:type="character" w:customStyle="1" w:styleId="63">
    <w:name w:val="标题 6 字符"/>
    <w:link w:val="7"/>
    <w:qFormat/>
    <w:uiPriority w:val="0"/>
    <w:rPr>
      <w:rFonts w:ascii="Arial" w:hAnsi="Arial" w:eastAsia="黑体"/>
      <w:b/>
      <w:kern w:val="2"/>
      <w:sz w:val="24"/>
    </w:rPr>
  </w:style>
  <w:style w:type="character" w:customStyle="1" w:styleId="64">
    <w:name w:val="标题 7 字符"/>
    <w:link w:val="8"/>
    <w:qFormat/>
    <w:uiPriority w:val="0"/>
    <w:rPr>
      <w:rFonts w:ascii="Times New Roman" w:hAnsi="Times New Roman"/>
      <w:b/>
      <w:kern w:val="2"/>
      <w:sz w:val="24"/>
    </w:rPr>
  </w:style>
  <w:style w:type="character" w:customStyle="1" w:styleId="65">
    <w:name w:val="标题 8 字符"/>
    <w:link w:val="9"/>
    <w:qFormat/>
    <w:uiPriority w:val="0"/>
    <w:rPr>
      <w:rFonts w:ascii="Arial" w:hAnsi="Arial" w:eastAsia="黑体"/>
      <w:kern w:val="2"/>
      <w:sz w:val="24"/>
    </w:rPr>
  </w:style>
  <w:style w:type="character" w:customStyle="1" w:styleId="66">
    <w:name w:val="标题 9 字符"/>
    <w:link w:val="10"/>
    <w:qFormat/>
    <w:uiPriority w:val="0"/>
    <w:rPr>
      <w:rFonts w:ascii="Arial" w:hAnsi="Arial" w:eastAsia="黑体"/>
      <w:kern w:val="2"/>
      <w:sz w:val="21"/>
    </w:rPr>
  </w:style>
  <w:style w:type="character" w:customStyle="1" w:styleId="67">
    <w:name w:val="题注 字符"/>
    <w:link w:val="15"/>
    <w:qFormat/>
    <w:uiPriority w:val="0"/>
    <w:rPr>
      <w:rFonts w:ascii="Times New Roman" w:hAnsi="Times New Roman"/>
      <w:b/>
      <w:bCs/>
      <w:color w:val="000080"/>
      <w:kern w:val="2"/>
      <w:sz w:val="28"/>
      <w:szCs w:val="24"/>
    </w:rPr>
  </w:style>
  <w:style w:type="character" w:customStyle="1" w:styleId="68">
    <w:name w:val="批注文字 字符1"/>
    <w:link w:val="18"/>
    <w:qFormat/>
    <w:uiPriority w:val="99"/>
    <w:rPr>
      <w:rFonts w:ascii="Times New Roman" w:hAnsi="Times New Roman" w:eastAsia="宋体" w:cs="Times New Roman"/>
      <w:szCs w:val="24"/>
    </w:rPr>
  </w:style>
  <w:style w:type="character" w:customStyle="1" w:styleId="69">
    <w:name w:val="正文文本 字符"/>
    <w:link w:val="20"/>
    <w:qFormat/>
    <w:uiPriority w:val="1"/>
    <w:rPr>
      <w:rFonts w:ascii="Times New Roman" w:hAnsi="Times New Roman"/>
      <w:kern w:val="2"/>
      <w:sz w:val="21"/>
      <w:szCs w:val="24"/>
    </w:rPr>
  </w:style>
  <w:style w:type="character" w:customStyle="1" w:styleId="70">
    <w:name w:val="尾注文本 字符"/>
    <w:link w:val="29"/>
    <w:qFormat/>
    <w:uiPriority w:val="0"/>
    <w:rPr>
      <w:rFonts w:ascii="Times New Roman" w:hAnsi="Times New Roman"/>
      <w:sz w:val="21"/>
      <w:szCs w:val="24"/>
    </w:rPr>
  </w:style>
  <w:style w:type="character" w:customStyle="1" w:styleId="71">
    <w:name w:val="批注框文本 字符"/>
    <w:link w:val="30"/>
    <w:qFormat/>
    <w:uiPriority w:val="99"/>
    <w:rPr>
      <w:rFonts w:ascii="Times New Roman" w:hAnsi="Times New Roman" w:eastAsia="宋体" w:cs="Times New Roman"/>
      <w:kern w:val="2"/>
      <w:sz w:val="18"/>
      <w:szCs w:val="18"/>
    </w:rPr>
  </w:style>
  <w:style w:type="character" w:customStyle="1" w:styleId="72">
    <w:name w:val="页脚 字符1"/>
    <w:link w:val="31"/>
    <w:qFormat/>
    <w:uiPriority w:val="99"/>
    <w:rPr>
      <w:rFonts w:ascii="Times New Roman" w:hAnsi="Times New Roman"/>
      <w:kern w:val="2"/>
      <w:sz w:val="18"/>
      <w:szCs w:val="18"/>
    </w:rPr>
  </w:style>
  <w:style w:type="character" w:customStyle="1" w:styleId="73">
    <w:name w:val="页眉 字符"/>
    <w:link w:val="32"/>
    <w:qFormat/>
    <w:uiPriority w:val="99"/>
    <w:rPr>
      <w:rFonts w:ascii="Times New Roman" w:hAnsi="Times New Roman"/>
      <w:kern w:val="2"/>
      <w:sz w:val="18"/>
      <w:szCs w:val="18"/>
    </w:rPr>
  </w:style>
  <w:style w:type="character" w:customStyle="1" w:styleId="74">
    <w:name w:val="脚注文本 字符"/>
    <w:link w:val="35"/>
    <w:qFormat/>
    <w:uiPriority w:val="99"/>
    <w:rPr>
      <w:rFonts w:ascii="Times New Roman" w:hAnsi="Times New Roman"/>
      <w:sz w:val="18"/>
    </w:rPr>
  </w:style>
  <w:style w:type="character" w:customStyle="1" w:styleId="75">
    <w:name w:val="正文文本缩进 3 字符"/>
    <w:link w:val="37"/>
    <w:qFormat/>
    <w:uiPriority w:val="0"/>
    <w:rPr>
      <w:kern w:val="2"/>
      <w:sz w:val="24"/>
      <w:szCs w:val="24"/>
    </w:rPr>
  </w:style>
  <w:style w:type="character" w:customStyle="1" w:styleId="76">
    <w:name w:val="标题 字符"/>
    <w:link w:val="42"/>
    <w:qFormat/>
    <w:uiPriority w:val="0"/>
    <w:rPr>
      <w:rFonts w:ascii="Arial" w:hAnsi="Arial" w:eastAsia="楷体_GB2312"/>
      <w:b/>
      <w:sz w:val="32"/>
    </w:rPr>
  </w:style>
  <w:style w:type="character" w:customStyle="1" w:styleId="77">
    <w:name w:val="批注主题 字符"/>
    <w:link w:val="43"/>
    <w:qFormat/>
    <w:uiPriority w:val="99"/>
    <w:rPr>
      <w:rFonts w:ascii="Times New Roman" w:hAnsi="Times New Roman" w:eastAsia="宋体" w:cs="Times New Roman"/>
      <w:b/>
      <w:bCs/>
      <w:kern w:val="2"/>
      <w:sz w:val="21"/>
      <w:szCs w:val="24"/>
    </w:rPr>
  </w:style>
  <w:style w:type="character" w:customStyle="1" w:styleId="78">
    <w:name w:val="纯文本 Char"/>
    <w:link w:val="79"/>
    <w:qFormat/>
    <w:uiPriority w:val="0"/>
    <w:rPr>
      <w:rFonts w:ascii="宋体" w:hAnsi="Courier New" w:cs="Courier New"/>
      <w:kern w:val="2"/>
      <w:sz w:val="21"/>
      <w:szCs w:val="21"/>
    </w:rPr>
  </w:style>
  <w:style w:type="paragraph" w:customStyle="1" w:styleId="79">
    <w:name w:val="纯文本1"/>
    <w:basedOn w:val="1"/>
    <w:link w:val="78"/>
    <w:qFormat/>
    <w:uiPriority w:val="0"/>
    <w:rPr>
      <w:rFonts w:ascii="宋体" w:hAnsi="Courier New"/>
      <w:sz w:val="21"/>
      <w:szCs w:val="21"/>
    </w:rPr>
  </w:style>
  <w:style w:type="character" w:customStyle="1" w:styleId="80">
    <w:name w:val="称呼 Char"/>
    <w:link w:val="81"/>
    <w:qFormat/>
    <w:uiPriority w:val="0"/>
    <w:rPr>
      <w:rFonts w:ascii="Times New Roman" w:hAnsi="Times New Roman"/>
      <w:kern w:val="2"/>
      <w:sz w:val="24"/>
    </w:rPr>
  </w:style>
  <w:style w:type="paragraph" w:customStyle="1" w:styleId="81">
    <w:name w:val="称呼1"/>
    <w:basedOn w:val="1"/>
    <w:next w:val="1"/>
    <w:link w:val="80"/>
    <w:qFormat/>
    <w:uiPriority w:val="0"/>
    <w:rPr>
      <w:szCs w:val="20"/>
    </w:rPr>
  </w:style>
  <w:style w:type="character" w:customStyle="1" w:styleId="82">
    <w:name w:val="宏文本 Char"/>
    <w:link w:val="83"/>
    <w:qFormat/>
    <w:uiPriority w:val="0"/>
    <w:rPr>
      <w:rFonts w:ascii="Courier New" w:hAnsi="Courier New" w:cs="Courier New"/>
      <w:kern w:val="2"/>
      <w:sz w:val="24"/>
      <w:szCs w:val="24"/>
      <w:lang w:val="en-US" w:eastAsia="zh-CN" w:bidi="ar-SA"/>
    </w:rPr>
  </w:style>
  <w:style w:type="paragraph" w:customStyle="1" w:styleId="83">
    <w:name w:val="宏文本1"/>
    <w:link w:val="82"/>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84">
    <w:name w:val="占位符文本1"/>
    <w:qFormat/>
    <w:uiPriority w:val="0"/>
    <w:rPr>
      <w:color w:val="808080"/>
    </w:rPr>
  </w:style>
  <w:style w:type="character" w:customStyle="1" w:styleId="85">
    <w:name w:val="批注文字 Char1"/>
    <w:qFormat/>
    <w:uiPriority w:val="0"/>
    <w:rPr>
      <w:kern w:val="2"/>
      <w:sz w:val="24"/>
      <w:szCs w:val="24"/>
    </w:rPr>
  </w:style>
  <w:style w:type="character" w:customStyle="1" w:styleId="86">
    <w:name w:val="正文段落格式 Char Char Char"/>
    <w:link w:val="87"/>
    <w:qFormat/>
    <w:uiPriority w:val="0"/>
    <w:rPr>
      <w:rFonts w:ascii="Times New Roman" w:hAnsi="Times New Roman"/>
      <w:color w:val="7030A0"/>
      <w:kern w:val="2"/>
      <w:sz w:val="24"/>
    </w:rPr>
  </w:style>
  <w:style w:type="paragraph" w:customStyle="1" w:styleId="87">
    <w:name w:val="正文段落格式"/>
    <w:basedOn w:val="88"/>
    <w:link w:val="86"/>
    <w:qFormat/>
    <w:uiPriority w:val="0"/>
    <w:pPr>
      <w:spacing w:afterLines="50" w:line="336" w:lineRule="auto"/>
    </w:pPr>
  </w:style>
  <w:style w:type="paragraph" w:customStyle="1" w:styleId="88">
    <w:name w:val="样式 首行缩进:  2 字符"/>
    <w:basedOn w:val="1"/>
    <w:link w:val="89"/>
    <w:qFormat/>
    <w:uiPriority w:val="0"/>
    <w:pPr>
      <w:spacing w:line="480" w:lineRule="exact"/>
      <w:ind w:firstLine="480" w:firstLineChars="200"/>
      <w:jc w:val="left"/>
    </w:pPr>
    <w:rPr>
      <w:color w:val="7030A0"/>
      <w:szCs w:val="20"/>
    </w:rPr>
  </w:style>
  <w:style w:type="character" w:customStyle="1" w:styleId="89">
    <w:name w:val="样式 首行缩进:  2 字符 Char1"/>
    <w:link w:val="88"/>
    <w:qFormat/>
    <w:uiPriority w:val="0"/>
    <w:rPr>
      <w:rFonts w:ascii="Times New Roman" w:hAnsi="Times New Roman"/>
      <w:color w:val="7030A0"/>
      <w:kern w:val="2"/>
      <w:sz w:val="24"/>
    </w:rPr>
  </w:style>
  <w:style w:type="character" w:customStyle="1" w:styleId="90">
    <w:name w:val="样式 Char Char"/>
    <w:link w:val="91"/>
    <w:qFormat/>
    <w:uiPriority w:val="0"/>
    <w:rPr>
      <w:rFonts w:ascii="宋体" w:hAnsi="宋体" w:cs="宋体"/>
      <w:sz w:val="24"/>
      <w:szCs w:val="24"/>
      <w:lang w:val="en-US" w:eastAsia="zh-CN" w:bidi="ar-SA"/>
    </w:rPr>
  </w:style>
  <w:style w:type="paragraph" w:customStyle="1" w:styleId="91">
    <w:name w:val="样式"/>
    <w:link w:val="90"/>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92">
    <w:name w:val="无编号正文 Char Char"/>
    <w:link w:val="93"/>
    <w:qFormat/>
    <w:uiPriority w:val="0"/>
    <w:rPr>
      <w:rFonts w:ascii="宋体" w:hAnsi="宋体"/>
      <w:sz w:val="24"/>
      <w:szCs w:val="24"/>
    </w:rPr>
  </w:style>
  <w:style w:type="paragraph" w:customStyle="1" w:styleId="93">
    <w:name w:val="无编号正文"/>
    <w:basedOn w:val="20"/>
    <w:next w:val="1"/>
    <w:link w:val="92"/>
    <w:qFormat/>
    <w:uiPriority w:val="0"/>
    <w:pPr>
      <w:ind w:left="200" w:leftChars="200" w:firstLine="200" w:firstLineChars="200"/>
    </w:pPr>
    <w:rPr>
      <w:rFonts w:ascii="宋体" w:hAnsi="宋体"/>
      <w:kern w:val="0"/>
      <w:sz w:val="24"/>
    </w:rPr>
  </w:style>
  <w:style w:type="character" w:customStyle="1" w:styleId="94">
    <w:name w:val="樣式 標題 3 + (中文) MS Gothic 10.5 點 Char Char Char Char Char Char Char Char"/>
    <w:qFormat/>
    <w:uiPriority w:val="0"/>
    <w:rPr>
      <w:rFonts w:hAnsi="PMingLiU" w:eastAsia="MS Gothic"/>
      <w:snapToGrid w:val="0"/>
      <w:kern w:val="2"/>
      <w:sz w:val="24"/>
      <w:lang w:eastAsia="zh-TW"/>
    </w:rPr>
  </w:style>
  <w:style w:type="character" w:customStyle="1" w:styleId="95">
    <w:name w:val="样式 二号 红色 边框:: (单实线 自动设置  0.5 磅 行宽)"/>
    <w:qFormat/>
    <w:uiPriority w:val="0"/>
    <w:rPr>
      <w:rFonts w:eastAsia="宋体"/>
      <w:color w:val="0000FF"/>
      <w:sz w:val="44"/>
      <w:bdr w:val="single" w:color="0000FF" w:sz="4" w:space="0"/>
    </w:rPr>
  </w:style>
  <w:style w:type="character" w:customStyle="1" w:styleId="96">
    <w:name w:val="正文首行缩进 2 Char"/>
    <w:link w:val="97"/>
    <w:qFormat/>
    <w:uiPriority w:val="0"/>
    <w:rPr>
      <w:rFonts w:ascii="宋体" w:hAnsi="宋体"/>
      <w:kern w:val="2"/>
      <w:sz w:val="21"/>
      <w:szCs w:val="24"/>
    </w:rPr>
  </w:style>
  <w:style w:type="paragraph" w:customStyle="1" w:styleId="97">
    <w:name w:val="正文首行缩进 21"/>
    <w:basedOn w:val="98"/>
    <w:link w:val="96"/>
    <w:qFormat/>
    <w:uiPriority w:val="0"/>
    <w:pPr>
      <w:spacing w:after="120" w:line="240" w:lineRule="auto"/>
      <w:ind w:left="420" w:leftChars="200" w:firstLine="200" w:firstLineChars="200"/>
      <w:jc w:val="left"/>
    </w:pPr>
    <w:rPr>
      <w:rFonts w:hAnsi="宋体"/>
      <w:szCs w:val="24"/>
    </w:rPr>
  </w:style>
  <w:style w:type="paragraph" w:customStyle="1" w:styleId="98">
    <w:name w:val="正文文本缩进1"/>
    <w:basedOn w:val="1"/>
    <w:link w:val="99"/>
    <w:qFormat/>
    <w:uiPriority w:val="0"/>
    <w:pPr>
      <w:spacing w:line="360" w:lineRule="auto"/>
    </w:pPr>
    <w:rPr>
      <w:rFonts w:ascii="宋体"/>
      <w:sz w:val="21"/>
      <w:szCs w:val="20"/>
    </w:rPr>
  </w:style>
  <w:style w:type="character" w:customStyle="1" w:styleId="99">
    <w:name w:val="正文文本缩进 Char1"/>
    <w:link w:val="98"/>
    <w:qFormat/>
    <w:uiPriority w:val="0"/>
    <w:rPr>
      <w:rFonts w:ascii="宋体" w:hAnsi="Times New Roman"/>
      <w:kern w:val="2"/>
      <w:sz w:val="21"/>
    </w:rPr>
  </w:style>
  <w:style w:type="character" w:customStyle="1" w:styleId="100">
    <w:name w:val="样式 楷体_GB2312 二号 加粗 Char"/>
    <w:qFormat/>
    <w:uiPriority w:val="0"/>
    <w:rPr>
      <w:rFonts w:ascii="楷体_GB2312" w:hAnsi="Arial" w:eastAsia="楷体_GB2312" w:cs="Arial"/>
      <w:b/>
      <w:kern w:val="2"/>
      <w:sz w:val="44"/>
      <w:szCs w:val="24"/>
      <w:lang w:val="en-US" w:eastAsia="zh-CN" w:bidi="ar-SA"/>
    </w:rPr>
  </w:style>
  <w:style w:type="character" w:customStyle="1" w:styleId="101">
    <w:name w:val="五级标题格式 Char Char"/>
    <w:link w:val="102"/>
    <w:qFormat/>
    <w:uiPriority w:val="0"/>
    <w:rPr>
      <w:rFonts w:ascii="Times New Roman" w:hAnsi="Times New Roman"/>
      <w:b/>
      <w:bCs/>
      <w:kern w:val="2"/>
      <w:sz w:val="24"/>
      <w:szCs w:val="28"/>
    </w:rPr>
  </w:style>
  <w:style w:type="paragraph" w:customStyle="1" w:styleId="102">
    <w:name w:val="五级标题格式"/>
    <w:basedOn w:val="6"/>
    <w:link w:val="101"/>
    <w:qFormat/>
    <w:uiPriority w:val="0"/>
    <w:pPr>
      <w:tabs>
        <w:tab w:val="clear" w:pos="1008"/>
      </w:tabs>
      <w:spacing w:before="0" w:afterLines="50" w:line="240" w:lineRule="auto"/>
      <w:ind w:left="0" w:firstLine="0"/>
      <w:jc w:val="left"/>
    </w:pPr>
    <w:rPr>
      <w:bCs/>
      <w:sz w:val="24"/>
      <w:szCs w:val="28"/>
    </w:rPr>
  </w:style>
  <w:style w:type="character" w:customStyle="1" w:styleId="103">
    <w:name w:val="正文文本缩进 3 Char"/>
    <w:link w:val="104"/>
    <w:qFormat/>
    <w:uiPriority w:val="0"/>
    <w:rPr>
      <w:rFonts w:ascii="Times New Roman" w:hAnsi="Times New Roman"/>
      <w:kern w:val="2"/>
      <w:sz w:val="21"/>
    </w:rPr>
  </w:style>
  <w:style w:type="paragraph" w:customStyle="1" w:styleId="104">
    <w:name w:val="正文文本缩进 31"/>
    <w:basedOn w:val="1"/>
    <w:link w:val="103"/>
    <w:qFormat/>
    <w:uiPriority w:val="0"/>
    <w:pPr>
      <w:ind w:left="1260" w:leftChars="600"/>
    </w:pPr>
    <w:rPr>
      <w:sz w:val="21"/>
      <w:szCs w:val="20"/>
    </w:rPr>
  </w:style>
  <w:style w:type="character" w:customStyle="1" w:styleId="105">
    <w:name w:val="正文 BJ15 Char Char"/>
    <w:link w:val="106"/>
    <w:qFormat/>
    <w:uiPriority w:val="0"/>
    <w:rPr>
      <w:rFonts w:ascii="Times New Roman" w:hAnsi="Times New Roman"/>
      <w:kern w:val="2"/>
      <w:sz w:val="24"/>
      <w:szCs w:val="24"/>
    </w:rPr>
  </w:style>
  <w:style w:type="paragraph" w:customStyle="1" w:styleId="106">
    <w:name w:val="正文 BJ15"/>
    <w:basedOn w:val="1"/>
    <w:link w:val="105"/>
    <w:qFormat/>
    <w:uiPriority w:val="0"/>
    <w:pPr>
      <w:adjustRightInd w:val="0"/>
      <w:snapToGrid w:val="0"/>
      <w:spacing w:line="360" w:lineRule="auto"/>
      <w:ind w:firstLine="200" w:firstLineChars="200"/>
      <w:jc w:val="left"/>
    </w:pPr>
  </w:style>
  <w:style w:type="character" w:customStyle="1" w:styleId="107">
    <w:name w:val="(1) Char Char"/>
    <w:link w:val="108"/>
    <w:qFormat/>
    <w:uiPriority w:val="0"/>
    <w:rPr>
      <w:rFonts w:ascii="宋体" w:hAnsi="宋体"/>
      <w:kern w:val="2"/>
      <w:sz w:val="24"/>
      <w:szCs w:val="24"/>
    </w:rPr>
  </w:style>
  <w:style w:type="paragraph" w:customStyle="1" w:styleId="108">
    <w:name w:val="(1)"/>
    <w:basedOn w:val="1"/>
    <w:next w:val="1"/>
    <w:link w:val="107"/>
    <w:qFormat/>
    <w:uiPriority w:val="0"/>
    <w:pPr>
      <w:tabs>
        <w:tab w:val="left" w:pos="813"/>
      </w:tabs>
      <w:spacing w:line="360" w:lineRule="auto"/>
      <w:ind w:left="813" w:hanging="567"/>
    </w:pPr>
    <w:rPr>
      <w:rFonts w:ascii="宋体" w:hAnsi="宋体"/>
    </w:rPr>
  </w:style>
  <w:style w:type="character" w:customStyle="1" w:styleId="109">
    <w:name w:val="正文首行缩进 Char"/>
    <w:link w:val="110"/>
    <w:qFormat/>
    <w:uiPriority w:val="0"/>
    <w:rPr>
      <w:rFonts w:ascii="Times New Roman" w:hAnsi="Times New Roman"/>
      <w:color w:val="7030A0"/>
      <w:kern w:val="2"/>
      <w:sz w:val="21"/>
      <w:szCs w:val="24"/>
    </w:rPr>
  </w:style>
  <w:style w:type="paragraph" w:customStyle="1" w:styleId="110">
    <w:name w:val="正文首行缩进1"/>
    <w:basedOn w:val="1"/>
    <w:link w:val="109"/>
    <w:qFormat/>
    <w:uiPriority w:val="0"/>
    <w:pPr>
      <w:tabs>
        <w:tab w:val="left" w:pos="360"/>
      </w:tabs>
      <w:spacing w:line="220" w:lineRule="exact"/>
      <w:ind w:left="360" w:hanging="360" w:firstLineChars="200"/>
      <w:jc w:val="left"/>
    </w:pPr>
    <w:rPr>
      <w:color w:val="7030A0"/>
      <w:sz w:val="21"/>
    </w:rPr>
  </w:style>
  <w:style w:type="character" w:customStyle="1" w:styleId="111">
    <w:name w:val="正文文本 Char1"/>
    <w:qFormat/>
    <w:uiPriority w:val="0"/>
    <w:rPr>
      <w:rFonts w:ascii="Times New Roman" w:hAnsi="Times New Roman"/>
      <w:kern w:val="2"/>
      <w:sz w:val="24"/>
    </w:rPr>
  </w:style>
  <w:style w:type="character" w:customStyle="1" w:styleId="112">
    <w:name w:val="样式 标题 31.1条标题1.1.1二级节名h3Heading 3 - oldheading 3H3H31H3... Char Char Char"/>
    <w:link w:val="113"/>
    <w:qFormat/>
    <w:uiPriority w:val="0"/>
    <w:rPr>
      <w:rFonts w:ascii="宋体" w:hAnsi="宋体" w:eastAsia="黑体"/>
      <w:kern w:val="2"/>
      <w:sz w:val="24"/>
      <w:szCs w:val="21"/>
    </w:rPr>
  </w:style>
  <w:style w:type="paragraph" w:customStyle="1" w:styleId="113">
    <w:name w:val="样式 标题 31.1条标题1.1.1二级节名h3Heading 3 - oldheading 3H3H31H3..."/>
    <w:basedOn w:val="4"/>
    <w:link w:val="112"/>
    <w:qFormat/>
    <w:uiPriority w:val="0"/>
    <w:pPr>
      <w:spacing w:before="240" w:after="120" w:line="480" w:lineRule="exact"/>
      <w:jc w:val="left"/>
    </w:pPr>
    <w:rPr>
      <w:rFonts w:ascii="宋体" w:hAnsi="宋体" w:eastAsia="黑体"/>
      <w:b w:val="0"/>
      <w:bCs w:val="0"/>
      <w:sz w:val="24"/>
      <w:szCs w:val="21"/>
    </w:rPr>
  </w:style>
  <w:style w:type="character" w:customStyle="1" w:styleId="114">
    <w:name w:val="信息标题 Char"/>
    <w:link w:val="115"/>
    <w:qFormat/>
    <w:uiPriority w:val="0"/>
    <w:rPr>
      <w:rFonts w:ascii="Arial" w:hAnsi="Arial" w:cs="Arial"/>
      <w:color w:val="7030A0"/>
      <w:kern w:val="2"/>
      <w:sz w:val="24"/>
      <w:szCs w:val="24"/>
      <w:shd w:val="pct20" w:color="auto" w:fill="auto"/>
    </w:rPr>
  </w:style>
  <w:style w:type="paragraph" w:customStyle="1" w:styleId="115">
    <w:name w:val="信息标题1"/>
    <w:basedOn w:val="1"/>
    <w:link w:val="114"/>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Arial" w:hAnsi="Arial"/>
      <w:color w:val="7030A0"/>
      <w:shd w:val="pct20" w:color="auto" w:fill="auto"/>
    </w:rPr>
  </w:style>
  <w:style w:type="character" w:customStyle="1" w:styleId="116">
    <w:name w:val="2 headline Char Char"/>
    <w:qFormat/>
    <w:uiPriority w:val="0"/>
    <w:rPr>
      <w:rFonts w:eastAsia="黑体"/>
      <w:bCs/>
      <w:kern w:val="2"/>
      <w:sz w:val="28"/>
      <w:szCs w:val="28"/>
      <w:lang w:val="en-US" w:eastAsia="zh-CN" w:bidi="ar-SA"/>
    </w:rPr>
  </w:style>
  <w:style w:type="character" w:customStyle="1" w:styleId="117">
    <w:name w:val="正文文本 2 Char"/>
    <w:link w:val="118"/>
    <w:qFormat/>
    <w:uiPriority w:val="0"/>
    <w:rPr>
      <w:rFonts w:ascii="Times New Roman" w:hAnsi="Times New Roman"/>
      <w:kern w:val="2"/>
      <w:sz w:val="21"/>
    </w:rPr>
  </w:style>
  <w:style w:type="paragraph" w:customStyle="1" w:styleId="118">
    <w:name w:val="正文文本 21"/>
    <w:basedOn w:val="1"/>
    <w:link w:val="117"/>
    <w:qFormat/>
    <w:uiPriority w:val="0"/>
    <w:pPr>
      <w:spacing w:after="120" w:line="480" w:lineRule="auto"/>
    </w:pPr>
    <w:rPr>
      <w:sz w:val="21"/>
      <w:szCs w:val="20"/>
    </w:rPr>
  </w:style>
  <w:style w:type="character" w:customStyle="1" w:styleId="119">
    <w:name w:val="displayarti"/>
    <w:qFormat/>
    <w:uiPriority w:val="0"/>
    <w:rPr>
      <w:color w:val="FFFFFF"/>
      <w:shd w:val="clear" w:color="auto" w:fill="A00000"/>
    </w:rPr>
  </w:style>
  <w:style w:type="character" w:customStyle="1" w:styleId="120">
    <w:name w:val="b Char"/>
    <w:qFormat/>
    <w:uiPriority w:val="0"/>
    <w:rPr>
      <w:rFonts w:eastAsia="宋体"/>
      <w:b/>
      <w:bCs/>
      <w:kern w:val="2"/>
      <w:sz w:val="28"/>
      <w:szCs w:val="28"/>
      <w:lang w:val="en-US" w:eastAsia="zh-CN" w:bidi="ar-SA"/>
    </w:rPr>
  </w:style>
  <w:style w:type="character" w:customStyle="1" w:styleId="121">
    <w:name w:val="批注引用1"/>
    <w:qFormat/>
    <w:uiPriority w:val="0"/>
    <w:rPr>
      <w:sz w:val="21"/>
      <w:szCs w:val="21"/>
    </w:rPr>
  </w:style>
  <w:style w:type="character" w:customStyle="1" w:styleId="122">
    <w:name w:val="正文缩进 Char Char"/>
    <w:link w:val="123"/>
    <w:qFormat/>
    <w:uiPriority w:val="0"/>
    <w:rPr>
      <w:kern w:val="2"/>
      <w:sz w:val="21"/>
      <w:szCs w:val="24"/>
    </w:rPr>
  </w:style>
  <w:style w:type="paragraph" w:customStyle="1" w:styleId="123">
    <w:name w:val="正文缩进11"/>
    <w:basedOn w:val="1"/>
    <w:link w:val="122"/>
    <w:qFormat/>
    <w:uiPriority w:val="0"/>
    <w:pPr>
      <w:spacing w:line="360" w:lineRule="auto"/>
      <w:ind w:firstLine="420"/>
    </w:pPr>
    <w:rPr>
      <w:sz w:val="21"/>
    </w:rPr>
  </w:style>
  <w:style w:type="character" w:customStyle="1" w:styleId="124">
    <w:name w:val="列表框1 Char Char"/>
    <w:qFormat/>
    <w:uiPriority w:val="0"/>
    <w:rPr>
      <w:rFonts w:ascii="Arial" w:hAnsi="Arial" w:eastAsia="楷体_GB2312" w:cs="Arial"/>
      <w:spacing w:val="10"/>
      <w:sz w:val="21"/>
      <w:lang w:val="en-US" w:eastAsia="zh-CN" w:bidi="ar-SA"/>
    </w:rPr>
  </w:style>
  <w:style w:type="character" w:customStyle="1" w:styleId="125">
    <w:name w:val="gpa"/>
    <w:qFormat/>
    <w:uiPriority w:val="0"/>
    <w:rPr>
      <w:rFonts w:ascii="Arial" w:hAnsi="Arial" w:cs="Arial"/>
      <w:sz w:val="12"/>
      <w:szCs w:val="12"/>
    </w:rPr>
  </w:style>
  <w:style w:type="character" w:customStyle="1" w:styleId="126">
    <w:name w:val="应答文本 Char Char"/>
    <w:qFormat/>
    <w:uiPriority w:val="0"/>
    <w:rPr>
      <w:rFonts w:ascii="Arial" w:hAnsi="Arial" w:eastAsia="楷体_GB2312" w:cs="宋体"/>
      <w:spacing w:val="10"/>
      <w:sz w:val="21"/>
      <w:lang w:val="en-US" w:eastAsia="zh-CN" w:bidi="ar-SA"/>
    </w:rPr>
  </w:style>
  <w:style w:type="character" w:customStyle="1" w:styleId="127">
    <w:name w:val="正文（首行缩进两字） Char"/>
    <w:qFormat/>
    <w:uiPriority w:val="0"/>
    <w:rPr>
      <w:rFonts w:eastAsia="宋体"/>
      <w:sz w:val="32"/>
      <w:lang w:val="en-US" w:eastAsia="zh-CN" w:bidi="ar-SA"/>
    </w:rPr>
  </w:style>
  <w:style w:type="character" w:customStyle="1" w:styleId="128">
    <w:name w:val="标题 2 字符"/>
    <w:qFormat/>
    <w:uiPriority w:val="9"/>
    <w:rPr>
      <w:rFonts w:ascii="Arial" w:hAnsi="Arial" w:eastAsia="宋体" w:cs="Times New Roman"/>
      <w:bCs/>
      <w:sz w:val="28"/>
      <w:szCs w:val="32"/>
    </w:rPr>
  </w:style>
  <w:style w:type="character" w:customStyle="1" w:styleId="129">
    <w:name w:val="图表标题 BJ8 Char Char"/>
    <w:link w:val="130"/>
    <w:qFormat/>
    <w:uiPriority w:val="0"/>
    <w:rPr>
      <w:rFonts w:ascii="Times New Roman" w:hAnsi="Times New Roman" w:eastAsia="黑体"/>
      <w:kern w:val="2"/>
      <w:sz w:val="24"/>
    </w:rPr>
  </w:style>
  <w:style w:type="paragraph" w:customStyle="1" w:styleId="130">
    <w:name w:val="图表标题 BJ8"/>
    <w:basedOn w:val="1"/>
    <w:link w:val="129"/>
    <w:qFormat/>
    <w:uiPriority w:val="0"/>
    <w:pPr>
      <w:adjustRightInd w:val="0"/>
      <w:snapToGrid w:val="0"/>
      <w:ind w:firstLine="200" w:firstLineChars="200"/>
      <w:jc w:val="center"/>
    </w:pPr>
    <w:rPr>
      <w:rFonts w:eastAsia="黑体"/>
      <w:szCs w:val="20"/>
    </w:rPr>
  </w:style>
  <w:style w:type="character" w:customStyle="1" w:styleId="131">
    <w:name w:val="正文－wjnew Char Char"/>
    <w:link w:val="132"/>
    <w:qFormat/>
    <w:uiPriority w:val="0"/>
    <w:rPr>
      <w:rFonts w:ascii="宋体" w:cs="宋体"/>
      <w:kern w:val="2"/>
      <w:sz w:val="21"/>
      <w:szCs w:val="21"/>
    </w:rPr>
  </w:style>
  <w:style w:type="paragraph" w:customStyle="1" w:styleId="132">
    <w:name w:val="正文－wjnew"/>
    <w:basedOn w:val="1"/>
    <w:link w:val="131"/>
    <w:qFormat/>
    <w:uiPriority w:val="0"/>
    <w:pPr>
      <w:adjustRightInd w:val="0"/>
      <w:snapToGrid w:val="0"/>
      <w:spacing w:line="360" w:lineRule="auto"/>
      <w:ind w:firstLine="420"/>
    </w:pPr>
    <w:rPr>
      <w:rFonts w:ascii="宋体"/>
      <w:sz w:val="21"/>
      <w:szCs w:val="21"/>
    </w:rPr>
  </w:style>
  <w:style w:type="character" w:customStyle="1" w:styleId="133">
    <w:name w:val="书籍标题1"/>
    <w:qFormat/>
    <w:uiPriority w:val="0"/>
    <w:rPr>
      <w:b/>
      <w:bCs/>
      <w:smallCaps/>
      <w:spacing w:val="5"/>
    </w:rPr>
  </w:style>
  <w:style w:type="character" w:customStyle="1" w:styleId="134">
    <w:name w:val="样式 宋体 行距: 固定值 24 磅 Char Char"/>
    <w:link w:val="135"/>
    <w:qFormat/>
    <w:uiPriority w:val="0"/>
    <w:rPr>
      <w:rFonts w:ascii="宋体" w:cs="宋体"/>
      <w:color w:val="7030A0"/>
      <w:kern w:val="2"/>
      <w:sz w:val="28"/>
    </w:rPr>
  </w:style>
  <w:style w:type="paragraph" w:customStyle="1" w:styleId="135">
    <w:name w:val="样式 宋体 行距: 固定值 24 磅"/>
    <w:basedOn w:val="1"/>
    <w:link w:val="134"/>
    <w:qFormat/>
    <w:uiPriority w:val="0"/>
    <w:pPr>
      <w:spacing w:line="480" w:lineRule="exact"/>
      <w:ind w:firstLine="585" w:firstLineChars="200"/>
      <w:jc w:val="left"/>
    </w:pPr>
    <w:rPr>
      <w:rFonts w:ascii="宋体"/>
      <w:color w:val="7030A0"/>
      <w:sz w:val="28"/>
      <w:szCs w:val="20"/>
    </w:rPr>
  </w:style>
  <w:style w:type="character" w:customStyle="1" w:styleId="136">
    <w:name w:val="HTML 打字机1"/>
    <w:qFormat/>
    <w:uiPriority w:val="0"/>
    <w:rPr>
      <w:rFonts w:ascii="黑体" w:hAnsi="Courier New" w:eastAsia="黑体" w:cs="Courier New"/>
      <w:sz w:val="20"/>
      <w:szCs w:val="20"/>
    </w:rPr>
  </w:style>
  <w:style w:type="character" w:customStyle="1" w:styleId="137">
    <w:name w:val="1.1 Char Char"/>
    <w:qFormat/>
    <w:uiPriority w:val="0"/>
    <w:rPr>
      <w:rFonts w:ascii="宋体" w:eastAsia="宋体"/>
      <w:b/>
      <w:bCs/>
      <w:kern w:val="2"/>
      <w:sz w:val="24"/>
      <w:szCs w:val="32"/>
      <w:lang w:val="en-US" w:eastAsia="zh-CN" w:bidi="ar-SA"/>
    </w:rPr>
  </w:style>
  <w:style w:type="character" w:customStyle="1" w:styleId="138">
    <w:name w:val="文档结构图 Char"/>
    <w:link w:val="139"/>
    <w:qFormat/>
    <w:uiPriority w:val="0"/>
    <w:rPr>
      <w:rFonts w:ascii="宋体" w:hAnsi="Times New Roman" w:eastAsia="宋体" w:cs="Times New Roman"/>
      <w:sz w:val="18"/>
      <w:szCs w:val="18"/>
    </w:rPr>
  </w:style>
  <w:style w:type="paragraph" w:customStyle="1" w:styleId="139">
    <w:name w:val="文档结构图1"/>
    <w:basedOn w:val="1"/>
    <w:link w:val="138"/>
    <w:qFormat/>
    <w:uiPriority w:val="0"/>
    <w:rPr>
      <w:rFonts w:ascii="宋体"/>
      <w:kern w:val="0"/>
      <w:sz w:val="18"/>
      <w:szCs w:val="18"/>
    </w:rPr>
  </w:style>
  <w:style w:type="character" w:customStyle="1" w:styleId="140">
    <w:name w:val="正文1 Char Char"/>
    <w:link w:val="141"/>
    <w:qFormat/>
    <w:uiPriority w:val="0"/>
    <w:rPr>
      <w:rFonts w:ascii="宋体" w:hAnsi="宋体"/>
      <w:kern w:val="10"/>
      <w:sz w:val="21"/>
      <w:szCs w:val="24"/>
    </w:rPr>
  </w:style>
  <w:style w:type="paragraph" w:customStyle="1" w:styleId="141">
    <w:name w:val="正文1"/>
    <w:basedOn w:val="1"/>
    <w:link w:val="140"/>
    <w:qFormat/>
    <w:uiPriority w:val="0"/>
    <w:pPr>
      <w:tabs>
        <w:tab w:val="left" w:pos="720"/>
        <w:tab w:val="right" w:pos="1191"/>
      </w:tabs>
      <w:spacing w:line="360" w:lineRule="auto"/>
      <w:ind w:left="720" w:hanging="360"/>
    </w:pPr>
    <w:rPr>
      <w:rFonts w:ascii="宋体" w:hAnsi="宋体"/>
      <w:kern w:val="10"/>
      <w:sz w:val="21"/>
    </w:rPr>
  </w:style>
  <w:style w:type="character" w:customStyle="1" w:styleId="142">
    <w:name w:val="正文 QD3 Char Char"/>
    <w:link w:val="143"/>
    <w:qFormat/>
    <w:uiPriority w:val="0"/>
    <w:rPr>
      <w:rFonts w:ascii="Times New Roman" w:hAnsi="Times New Roman"/>
      <w:kern w:val="2"/>
      <w:sz w:val="24"/>
      <w:szCs w:val="24"/>
    </w:rPr>
  </w:style>
  <w:style w:type="paragraph" w:customStyle="1" w:styleId="143">
    <w:name w:val="正文 QD3"/>
    <w:basedOn w:val="1"/>
    <w:link w:val="142"/>
    <w:qFormat/>
    <w:uiPriority w:val="0"/>
    <w:pPr>
      <w:adjustRightInd w:val="0"/>
      <w:snapToGrid w:val="0"/>
      <w:spacing w:line="360" w:lineRule="auto"/>
      <w:ind w:firstLine="200" w:firstLineChars="200"/>
      <w:jc w:val="left"/>
    </w:pPr>
  </w:style>
  <w:style w:type="character" w:customStyle="1" w:styleId="144">
    <w:name w:val="selected"/>
    <w:qFormat/>
    <w:uiPriority w:val="0"/>
    <w:rPr>
      <w:shd w:val="clear" w:color="auto" w:fill="B00006"/>
    </w:rPr>
  </w:style>
  <w:style w:type="character" w:customStyle="1" w:styleId="145">
    <w:name w:val="样式 标题 2标题 1.1head:2#2 headlinehheadlineS&amp;R2ERMH2Head 2 +... Char Char"/>
    <w:qFormat/>
    <w:uiPriority w:val="0"/>
    <w:rPr>
      <w:rFonts w:ascii="Arial" w:hAnsi="Arial" w:eastAsia="宋体"/>
      <w:b/>
      <w:bCs/>
      <w:sz w:val="24"/>
      <w:lang w:val="en-US" w:eastAsia="zh-CN" w:bidi="ar-SA"/>
    </w:rPr>
  </w:style>
  <w:style w:type="character" w:customStyle="1" w:styleId="146">
    <w:name w:val="样式 标题 31.1条标题1.1.1二级节名h3Heading 3 - oldheading 3H3H31H3... Char Char"/>
    <w:qFormat/>
    <w:uiPriority w:val="0"/>
    <w:rPr>
      <w:rFonts w:ascii="宋体" w:hAnsi="宋体" w:eastAsia="黑体"/>
      <w:kern w:val="2"/>
      <w:sz w:val="24"/>
      <w:szCs w:val="21"/>
    </w:rPr>
  </w:style>
  <w:style w:type="character" w:customStyle="1" w:styleId="147">
    <w:name w:val="正文－zlb Char Char"/>
    <w:link w:val="148"/>
    <w:qFormat/>
    <w:uiPriority w:val="0"/>
    <w:rPr>
      <w:rFonts w:ascii="宋体" w:cs="宋体"/>
      <w:kern w:val="2"/>
      <w:sz w:val="24"/>
      <w:szCs w:val="24"/>
    </w:rPr>
  </w:style>
  <w:style w:type="paragraph" w:customStyle="1" w:styleId="148">
    <w:name w:val="正文－zlb"/>
    <w:basedOn w:val="1"/>
    <w:link w:val="147"/>
    <w:qFormat/>
    <w:uiPriority w:val="0"/>
    <w:pPr>
      <w:adjustRightInd w:val="0"/>
      <w:snapToGrid w:val="0"/>
      <w:spacing w:line="360" w:lineRule="auto"/>
      <w:ind w:firstLine="420"/>
    </w:pPr>
    <w:rPr>
      <w:rFonts w:ascii="宋体"/>
    </w:rPr>
  </w:style>
  <w:style w:type="character" w:customStyle="1" w:styleId="149">
    <w:name w:val="正文文本 3 Char"/>
    <w:link w:val="150"/>
    <w:qFormat/>
    <w:uiPriority w:val="0"/>
    <w:rPr>
      <w:rFonts w:ascii="Times New Roman" w:hAnsi="Times New Roman"/>
      <w:kern w:val="2"/>
      <w:sz w:val="16"/>
      <w:szCs w:val="16"/>
    </w:rPr>
  </w:style>
  <w:style w:type="paragraph" w:customStyle="1" w:styleId="150">
    <w:name w:val="正文文本 31"/>
    <w:basedOn w:val="1"/>
    <w:link w:val="149"/>
    <w:qFormat/>
    <w:uiPriority w:val="0"/>
    <w:pPr>
      <w:spacing w:after="120"/>
    </w:pPr>
    <w:rPr>
      <w:sz w:val="16"/>
      <w:szCs w:val="16"/>
    </w:rPr>
  </w:style>
  <w:style w:type="character" w:customStyle="1" w:styleId="151">
    <w:name w:val="批注文字 字符"/>
    <w:qFormat/>
    <w:uiPriority w:val="99"/>
    <w:rPr>
      <w:rFonts w:ascii="Times New Roman" w:hAnsi="Times New Roman" w:eastAsia="宋体" w:cs="Times New Roman"/>
      <w:kern w:val="2"/>
      <w:sz w:val="21"/>
    </w:rPr>
  </w:style>
  <w:style w:type="character" w:customStyle="1" w:styleId="152">
    <w:name w:val="表格文字图表文字 Char Char Char"/>
    <w:link w:val="153"/>
    <w:qFormat/>
    <w:uiPriority w:val="0"/>
    <w:rPr>
      <w:rFonts w:ascii="Times New Roman" w:hAnsi="Times New Roman"/>
      <w:color w:val="7030A0"/>
      <w:kern w:val="2"/>
      <w:sz w:val="21"/>
    </w:rPr>
  </w:style>
  <w:style w:type="paragraph" w:customStyle="1" w:styleId="153">
    <w:name w:val="表格文字图表文字"/>
    <w:basedOn w:val="1"/>
    <w:link w:val="152"/>
    <w:qFormat/>
    <w:uiPriority w:val="0"/>
    <w:pPr>
      <w:snapToGrid w:val="0"/>
      <w:ind w:firstLine="200" w:firstLineChars="200"/>
      <w:jc w:val="center"/>
    </w:pPr>
    <w:rPr>
      <w:color w:val="7030A0"/>
      <w:sz w:val="21"/>
      <w:szCs w:val="20"/>
    </w:rPr>
  </w:style>
  <w:style w:type="character" w:customStyle="1" w:styleId="154">
    <w:name w:val="标题 4 Char1"/>
    <w:qFormat/>
    <w:uiPriority w:val="0"/>
    <w:rPr>
      <w:rFonts w:ascii="宋体" w:hAnsi="宋体"/>
      <w:b/>
      <w:bCs/>
      <w:kern w:val="2"/>
      <w:sz w:val="21"/>
    </w:rPr>
  </w:style>
  <w:style w:type="character" w:customStyle="1" w:styleId="155">
    <w:name w:val="正文缩进 Char"/>
    <w:link w:val="156"/>
    <w:qFormat/>
    <w:uiPriority w:val="0"/>
    <w:rPr>
      <w:rFonts w:ascii="宋体" w:hAnsi="Times New Roman"/>
      <w:sz w:val="24"/>
    </w:rPr>
  </w:style>
  <w:style w:type="paragraph" w:customStyle="1" w:styleId="156">
    <w:name w:val="正文缩进1"/>
    <w:basedOn w:val="1"/>
    <w:link w:val="155"/>
    <w:qFormat/>
    <w:uiPriority w:val="0"/>
    <w:pPr>
      <w:autoSpaceDE w:val="0"/>
      <w:autoSpaceDN w:val="0"/>
      <w:adjustRightInd w:val="0"/>
      <w:spacing w:line="360" w:lineRule="atLeast"/>
      <w:ind w:firstLine="420"/>
      <w:textAlignment w:val="baseline"/>
    </w:pPr>
    <w:rPr>
      <w:rFonts w:ascii="宋体"/>
      <w:kern w:val="0"/>
      <w:szCs w:val="20"/>
    </w:rPr>
  </w:style>
  <w:style w:type="character" w:customStyle="1" w:styleId="157">
    <w:name w:val="表图名称 Char Char"/>
    <w:link w:val="158"/>
    <w:qFormat/>
    <w:uiPriority w:val="0"/>
    <w:rPr>
      <w:rFonts w:ascii="黑体" w:hAnsi="宋体" w:eastAsia="黑体"/>
      <w:kern w:val="2"/>
      <w:sz w:val="24"/>
      <w:szCs w:val="24"/>
      <w:lang w:val="en-US" w:eastAsia="zh-CN" w:bidi="ar-SA"/>
    </w:rPr>
  </w:style>
  <w:style w:type="paragraph" w:customStyle="1" w:styleId="158">
    <w:name w:val="表图名称"/>
    <w:link w:val="157"/>
    <w:qFormat/>
    <w:uiPriority w:val="0"/>
    <w:pPr>
      <w:widowControl w:val="0"/>
      <w:tabs>
        <w:tab w:val="left" w:pos="6120"/>
        <w:tab w:val="left" w:pos="13784"/>
      </w:tabs>
      <w:adjustRightInd w:val="0"/>
      <w:snapToGrid w:val="0"/>
      <w:spacing w:line="360" w:lineRule="auto"/>
      <w:jc w:val="center"/>
    </w:pPr>
    <w:rPr>
      <w:rFonts w:ascii="黑体" w:hAnsi="宋体" w:eastAsia="黑体" w:cs="Times New Roman"/>
      <w:kern w:val="2"/>
      <w:sz w:val="24"/>
      <w:szCs w:val="24"/>
      <w:lang w:val="en-US" w:eastAsia="zh-CN" w:bidi="ar-SA"/>
    </w:rPr>
  </w:style>
  <w:style w:type="character" w:customStyle="1" w:styleId="159">
    <w:name w:val="font11"/>
    <w:qFormat/>
    <w:uiPriority w:val="0"/>
    <w:rPr>
      <w:rFonts w:hint="eastAsia" w:ascii="宋体" w:hAnsi="宋体" w:eastAsia="宋体" w:cs="宋体"/>
      <w:color w:val="FF0000"/>
      <w:sz w:val="22"/>
      <w:szCs w:val="22"/>
      <w:u w:val="none"/>
    </w:rPr>
  </w:style>
  <w:style w:type="character" w:customStyle="1" w:styleId="160">
    <w:name w:val="标题3 Char Char"/>
    <w:link w:val="161"/>
    <w:qFormat/>
    <w:uiPriority w:val="0"/>
    <w:rPr>
      <w:rFonts w:ascii="宋体" w:hAnsi="宋体"/>
      <w:b/>
      <w:bCs/>
      <w:color w:val="92D050"/>
      <w:kern w:val="44"/>
      <w:sz w:val="24"/>
      <w:szCs w:val="21"/>
    </w:rPr>
  </w:style>
  <w:style w:type="paragraph" w:customStyle="1" w:styleId="161">
    <w:name w:val="标题3"/>
    <w:basedOn w:val="4"/>
    <w:link w:val="160"/>
    <w:qFormat/>
    <w:uiPriority w:val="0"/>
    <w:pPr>
      <w:tabs>
        <w:tab w:val="left" w:pos="360"/>
        <w:tab w:val="left" w:pos="840"/>
        <w:tab w:val="left" w:pos="2160"/>
      </w:tabs>
      <w:adjustRightInd w:val="0"/>
      <w:spacing w:before="0" w:after="0" w:line="360" w:lineRule="auto"/>
      <w:textAlignment w:val="baseline"/>
    </w:pPr>
    <w:rPr>
      <w:rFonts w:ascii="宋体" w:hAnsi="宋体"/>
      <w:color w:val="92D050"/>
      <w:kern w:val="44"/>
      <w:sz w:val="24"/>
      <w:szCs w:val="21"/>
    </w:rPr>
  </w:style>
  <w:style w:type="character" w:customStyle="1" w:styleId="162">
    <w:name w:val="普通文字 Char Char"/>
    <w:qFormat/>
    <w:uiPriority w:val="0"/>
    <w:rPr>
      <w:rFonts w:ascii="宋体" w:hAnsi="Courier New" w:eastAsia="宋体"/>
      <w:kern w:val="2"/>
      <w:sz w:val="21"/>
      <w:lang w:val="en-US" w:eastAsia="zh-CN" w:bidi="ar-SA"/>
    </w:rPr>
  </w:style>
  <w:style w:type="character" w:customStyle="1" w:styleId="163">
    <w:name w:val="正文 BJ8 Char Char"/>
    <w:link w:val="164"/>
    <w:qFormat/>
    <w:uiPriority w:val="0"/>
    <w:rPr>
      <w:rFonts w:ascii="Times New Roman" w:hAnsi="Times New Roman"/>
      <w:color w:val="7030A0"/>
      <w:kern w:val="2"/>
      <w:sz w:val="24"/>
      <w:szCs w:val="24"/>
    </w:rPr>
  </w:style>
  <w:style w:type="paragraph" w:customStyle="1" w:styleId="164">
    <w:name w:val="正文 BJ8"/>
    <w:basedOn w:val="1"/>
    <w:link w:val="163"/>
    <w:qFormat/>
    <w:uiPriority w:val="0"/>
    <w:pPr>
      <w:adjustRightInd w:val="0"/>
      <w:snapToGrid w:val="0"/>
      <w:spacing w:line="360" w:lineRule="auto"/>
      <w:ind w:firstLine="200" w:firstLineChars="200"/>
      <w:jc w:val="left"/>
    </w:pPr>
    <w:rPr>
      <w:color w:val="7030A0"/>
    </w:rPr>
  </w:style>
  <w:style w:type="character" w:customStyle="1" w:styleId="165">
    <w:name w:val="Char Char8"/>
    <w:qFormat/>
    <w:uiPriority w:val="0"/>
    <w:rPr>
      <w:rFonts w:eastAsia="宋体"/>
      <w:kern w:val="2"/>
      <w:sz w:val="21"/>
      <w:lang w:val="en-US" w:eastAsia="zh-CN" w:bidi="ar-SA"/>
    </w:rPr>
  </w:style>
  <w:style w:type="character" w:customStyle="1" w:styleId="166">
    <w:name w:val="font01"/>
    <w:qFormat/>
    <w:uiPriority w:val="0"/>
    <w:rPr>
      <w:rFonts w:ascii="font-weight : 400" w:hAnsi="font-weight : 400" w:eastAsia="font-weight : 400" w:cs="font-weight : 400"/>
      <w:color w:val="000000"/>
      <w:sz w:val="22"/>
      <w:szCs w:val="22"/>
      <w:u w:val="none"/>
    </w:rPr>
  </w:style>
  <w:style w:type="character" w:customStyle="1" w:styleId="167">
    <w:name w:val="HTML 预设格式 Char"/>
    <w:link w:val="168"/>
    <w:qFormat/>
    <w:uiPriority w:val="0"/>
    <w:rPr>
      <w:rFonts w:ascii="Arial" w:hAnsi="Arial"/>
      <w:sz w:val="21"/>
      <w:szCs w:val="21"/>
    </w:rPr>
  </w:style>
  <w:style w:type="paragraph" w:customStyle="1" w:styleId="168">
    <w:name w:val="HTML 预设格式1"/>
    <w:basedOn w:val="1"/>
    <w:link w:val="16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200" w:firstLineChars="200"/>
      <w:jc w:val="left"/>
    </w:pPr>
    <w:rPr>
      <w:rFonts w:ascii="Arial" w:hAnsi="Arial"/>
      <w:kern w:val="0"/>
      <w:sz w:val="21"/>
      <w:szCs w:val="21"/>
    </w:rPr>
  </w:style>
  <w:style w:type="character" w:customStyle="1" w:styleId="169">
    <w:name w:val="表格文字图表文字 Char Char"/>
    <w:qFormat/>
    <w:uiPriority w:val="0"/>
    <w:rPr>
      <w:color w:val="7030A0"/>
      <w:kern w:val="2"/>
      <w:sz w:val="21"/>
    </w:rPr>
  </w:style>
  <w:style w:type="character" w:customStyle="1" w:styleId="170">
    <w:name w:val="Char Char11"/>
    <w:qFormat/>
    <w:uiPriority w:val="0"/>
    <w:rPr>
      <w:rFonts w:eastAsia="宋体"/>
      <w:b/>
      <w:bCs/>
      <w:kern w:val="2"/>
      <w:sz w:val="24"/>
      <w:szCs w:val="24"/>
      <w:lang w:val="en-US" w:eastAsia="zh-CN" w:bidi="ar-SA"/>
    </w:rPr>
  </w:style>
  <w:style w:type="character" w:customStyle="1" w:styleId="171">
    <w:name w:val="正文段落格式 Char Char"/>
    <w:qFormat/>
    <w:uiPriority w:val="0"/>
    <w:rPr>
      <w:rFonts w:cs="宋体"/>
      <w:color w:val="7030A0"/>
      <w:kern w:val="2"/>
      <w:sz w:val="24"/>
    </w:rPr>
  </w:style>
  <w:style w:type="character" w:customStyle="1" w:styleId="172">
    <w:name w:val="日期 Char"/>
    <w:link w:val="173"/>
    <w:qFormat/>
    <w:uiPriority w:val="0"/>
    <w:rPr>
      <w:rFonts w:eastAsia="楷体_GB2312"/>
      <w:kern w:val="2"/>
      <w:sz w:val="30"/>
    </w:rPr>
  </w:style>
  <w:style w:type="paragraph" w:customStyle="1" w:styleId="173">
    <w:name w:val="日期1"/>
    <w:basedOn w:val="1"/>
    <w:next w:val="1"/>
    <w:link w:val="172"/>
    <w:qFormat/>
    <w:uiPriority w:val="0"/>
    <w:pPr>
      <w:autoSpaceDE w:val="0"/>
      <w:autoSpaceDN w:val="0"/>
      <w:adjustRightInd w:val="0"/>
      <w:textAlignment w:val="baseline"/>
    </w:pPr>
    <w:rPr>
      <w:rFonts w:eastAsia="楷体_GB2312"/>
      <w:sz w:val="30"/>
      <w:szCs w:val="20"/>
    </w:rPr>
  </w:style>
  <w:style w:type="character" w:customStyle="1" w:styleId="174">
    <w:name w:val="批注框文本 Char Char Char Char"/>
    <w:link w:val="175"/>
    <w:qFormat/>
    <w:uiPriority w:val="0"/>
    <w:rPr>
      <w:rFonts w:ascii="Times New Roman" w:hAnsi="Times New Roman" w:eastAsia="宋体" w:cs="Times New Roman"/>
      <w:sz w:val="18"/>
      <w:szCs w:val="18"/>
    </w:rPr>
  </w:style>
  <w:style w:type="paragraph" w:customStyle="1" w:styleId="175">
    <w:name w:val="批注框文本 Char Char"/>
    <w:basedOn w:val="1"/>
    <w:link w:val="174"/>
    <w:qFormat/>
    <w:uiPriority w:val="0"/>
    <w:rPr>
      <w:kern w:val="0"/>
      <w:sz w:val="18"/>
      <w:szCs w:val="18"/>
    </w:rPr>
  </w:style>
  <w:style w:type="character" w:customStyle="1" w:styleId="176">
    <w:name w:val="Char Char2"/>
    <w:qFormat/>
    <w:uiPriority w:val="0"/>
    <w:rPr>
      <w:rFonts w:eastAsia="仿宋_GB2312"/>
      <w:kern w:val="2"/>
      <w:sz w:val="28"/>
      <w:lang w:val="en-US" w:eastAsia="zh-CN" w:bidi="ar-SA"/>
    </w:rPr>
  </w:style>
  <w:style w:type="character" w:customStyle="1" w:styleId="177">
    <w:name w:val="表格文字 BJ8 Char Char"/>
    <w:link w:val="178"/>
    <w:qFormat/>
    <w:uiPriority w:val="0"/>
    <w:rPr>
      <w:rFonts w:ascii="Times New Roman" w:hAnsi="Times New Roman"/>
      <w:kern w:val="2"/>
      <w:sz w:val="21"/>
      <w:szCs w:val="21"/>
    </w:rPr>
  </w:style>
  <w:style w:type="paragraph" w:customStyle="1" w:styleId="178">
    <w:name w:val="表格文字 BJ8"/>
    <w:basedOn w:val="1"/>
    <w:link w:val="177"/>
    <w:qFormat/>
    <w:uiPriority w:val="0"/>
    <w:pPr>
      <w:adjustRightInd w:val="0"/>
      <w:snapToGrid w:val="0"/>
      <w:spacing w:line="400" w:lineRule="exact"/>
      <w:ind w:firstLine="200" w:firstLineChars="200"/>
      <w:jc w:val="center"/>
    </w:pPr>
    <w:rPr>
      <w:sz w:val="21"/>
      <w:szCs w:val="21"/>
    </w:rPr>
  </w:style>
  <w:style w:type="character" w:customStyle="1" w:styleId="179">
    <w:name w:val="列表框2 Char Char"/>
    <w:link w:val="180"/>
    <w:qFormat/>
    <w:uiPriority w:val="0"/>
    <w:rPr>
      <w:color w:val="7030A0"/>
      <w:spacing w:val="10"/>
      <w:sz w:val="24"/>
      <w:szCs w:val="24"/>
    </w:rPr>
  </w:style>
  <w:style w:type="paragraph" w:customStyle="1" w:styleId="180">
    <w:name w:val="列表框2"/>
    <w:basedOn w:val="1"/>
    <w:link w:val="179"/>
    <w:qFormat/>
    <w:uiPriority w:val="0"/>
    <w:pPr>
      <w:tabs>
        <w:tab w:val="left" w:pos="360"/>
        <w:tab w:val="left" w:pos="1628"/>
        <w:tab w:val="left" w:pos="2086"/>
      </w:tabs>
      <w:adjustRightInd w:val="0"/>
      <w:snapToGrid w:val="0"/>
      <w:ind w:left="1748" w:right="210" w:rightChars="100" w:hanging="434" w:firstLineChars="200"/>
      <w:jc w:val="left"/>
    </w:pPr>
    <w:rPr>
      <w:color w:val="7030A0"/>
      <w:spacing w:val="10"/>
      <w:kern w:val="0"/>
    </w:rPr>
  </w:style>
  <w:style w:type="character" w:customStyle="1" w:styleId="181">
    <w:name w:val="sub-dash Char"/>
    <w:qFormat/>
    <w:uiPriority w:val="0"/>
    <w:rPr>
      <w:rFonts w:ascii="Arial" w:hAnsi="Arial" w:eastAsia="黑体"/>
      <w:b/>
      <w:bCs/>
      <w:kern w:val="2"/>
      <w:sz w:val="24"/>
      <w:szCs w:val="24"/>
      <w:lang w:val="en-US" w:eastAsia="zh-CN" w:bidi="ar-SA"/>
    </w:rPr>
  </w:style>
  <w:style w:type="character" w:customStyle="1" w:styleId="182">
    <w:name w:val="纯文本 Char Char"/>
    <w:qFormat/>
    <w:uiPriority w:val="0"/>
    <w:rPr>
      <w:rFonts w:ascii="宋体" w:hAnsi="Courier New" w:eastAsia="宋体" w:cs="Century"/>
      <w:kern w:val="2"/>
      <w:sz w:val="21"/>
      <w:szCs w:val="21"/>
      <w:lang w:val="en-US" w:eastAsia="zh-CN" w:bidi="ar-SA"/>
    </w:rPr>
  </w:style>
  <w:style w:type="character" w:customStyle="1" w:styleId="183">
    <w:name w:val="正文文本缩进 Char"/>
    <w:qFormat/>
    <w:uiPriority w:val="0"/>
    <w:rPr>
      <w:rFonts w:ascii="Times New Roman" w:hAnsi="Times New Roman"/>
      <w:kern w:val="2"/>
      <w:sz w:val="21"/>
      <w:szCs w:val="24"/>
    </w:rPr>
  </w:style>
  <w:style w:type="character" w:customStyle="1" w:styleId="184">
    <w:name w:val="标题2 Char Char"/>
    <w:link w:val="185"/>
    <w:qFormat/>
    <w:uiPriority w:val="0"/>
    <w:rPr>
      <w:rFonts w:ascii="宋体" w:hAnsi="Times New Roman"/>
      <w:b/>
      <w:color w:val="92D050"/>
      <w:kern w:val="44"/>
      <w:sz w:val="30"/>
    </w:rPr>
  </w:style>
  <w:style w:type="paragraph" w:customStyle="1" w:styleId="185">
    <w:name w:val="标题2"/>
    <w:basedOn w:val="2"/>
    <w:link w:val="184"/>
    <w:qFormat/>
    <w:uiPriority w:val="0"/>
    <w:pPr>
      <w:spacing w:before="0" w:after="0" w:line="312" w:lineRule="auto"/>
      <w:ind w:left="0" w:firstLine="0"/>
    </w:pPr>
    <w:rPr>
      <w:rFonts w:ascii="宋体"/>
      <w:b/>
      <w:bCs w:val="0"/>
      <w:color w:val="92D050"/>
      <w:sz w:val="30"/>
      <w:szCs w:val="20"/>
    </w:rPr>
  </w:style>
  <w:style w:type="character" w:customStyle="1" w:styleId="186">
    <w:name w:val="页码1"/>
    <w:qFormat/>
    <w:uiPriority w:val="0"/>
  </w:style>
  <w:style w:type="character" w:customStyle="1" w:styleId="187">
    <w:name w:val="正文文本缩进 2 Char"/>
    <w:link w:val="188"/>
    <w:qFormat/>
    <w:uiPriority w:val="0"/>
    <w:rPr>
      <w:rFonts w:ascii="Times New Roman" w:hAnsi="Times New Roman"/>
      <w:kern w:val="2"/>
      <w:sz w:val="21"/>
    </w:rPr>
  </w:style>
  <w:style w:type="paragraph" w:customStyle="1" w:styleId="188">
    <w:name w:val="正文文本缩进 21"/>
    <w:basedOn w:val="1"/>
    <w:link w:val="187"/>
    <w:qFormat/>
    <w:uiPriority w:val="0"/>
    <w:pPr>
      <w:spacing w:after="120" w:line="480" w:lineRule="auto"/>
      <w:ind w:left="420" w:leftChars="200"/>
    </w:pPr>
    <w:rPr>
      <w:sz w:val="21"/>
      <w:szCs w:val="20"/>
    </w:rPr>
  </w:style>
  <w:style w:type="character" w:customStyle="1" w:styleId="189">
    <w:name w:val="Char Char111"/>
    <w:qFormat/>
    <w:uiPriority w:val="0"/>
    <w:rPr>
      <w:rFonts w:eastAsia="宋体"/>
      <w:b/>
      <w:bCs/>
      <w:kern w:val="2"/>
      <w:sz w:val="24"/>
      <w:szCs w:val="24"/>
      <w:lang w:val="en-US" w:eastAsia="zh-CN" w:bidi="ar-SA"/>
    </w:rPr>
  </w:style>
  <w:style w:type="character" w:customStyle="1" w:styleId="190">
    <w:name w:val="页脚 字符"/>
    <w:qFormat/>
    <w:uiPriority w:val="99"/>
  </w:style>
  <w:style w:type="character" w:customStyle="1" w:styleId="191">
    <w:name w:val="四级标题格式 Char Char"/>
    <w:link w:val="192"/>
    <w:qFormat/>
    <w:uiPriority w:val="0"/>
    <w:rPr>
      <w:rFonts w:ascii="Times New Roman" w:hAnsi="Times New Roman" w:eastAsia="黑体"/>
      <w:bCs/>
      <w:kern w:val="2"/>
      <w:sz w:val="28"/>
      <w:szCs w:val="28"/>
    </w:rPr>
  </w:style>
  <w:style w:type="paragraph" w:customStyle="1" w:styleId="192">
    <w:name w:val="四级标题格式"/>
    <w:basedOn w:val="5"/>
    <w:link w:val="191"/>
    <w:qFormat/>
    <w:uiPriority w:val="0"/>
    <w:pPr>
      <w:spacing w:before="0" w:afterLines="100" w:line="240" w:lineRule="auto"/>
      <w:jc w:val="left"/>
    </w:pPr>
    <w:rPr>
      <w:rFonts w:ascii="Times New Roman" w:hAnsi="Times New Roman" w:eastAsia="黑体"/>
      <w:b w:val="0"/>
    </w:rPr>
  </w:style>
  <w:style w:type="character" w:customStyle="1" w:styleId="193">
    <w:name w:val="批注主题 Char"/>
    <w:link w:val="194"/>
    <w:qFormat/>
    <w:uiPriority w:val="0"/>
    <w:rPr>
      <w:rFonts w:ascii="Times New Roman" w:hAnsi="Times New Roman" w:eastAsia="宋体" w:cs="Times New Roman"/>
      <w:b/>
      <w:bCs/>
      <w:kern w:val="2"/>
      <w:sz w:val="21"/>
      <w:szCs w:val="24"/>
    </w:rPr>
  </w:style>
  <w:style w:type="paragraph" w:customStyle="1" w:styleId="194">
    <w:name w:val="批注主题1"/>
    <w:basedOn w:val="18"/>
    <w:next w:val="18"/>
    <w:link w:val="193"/>
    <w:qFormat/>
    <w:uiPriority w:val="0"/>
    <w:rPr>
      <w:b/>
      <w:bCs/>
      <w:kern w:val="2"/>
      <w:sz w:val="21"/>
    </w:rPr>
  </w:style>
  <w:style w:type="character" w:customStyle="1" w:styleId="195">
    <w:name w:val="xdrichtextbox3"/>
    <w:qFormat/>
    <w:uiPriority w:val="0"/>
    <w:rPr>
      <w:color w:val="auto"/>
      <w:u w:val="none"/>
      <w:bdr w:val="single" w:color="DCDCDC" w:sz="8" w:space="0"/>
      <w:shd w:val="clear" w:color="auto" w:fill="CCE8CF"/>
    </w:rPr>
  </w:style>
  <w:style w:type="character" w:customStyle="1" w:styleId="196">
    <w:name w:val="日期 Char1"/>
    <w:qFormat/>
    <w:uiPriority w:val="0"/>
    <w:rPr>
      <w:rFonts w:ascii="Times New Roman" w:hAnsi="Times New Roman"/>
      <w:kern w:val="2"/>
      <w:sz w:val="21"/>
      <w:szCs w:val="24"/>
    </w:rPr>
  </w:style>
  <w:style w:type="paragraph" w:customStyle="1" w:styleId="197">
    <w:name w:val="表格(五号)"/>
    <w:basedOn w:val="1"/>
    <w:qFormat/>
    <w:uiPriority w:val="0"/>
    <w:pPr>
      <w:adjustRightInd w:val="0"/>
      <w:snapToGrid w:val="0"/>
      <w:spacing w:before="60" w:after="60"/>
      <w:ind w:left="11"/>
      <w:jc w:val="center"/>
    </w:pPr>
    <w:rPr>
      <w:kern w:val="0"/>
      <w:sz w:val="21"/>
      <w:szCs w:val="20"/>
    </w:rPr>
  </w:style>
  <w:style w:type="paragraph" w:customStyle="1" w:styleId="198">
    <w:name w:val="zhengwen"/>
    <w:basedOn w:val="1"/>
    <w:qFormat/>
    <w:uiPriority w:val="0"/>
    <w:pPr>
      <w:tabs>
        <w:tab w:val="left" w:pos="1077"/>
      </w:tabs>
      <w:adjustRightInd w:val="0"/>
      <w:snapToGrid w:val="0"/>
      <w:spacing w:line="520" w:lineRule="exact"/>
      <w:ind w:left="1077" w:firstLine="200" w:firstLineChars="200"/>
      <w:jc w:val="left"/>
    </w:pPr>
    <w:rPr>
      <w:bCs/>
      <w:color w:val="7030A0"/>
      <w:sz w:val="28"/>
    </w:rPr>
  </w:style>
  <w:style w:type="paragraph" w:customStyle="1" w:styleId="199">
    <w:name w:val="样式 目录 1"/>
    <w:basedOn w:val="33"/>
    <w:qFormat/>
    <w:uiPriority w:val="0"/>
    <w:pPr>
      <w:tabs>
        <w:tab w:val="clear" w:pos="8778"/>
      </w:tabs>
      <w:snapToGrid/>
      <w:spacing w:line="240" w:lineRule="auto"/>
      <w:ind w:left="525" w:hanging="425"/>
    </w:pPr>
    <w:rPr>
      <w:bCs w:val="0"/>
      <w:iCs w:val="0"/>
      <w:caps w:val="0"/>
      <w:color w:val="7030A0"/>
      <w:kern w:val="2"/>
      <w:sz w:val="21"/>
      <w:szCs w:val="20"/>
    </w:rPr>
  </w:style>
  <w:style w:type="paragraph" w:customStyle="1" w:styleId="200">
    <w:name w:val="正文文本缩进 211"/>
    <w:basedOn w:val="1"/>
    <w:qFormat/>
    <w:uiPriority w:val="0"/>
    <w:pPr>
      <w:autoSpaceDE w:val="0"/>
      <w:autoSpaceDN w:val="0"/>
      <w:adjustRightInd w:val="0"/>
      <w:spacing w:line="360" w:lineRule="auto"/>
      <w:ind w:firstLine="360" w:firstLineChars="200"/>
      <w:jc w:val="left"/>
      <w:textAlignment w:val="baseline"/>
    </w:pPr>
    <w:rPr>
      <w:rFonts w:ascii="宋体"/>
      <w:color w:val="7030A0"/>
      <w:szCs w:val="20"/>
    </w:rPr>
  </w:style>
  <w:style w:type="paragraph" w:customStyle="1" w:styleId="201">
    <w:name w:val="引文目录1"/>
    <w:basedOn w:val="1"/>
    <w:next w:val="1"/>
    <w:qFormat/>
    <w:uiPriority w:val="0"/>
    <w:pPr>
      <w:spacing w:line="480" w:lineRule="exact"/>
      <w:ind w:left="420" w:leftChars="200" w:firstLine="200" w:firstLineChars="200"/>
      <w:jc w:val="left"/>
    </w:pPr>
    <w:rPr>
      <w:color w:val="7030A0"/>
    </w:rPr>
  </w:style>
  <w:style w:type="paragraph" w:customStyle="1" w:styleId="202">
    <w:name w:val="正缩2字符"/>
    <w:basedOn w:val="1"/>
    <w:qFormat/>
    <w:uiPriority w:val="0"/>
    <w:pPr>
      <w:spacing w:line="480" w:lineRule="exact"/>
      <w:ind w:firstLine="200" w:firstLineChars="200"/>
    </w:pPr>
  </w:style>
  <w:style w:type="paragraph" w:customStyle="1" w:styleId="203">
    <w:name w:val="xl46"/>
    <w:basedOn w:val="1"/>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04">
    <w:name w:val="样式 样式 列表框 Char Char Char Char Char + 段后: 0.5 行 + 左侧:  6 字符 首行缩进..."/>
    <w:basedOn w:val="205"/>
    <w:qFormat/>
    <w:uiPriority w:val="0"/>
    <w:pPr>
      <w:tabs>
        <w:tab w:val="left" w:pos="420"/>
        <w:tab w:val="left" w:pos="2297"/>
      </w:tabs>
      <w:ind w:left="2297" w:leftChars="0" w:hanging="420" w:firstLineChars="0"/>
    </w:pPr>
  </w:style>
  <w:style w:type="paragraph" w:customStyle="1" w:styleId="205">
    <w:name w:val="样式 列表框 Char Char Char Char Char + 段后: 0.5 行"/>
    <w:basedOn w:val="206"/>
    <w:qFormat/>
    <w:uiPriority w:val="0"/>
    <w:pPr>
      <w:tabs>
        <w:tab w:val="left" w:pos="420"/>
      </w:tabs>
      <w:spacing w:after="156"/>
    </w:pPr>
    <w:rPr>
      <w:szCs w:val="20"/>
    </w:rPr>
  </w:style>
  <w:style w:type="paragraph" w:customStyle="1" w:styleId="206">
    <w:name w:val="正常文本 Char Char Char Char Char Char Char Char Char Char Char Char Char Char"/>
    <w:basedOn w:val="1"/>
    <w:qFormat/>
    <w:uiPriority w:val="0"/>
    <w:pPr>
      <w:spacing w:afterLines="50" w:line="320" w:lineRule="exact"/>
      <w:ind w:left="600" w:leftChars="600" w:firstLine="208" w:firstLineChars="208"/>
      <w:jc w:val="left"/>
    </w:pPr>
    <w:rPr>
      <w:rFonts w:ascii="宋体" w:hAnsi="宋体" w:eastAsia="楷体_GB2312"/>
      <w:color w:val="7030A0"/>
      <w:szCs w:val="18"/>
    </w:rPr>
  </w:style>
  <w:style w:type="paragraph" w:customStyle="1" w:styleId="20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rPr>
  </w:style>
  <w:style w:type="paragraph" w:customStyle="1" w:styleId="208">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209">
    <w:name w:val="样式 样式 宋体 小四 左侧:  1.85 厘米 段前: 11.15 磅 段后: 11.15 磅 + 图案: 清除 (白色)"/>
    <w:basedOn w:val="1"/>
    <w:qFormat/>
    <w:uiPriority w:val="0"/>
    <w:pPr>
      <w:snapToGrid w:val="0"/>
      <w:ind w:left="1049" w:firstLine="200" w:firstLineChars="200"/>
      <w:jc w:val="left"/>
    </w:pPr>
    <w:rPr>
      <w:color w:val="7030A0"/>
      <w:shd w:val="clear" w:color="auto" w:fill="FFFFFF"/>
    </w:rPr>
  </w:style>
  <w:style w:type="paragraph" w:customStyle="1" w:styleId="210">
    <w:name w:val="节"/>
    <w:basedOn w:val="3"/>
    <w:qFormat/>
    <w:uiPriority w:val="0"/>
    <w:pPr>
      <w:numPr>
        <w:ilvl w:val="1"/>
        <w:numId w:val="1"/>
      </w:numPr>
      <w:tabs>
        <w:tab w:val="left" w:pos="432"/>
      </w:tabs>
      <w:spacing w:line="240" w:lineRule="auto"/>
    </w:pPr>
    <w:rPr>
      <w:rFonts w:ascii="黑体" w:eastAsia="黑体"/>
    </w:rPr>
  </w:style>
  <w:style w:type="paragraph" w:customStyle="1" w:styleId="211">
    <w:name w:val="A-12"/>
    <w:basedOn w:val="1"/>
    <w:qFormat/>
    <w:uiPriority w:val="0"/>
    <w:pPr>
      <w:widowControl/>
      <w:ind w:firstLine="200" w:firstLineChars="200"/>
      <w:jc w:val="left"/>
    </w:pPr>
    <w:rPr>
      <w:rFonts w:ascii="Arial" w:hAnsi="Arial"/>
      <w:color w:val="7030A0"/>
      <w:kern w:val="0"/>
      <w:szCs w:val="20"/>
    </w:rPr>
  </w:style>
  <w:style w:type="paragraph" w:customStyle="1" w:styleId="212">
    <w:name w:val="正文文本 211"/>
    <w:basedOn w:val="1"/>
    <w:qFormat/>
    <w:uiPriority w:val="0"/>
    <w:pPr>
      <w:autoSpaceDE w:val="0"/>
      <w:autoSpaceDN w:val="0"/>
      <w:adjustRightInd w:val="0"/>
      <w:ind w:left="525" w:firstLine="525" w:firstLineChars="200"/>
      <w:jc w:val="left"/>
      <w:textAlignment w:val="baseline"/>
    </w:pPr>
    <w:rPr>
      <w:color w:val="7030A0"/>
      <w:szCs w:val="20"/>
    </w:rPr>
  </w:style>
  <w:style w:type="paragraph" w:customStyle="1" w:styleId="213">
    <w:name w:val="xl59"/>
    <w:basedOn w:val="1"/>
    <w:qFormat/>
    <w:uiPriority w:val="0"/>
    <w:pPr>
      <w:widowControl/>
      <w:pBdr>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14">
    <w:name w:val="xl44"/>
    <w:basedOn w:val="1"/>
    <w:qFormat/>
    <w:uiPriority w:val="0"/>
    <w:pPr>
      <w:widowControl/>
      <w:pBdr>
        <w:right w:val="single" w:color="auto" w:sz="4" w:space="0"/>
      </w:pBdr>
      <w:spacing w:before="100" w:after="100"/>
      <w:ind w:firstLine="200" w:firstLineChars="200"/>
      <w:jc w:val="center"/>
    </w:pPr>
    <w:rPr>
      <w:rFonts w:ascii="宋体" w:hAnsi="宋体"/>
      <w:color w:val="7030A0"/>
      <w:kern w:val="0"/>
      <w:szCs w:val="20"/>
    </w:rPr>
  </w:style>
  <w:style w:type="paragraph" w:customStyle="1" w:styleId="215">
    <w:name w:val="正文文本缩进 22"/>
    <w:basedOn w:val="1"/>
    <w:qFormat/>
    <w:uiPriority w:val="0"/>
    <w:pPr>
      <w:autoSpaceDE w:val="0"/>
      <w:autoSpaceDN w:val="0"/>
      <w:adjustRightInd w:val="0"/>
      <w:ind w:firstLine="420" w:firstLineChars="200"/>
      <w:jc w:val="left"/>
      <w:textAlignment w:val="baseline"/>
    </w:pPr>
    <w:rPr>
      <w:color w:val="7030A0"/>
      <w:szCs w:val="20"/>
    </w:rPr>
  </w:style>
  <w:style w:type="paragraph" w:customStyle="1" w:styleId="216">
    <w:name w:val="招标文件1.1.1"/>
    <w:qFormat/>
    <w:uiPriority w:val="0"/>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217">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21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219">
    <w:name w:val="样式 左侧:  2 字符 首行缩进:  0.85 厘米"/>
    <w:basedOn w:val="1"/>
    <w:qFormat/>
    <w:uiPriority w:val="0"/>
    <w:pPr>
      <w:adjustRightInd w:val="0"/>
      <w:snapToGrid w:val="0"/>
      <w:spacing w:line="360" w:lineRule="auto"/>
      <w:ind w:firstLine="425" w:firstLineChars="200"/>
      <w:jc w:val="left"/>
    </w:pPr>
    <w:rPr>
      <w:rFonts w:ascii="宋体" w:hAnsi="宋体" w:cs="宋体"/>
      <w:color w:val="7030A0"/>
      <w:szCs w:val="20"/>
    </w:rPr>
  </w:style>
  <w:style w:type="paragraph" w:customStyle="1" w:styleId="220">
    <w:name w:val="列表框 Char Char Char Char Char"/>
    <w:basedOn w:val="206"/>
    <w:next w:val="206"/>
    <w:qFormat/>
    <w:uiPriority w:val="0"/>
    <w:pPr>
      <w:tabs>
        <w:tab w:val="left" w:pos="450"/>
        <w:tab w:val="left" w:pos="874"/>
      </w:tabs>
      <w:adjustRightInd w:val="0"/>
      <w:snapToGrid w:val="0"/>
      <w:ind w:left="874" w:leftChars="0" w:right="-5" w:rightChars="-5" w:hanging="420" w:firstLineChars="0"/>
    </w:pPr>
    <w:rPr>
      <w:rFonts w:ascii="Times New Roman" w:hAnsi="Times New Roman"/>
      <w:szCs w:val="21"/>
    </w:rPr>
  </w:style>
  <w:style w:type="paragraph" w:customStyle="1" w:styleId="221">
    <w:name w:val="样式 标题 4 + 加粗"/>
    <w:basedOn w:val="5"/>
    <w:qFormat/>
    <w:uiPriority w:val="0"/>
    <w:pPr>
      <w:spacing w:before="120" w:after="0" w:line="240" w:lineRule="auto"/>
      <w:jc w:val="left"/>
    </w:pPr>
    <w:rPr>
      <w:rFonts w:ascii="Times New Roman" w:hAnsi="Times New Roman"/>
      <w:b w:val="0"/>
      <w:color w:val="00B050"/>
      <w:sz w:val="24"/>
    </w:rPr>
  </w:style>
  <w:style w:type="paragraph" w:customStyle="1" w:styleId="222">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宋体" w:eastAsia="黑体" w:cs="宋体"/>
      <w:kern w:val="0"/>
      <w:szCs w:val="21"/>
    </w:rPr>
  </w:style>
  <w:style w:type="paragraph" w:customStyle="1" w:styleId="223">
    <w:name w:val="xl53"/>
    <w:basedOn w:val="1"/>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24">
    <w:name w:val="_Style 5"/>
    <w:basedOn w:val="1"/>
    <w:next w:val="225"/>
    <w:qFormat/>
    <w:uiPriority w:val="99"/>
    <w:pPr>
      <w:ind w:firstLine="420" w:firstLineChars="200"/>
    </w:pPr>
    <w:rPr>
      <w:rFonts w:ascii="Calibri" w:hAnsi="Calibri"/>
      <w:sz w:val="21"/>
      <w:szCs w:val="22"/>
    </w:rPr>
  </w:style>
  <w:style w:type="paragraph" w:styleId="225">
    <w:name w:val="List Paragraph"/>
    <w:basedOn w:val="1"/>
    <w:link w:val="226"/>
    <w:qFormat/>
    <w:uiPriority w:val="34"/>
    <w:pPr>
      <w:ind w:firstLine="420" w:firstLineChars="200"/>
    </w:pPr>
    <w:rPr>
      <w:rFonts w:ascii="Calibri" w:hAnsi="Calibri"/>
      <w:sz w:val="21"/>
      <w:szCs w:val="22"/>
    </w:rPr>
  </w:style>
  <w:style w:type="character" w:customStyle="1" w:styleId="226">
    <w:name w:val="列表段落 字符"/>
    <w:link w:val="225"/>
    <w:qFormat/>
    <w:uiPriority w:val="34"/>
    <w:rPr>
      <w:rFonts w:ascii="Calibri" w:hAnsi="Calibri"/>
      <w:kern w:val="2"/>
      <w:sz w:val="21"/>
      <w:szCs w:val="22"/>
    </w:rPr>
  </w:style>
  <w:style w:type="paragraph" w:customStyle="1" w:styleId="22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228">
    <w:name w:val="xl54"/>
    <w:basedOn w:val="1"/>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29">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230">
    <w:name w:val="默认段落字体 Para Char Char Char Char Char Char Char"/>
    <w:basedOn w:val="1"/>
    <w:qFormat/>
    <w:uiPriority w:val="0"/>
    <w:pPr>
      <w:tabs>
        <w:tab w:val="left" w:pos="4665"/>
        <w:tab w:val="left" w:pos="8970"/>
      </w:tabs>
      <w:ind w:firstLine="400"/>
    </w:pPr>
    <w:rPr>
      <w:szCs w:val="20"/>
    </w:rPr>
  </w:style>
  <w:style w:type="paragraph" w:customStyle="1" w:styleId="231">
    <w:name w:val="xl40"/>
    <w:basedOn w:val="1"/>
    <w:qFormat/>
    <w:uiPriority w:val="0"/>
    <w:pPr>
      <w:widowControl/>
      <w:pBdr>
        <w:top w:val="single" w:color="auto" w:sz="4" w:space="0"/>
        <w:bottom w:val="single" w:color="auto" w:sz="4" w:space="0"/>
      </w:pBdr>
      <w:spacing w:before="100" w:beforeAutospacing="1" w:after="100" w:afterAutospacing="1"/>
      <w:jc w:val="left"/>
    </w:pPr>
    <w:rPr>
      <w:kern w:val="0"/>
    </w:rPr>
  </w:style>
  <w:style w:type="paragraph" w:customStyle="1" w:styleId="232">
    <w:name w:val="样式 标题 3列表编号33 bulletb23 bullet1b1213 bullet2b2223 bul...2"/>
    <w:basedOn w:val="1"/>
    <w:qFormat/>
    <w:uiPriority w:val="0"/>
    <w:pPr>
      <w:ind w:left="1320" w:hanging="420" w:firstLineChars="200"/>
      <w:jc w:val="left"/>
    </w:pPr>
    <w:rPr>
      <w:color w:val="7030A0"/>
    </w:rPr>
  </w:style>
  <w:style w:type="paragraph" w:customStyle="1" w:styleId="23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234">
    <w:name w:val="xl39"/>
    <w:basedOn w:val="1"/>
    <w:qFormat/>
    <w:uiPriority w:val="0"/>
    <w:pPr>
      <w:widowControl/>
      <w:pBdr>
        <w:top w:val="single" w:color="auto" w:sz="4" w:space="0"/>
        <w:bottom w:val="single" w:color="auto" w:sz="4" w:space="0"/>
      </w:pBdr>
      <w:spacing w:before="100" w:beforeAutospacing="1" w:after="100" w:afterAutospacing="1"/>
      <w:jc w:val="left"/>
    </w:pPr>
    <w:rPr>
      <w:kern w:val="0"/>
    </w:rPr>
  </w:style>
  <w:style w:type="paragraph" w:customStyle="1" w:styleId="235">
    <w:name w:val="索引 21"/>
    <w:basedOn w:val="1"/>
    <w:next w:val="1"/>
    <w:qFormat/>
    <w:uiPriority w:val="0"/>
    <w:pPr>
      <w:spacing w:line="480" w:lineRule="exact"/>
      <w:ind w:left="200" w:leftChars="200" w:firstLine="200" w:firstLineChars="200"/>
      <w:jc w:val="left"/>
    </w:pPr>
    <w:rPr>
      <w:color w:val="7030A0"/>
    </w:rPr>
  </w:style>
  <w:style w:type="paragraph" w:customStyle="1" w:styleId="236">
    <w:name w:val="应答文本"/>
    <w:basedOn w:val="1"/>
    <w:qFormat/>
    <w:uiPriority w:val="0"/>
    <w:pPr>
      <w:adjustRightInd w:val="0"/>
      <w:spacing w:afterLines="50" w:line="320" w:lineRule="exact"/>
      <w:ind w:left="480" w:leftChars="200" w:firstLine="460" w:firstLineChars="200"/>
      <w:jc w:val="left"/>
    </w:pPr>
    <w:rPr>
      <w:rFonts w:ascii="Arial" w:hAnsi="Arial" w:eastAsia="楷体_GB2312" w:cs="宋体"/>
      <w:color w:val="7030A0"/>
      <w:spacing w:val="10"/>
      <w:kern w:val="0"/>
      <w:szCs w:val="20"/>
    </w:rPr>
  </w:style>
  <w:style w:type="paragraph" w:customStyle="1" w:styleId="23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238">
    <w:name w:val="三级标题格式"/>
    <w:basedOn w:val="4"/>
    <w:qFormat/>
    <w:uiPriority w:val="0"/>
    <w:pPr>
      <w:spacing w:before="0" w:afterLines="100" w:line="240" w:lineRule="auto"/>
      <w:jc w:val="left"/>
    </w:pPr>
    <w:rPr>
      <w:rFonts w:eastAsia="黑体"/>
      <w:b w:val="0"/>
      <w:sz w:val="28"/>
      <w:szCs w:val="28"/>
    </w:rPr>
  </w:style>
  <w:style w:type="paragraph" w:customStyle="1" w:styleId="239">
    <w:name w:val="表格正文"/>
    <w:basedOn w:val="1"/>
    <w:next w:val="1"/>
    <w:qFormat/>
    <w:uiPriority w:val="0"/>
    <w:pPr>
      <w:adjustRightInd w:val="0"/>
      <w:snapToGrid w:val="0"/>
      <w:jc w:val="center"/>
    </w:pPr>
    <w:rPr>
      <w:color w:val="548DD4"/>
    </w:rPr>
  </w:style>
  <w:style w:type="paragraph" w:customStyle="1" w:styleId="240">
    <w:name w:val="附图 BJ15"/>
    <w:basedOn w:val="1"/>
    <w:qFormat/>
    <w:uiPriority w:val="0"/>
    <w:pPr>
      <w:adjustRightInd w:val="0"/>
      <w:snapToGrid w:val="0"/>
      <w:ind w:firstLine="200" w:firstLineChars="200"/>
      <w:jc w:val="center"/>
    </w:pPr>
    <w:rPr>
      <w:rFonts w:hAnsi="Arial"/>
      <w:color w:val="7030A0"/>
      <w:kern w:val="0"/>
    </w:rPr>
  </w:style>
  <w:style w:type="paragraph" w:customStyle="1" w:styleId="24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kern w:val="0"/>
      <w:sz w:val="20"/>
      <w:szCs w:val="20"/>
    </w:rPr>
  </w:style>
  <w:style w:type="paragraph" w:customStyle="1" w:styleId="242">
    <w:name w:val="样式 列表框 Char Char Char Char Char + 右侧:  -0.05 字符 段后: 0.5 行"/>
    <w:basedOn w:val="220"/>
    <w:qFormat/>
    <w:uiPriority w:val="0"/>
    <w:pPr>
      <w:tabs>
        <w:tab w:val="clear" w:pos="450"/>
        <w:tab w:val="clear" w:pos="874"/>
      </w:tabs>
      <w:ind w:left="0" w:firstLine="0"/>
    </w:pPr>
    <w:rPr>
      <w:szCs w:val="20"/>
    </w:rPr>
  </w:style>
  <w:style w:type="paragraph" w:customStyle="1" w:styleId="2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rPr>
  </w:style>
  <w:style w:type="paragraph" w:customStyle="1" w:styleId="244">
    <w:name w:val="正文文本缩进 32"/>
    <w:basedOn w:val="1"/>
    <w:qFormat/>
    <w:uiPriority w:val="0"/>
    <w:pPr>
      <w:autoSpaceDE w:val="0"/>
      <w:autoSpaceDN w:val="0"/>
      <w:adjustRightInd w:val="0"/>
      <w:ind w:firstLine="525" w:firstLineChars="200"/>
      <w:jc w:val="left"/>
      <w:textAlignment w:val="baseline"/>
    </w:pPr>
    <w:rPr>
      <w:color w:val="7030A0"/>
      <w:szCs w:val="20"/>
    </w:rPr>
  </w:style>
  <w:style w:type="paragraph" w:customStyle="1" w:styleId="245">
    <w:name w:val="级别4"/>
    <w:basedOn w:val="246"/>
    <w:qFormat/>
    <w:uiPriority w:val="0"/>
    <w:pPr>
      <w:outlineLvl w:val="3"/>
    </w:pPr>
    <w:rPr>
      <w:kern w:val="0"/>
    </w:rPr>
  </w:style>
  <w:style w:type="paragraph" w:customStyle="1" w:styleId="246">
    <w:name w:val="级别2"/>
    <w:basedOn w:val="2"/>
    <w:qFormat/>
    <w:uiPriority w:val="0"/>
    <w:pPr>
      <w:tabs>
        <w:tab w:val="clear" w:pos="1440"/>
      </w:tabs>
      <w:adjustRightInd w:val="0"/>
      <w:snapToGrid w:val="0"/>
      <w:spacing w:before="0" w:after="0" w:line="360" w:lineRule="auto"/>
      <w:ind w:left="0" w:firstLine="0"/>
      <w:outlineLvl w:val="1"/>
    </w:pPr>
    <w:rPr>
      <w:rFonts w:ascii="宋体" w:hAnsi="宋体"/>
      <w:bCs w:val="0"/>
      <w:sz w:val="24"/>
      <w:szCs w:val="24"/>
    </w:rPr>
  </w:style>
  <w:style w:type="paragraph" w:customStyle="1" w:styleId="247">
    <w:name w:val="註解方塊文字2"/>
    <w:basedOn w:val="1"/>
    <w:qFormat/>
    <w:uiPriority w:val="0"/>
    <w:rPr>
      <w:rFonts w:ascii="Arial" w:hAnsi="Arial" w:eastAsia="PMingLiU"/>
      <w:color w:val="7030A0"/>
      <w:sz w:val="18"/>
      <w:szCs w:val="18"/>
    </w:rPr>
  </w:style>
  <w:style w:type="paragraph" w:customStyle="1" w:styleId="248">
    <w:name w:val="二级条标题"/>
    <w:basedOn w:val="249"/>
    <w:next w:val="1"/>
    <w:qFormat/>
    <w:uiPriority w:val="0"/>
    <w:pPr>
      <w:tabs>
        <w:tab w:val="left" w:pos="425"/>
        <w:tab w:val="left" w:pos="525"/>
      </w:tabs>
      <w:ind w:firstLine="0" w:firstLineChars="0"/>
      <w:outlineLvl w:val="3"/>
    </w:pPr>
  </w:style>
  <w:style w:type="paragraph" w:customStyle="1" w:styleId="249">
    <w:name w:val="一级条标题"/>
    <w:basedOn w:val="1"/>
    <w:next w:val="1"/>
    <w:qFormat/>
    <w:uiPriority w:val="0"/>
    <w:pPr>
      <w:widowControl/>
      <w:tabs>
        <w:tab w:val="left" w:pos="425"/>
        <w:tab w:val="left" w:pos="525"/>
      </w:tabs>
      <w:ind w:left="425" w:hanging="425" w:firstLineChars="200"/>
      <w:jc w:val="left"/>
      <w:outlineLvl w:val="2"/>
    </w:pPr>
    <w:rPr>
      <w:rFonts w:ascii="黑体" w:eastAsia="黑体"/>
      <w:color w:val="7030A0"/>
      <w:kern w:val="0"/>
      <w:szCs w:val="20"/>
    </w:rPr>
  </w:style>
  <w:style w:type="paragraph" w:customStyle="1" w:styleId="250">
    <w:name w:val="TOC 标题1"/>
    <w:basedOn w:val="2"/>
    <w:next w:val="1"/>
    <w:qFormat/>
    <w:uiPriority w:val="0"/>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251">
    <w:name w:val="p0"/>
    <w:basedOn w:val="1"/>
    <w:qFormat/>
    <w:uiPriority w:val="0"/>
    <w:pPr>
      <w:widowControl/>
    </w:pPr>
    <w:rPr>
      <w:kern w:val="0"/>
      <w:szCs w:val="21"/>
    </w:rPr>
  </w:style>
  <w:style w:type="paragraph" w:customStyle="1" w:styleId="252">
    <w:name w:val="Footer First"/>
    <w:basedOn w:val="31"/>
    <w:qFormat/>
    <w:uiPriority w:val="0"/>
    <w:pPr>
      <w:keepLines/>
      <w:widowControl/>
      <w:tabs>
        <w:tab w:val="clear" w:pos="4153"/>
        <w:tab w:val="clear" w:pos="8306"/>
      </w:tabs>
      <w:snapToGrid/>
      <w:spacing w:line="300" w:lineRule="exact"/>
      <w:jc w:val="center"/>
    </w:pPr>
    <w:rPr>
      <w:rFonts w:ascii="Univers" w:hAnsi="Univers"/>
      <w:kern w:val="0"/>
      <w:sz w:val="22"/>
      <w:szCs w:val="20"/>
    </w:rPr>
  </w:style>
  <w:style w:type="paragraph" w:customStyle="1" w:styleId="253">
    <w:name w:val="1."/>
    <w:basedOn w:val="1"/>
    <w:qFormat/>
    <w:uiPriority w:val="0"/>
    <w:pPr>
      <w:tabs>
        <w:tab w:val="left" w:pos="0"/>
        <w:tab w:val="left" w:pos="426"/>
      </w:tabs>
      <w:adjustRightInd w:val="0"/>
      <w:spacing w:before="60" w:after="60" w:line="360" w:lineRule="atLeast"/>
      <w:ind w:left="426" w:hanging="426" w:firstLineChars="200"/>
      <w:jc w:val="left"/>
      <w:textAlignment w:val="baseline"/>
    </w:pPr>
    <w:rPr>
      <w:rFonts w:ascii="Arial" w:hAnsi="Arial"/>
      <w:color w:val="7030A0"/>
      <w:kern w:val="0"/>
      <w:szCs w:val="20"/>
    </w:rPr>
  </w:style>
  <w:style w:type="paragraph" w:customStyle="1" w:styleId="254">
    <w:name w:val="标题1"/>
    <w:basedOn w:val="2"/>
    <w:qFormat/>
    <w:uiPriority w:val="0"/>
    <w:pPr>
      <w:tabs>
        <w:tab w:val="clear" w:pos="1440"/>
      </w:tabs>
      <w:adjustRightInd w:val="0"/>
      <w:spacing w:before="120" w:after="0" w:line="360" w:lineRule="auto"/>
      <w:ind w:left="450" w:hanging="450"/>
      <w:textAlignment w:val="baseline"/>
    </w:pPr>
    <w:rPr>
      <w:rFonts w:ascii="宋体" w:hAnsi="宋体"/>
      <w:bCs w:val="0"/>
      <w:sz w:val="28"/>
      <w:szCs w:val="20"/>
    </w:rPr>
  </w:style>
  <w:style w:type="paragraph" w:customStyle="1" w:styleId="255">
    <w:name w:val="样式 目录 1 + 首行缩进:  2 字符"/>
    <w:basedOn w:val="1"/>
    <w:qFormat/>
    <w:uiPriority w:val="0"/>
    <w:pPr>
      <w:adjustRightInd w:val="0"/>
      <w:snapToGrid w:val="0"/>
      <w:spacing w:line="360" w:lineRule="auto"/>
      <w:ind w:firstLine="200" w:firstLineChars="200"/>
      <w:jc w:val="center"/>
    </w:pPr>
    <w:rPr>
      <w:rFonts w:cs="宋体"/>
      <w:b/>
      <w:bCs/>
      <w:caps/>
      <w:color w:val="7030A0"/>
      <w:sz w:val="30"/>
      <w:szCs w:val="28"/>
    </w:rPr>
  </w:style>
  <w:style w:type="paragraph" w:customStyle="1" w:styleId="256">
    <w:name w:val="三级条标题"/>
    <w:basedOn w:val="248"/>
    <w:next w:val="1"/>
    <w:qFormat/>
    <w:uiPriority w:val="0"/>
    <w:pPr>
      <w:outlineLvl w:val="4"/>
    </w:pPr>
  </w:style>
  <w:style w:type="paragraph" w:customStyle="1" w:styleId="257">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258">
    <w:name w:val="八级正文格式"/>
    <w:basedOn w:val="87"/>
    <w:qFormat/>
    <w:uiPriority w:val="0"/>
    <w:pPr>
      <w:spacing w:after="120"/>
      <w:ind w:firstLine="0" w:firstLineChars="0"/>
    </w:pPr>
  </w:style>
  <w:style w:type="paragraph" w:customStyle="1" w:styleId="259">
    <w:name w:val="Report Heading"/>
    <w:basedOn w:val="1"/>
    <w:next w:val="1"/>
    <w:qFormat/>
    <w:uiPriority w:val="0"/>
    <w:pPr>
      <w:keepNext/>
      <w:widowControl/>
      <w:spacing w:before="120" w:after="138"/>
      <w:ind w:left="1080" w:firstLine="200" w:firstLineChars="200"/>
      <w:jc w:val="left"/>
    </w:pPr>
    <w:rPr>
      <w:rFonts w:ascii="Arial" w:hAnsi="Arial"/>
      <w:b/>
      <w:color w:val="7030A0"/>
      <w:kern w:val="0"/>
      <w:sz w:val="22"/>
      <w:szCs w:val="20"/>
    </w:rPr>
  </w:style>
  <w:style w:type="paragraph" w:customStyle="1" w:styleId="260">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261">
    <w:name w:val="青岛正文"/>
    <w:basedOn w:val="1"/>
    <w:qFormat/>
    <w:uiPriority w:val="0"/>
    <w:pPr>
      <w:spacing w:line="360" w:lineRule="auto"/>
    </w:pPr>
    <w:rPr>
      <w:sz w:val="28"/>
    </w:rPr>
  </w:style>
  <w:style w:type="paragraph" w:customStyle="1" w:styleId="262">
    <w:name w:val="表格"/>
    <w:basedOn w:val="1"/>
    <w:qFormat/>
    <w:uiPriority w:val="0"/>
    <w:pPr>
      <w:widowControl/>
      <w:snapToGrid w:val="0"/>
      <w:spacing w:before="60" w:after="60"/>
      <w:jc w:val="left"/>
    </w:pPr>
    <w:rPr>
      <w:rFonts w:ascii="宋体"/>
      <w:sz w:val="20"/>
      <w:szCs w:val="20"/>
    </w:rPr>
  </w:style>
  <w:style w:type="paragraph" w:customStyle="1" w:styleId="263">
    <w:name w:val="样式 目录 1 + 左侧:  3 字符"/>
    <w:basedOn w:val="33"/>
    <w:qFormat/>
    <w:uiPriority w:val="0"/>
    <w:pPr>
      <w:tabs>
        <w:tab w:val="clear" w:pos="8778"/>
      </w:tabs>
      <w:snapToGrid/>
      <w:spacing w:line="240" w:lineRule="auto"/>
      <w:ind w:left="425" w:hanging="425"/>
    </w:pPr>
    <w:rPr>
      <w:bCs w:val="0"/>
      <w:iCs w:val="0"/>
      <w:caps w:val="0"/>
      <w:color w:val="7030A0"/>
      <w:kern w:val="2"/>
      <w:sz w:val="21"/>
      <w:szCs w:val="20"/>
    </w:rPr>
  </w:style>
  <w:style w:type="paragraph" w:customStyle="1" w:styleId="264">
    <w:name w:val="纯文本2"/>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265">
    <w:name w:val="投标正文"/>
    <w:basedOn w:val="1"/>
    <w:qFormat/>
    <w:uiPriority w:val="0"/>
    <w:pPr>
      <w:spacing w:line="360" w:lineRule="auto"/>
      <w:ind w:firstLine="200" w:firstLineChars="200"/>
      <w:jc w:val="left"/>
    </w:pPr>
    <w:rPr>
      <w:rFonts w:eastAsia="黑体"/>
      <w:color w:val="7030A0"/>
      <w:spacing w:val="20"/>
      <w:sz w:val="32"/>
      <w:szCs w:val="32"/>
    </w:rPr>
  </w:style>
  <w:style w:type="paragraph" w:customStyle="1" w:styleId="26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67">
    <w:name w:val="重点"/>
    <w:basedOn w:val="1"/>
    <w:qFormat/>
    <w:uiPriority w:val="0"/>
    <w:pPr>
      <w:tabs>
        <w:tab w:val="left" w:pos="0"/>
        <w:tab w:val="left" w:pos="814"/>
      </w:tabs>
      <w:adjustRightInd w:val="0"/>
      <w:snapToGrid w:val="0"/>
      <w:spacing w:line="560" w:lineRule="atLeast"/>
      <w:ind w:left="737" w:hanging="283" w:firstLineChars="200"/>
      <w:jc w:val="left"/>
    </w:pPr>
    <w:rPr>
      <w:color w:val="7030A0"/>
      <w:kern w:val="24"/>
      <w:sz w:val="30"/>
      <w:szCs w:val="20"/>
    </w:rPr>
  </w:style>
  <w:style w:type="paragraph" w:customStyle="1" w:styleId="268">
    <w:name w:val="样式 标题 5 + 右侧:  -0.18 字符"/>
    <w:basedOn w:val="1"/>
    <w:qFormat/>
    <w:uiPriority w:val="0"/>
    <w:pPr>
      <w:tabs>
        <w:tab w:val="left" w:pos="1008"/>
      </w:tabs>
      <w:ind w:left="1134" w:hanging="1134"/>
    </w:pPr>
  </w:style>
  <w:style w:type="paragraph" w:customStyle="1" w:styleId="269">
    <w:name w:val="六级标题格式"/>
    <w:basedOn w:val="1"/>
    <w:qFormat/>
    <w:uiPriority w:val="0"/>
    <w:pPr>
      <w:spacing w:afterLines="50" w:line="336" w:lineRule="auto"/>
      <w:ind w:firstLine="200" w:firstLineChars="200"/>
      <w:jc w:val="left"/>
      <w:outlineLvl w:val="5"/>
    </w:pPr>
    <w:rPr>
      <w:color w:val="7030A0"/>
    </w:rPr>
  </w:style>
  <w:style w:type="paragraph" w:customStyle="1" w:styleId="270">
    <w:name w:val="样式 标题2 1.1 + 段前: 0 磅 段后: 0 磅"/>
    <w:basedOn w:val="1"/>
    <w:qFormat/>
    <w:uiPriority w:val="0"/>
    <w:pPr>
      <w:keepNext/>
      <w:tabs>
        <w:tab w:val="left" w:pos="567"/>
      </w:tabs>
      <w:spacing w:line="480" w:lineRule="atLeast"/>
      <w:ind w:left="567" w:hanging="567" w:firstLineChars="200"/>
      <w:jc w:val="left"/>
      <w:outlineLvl w:val="1"/>
    </w:pPr>
    <w:rPr>
      <w:color w:val="7030A0"/>
      <w:sz w:val="28"/>
      <w:szCs w:val="20"/>
    </w:rPr>
  </w:style>
  <w:style w:type="paragraph" w:customStyle="1" w:styleId="271">
    <w:name w:val="列表编号 51"/>
    <w:basedOn w:val="1"/>
    <w:qFormat/>
    <w:uiPriority w:val="0"/>
    <w:pPr>
      <w:tabs>
        <w:tab w:val="left" w:pos="2040"/>
      </w:tabs>
      <w:spacing w:line="360" w:lineRule="auto"/>
      <w:ind w:left="2040" w:hanging="360"/>
      <w:jc w:val="left"/>
    </w:pPr>
    <w:rPr>
      <w:rFonts w:ascii="宋体" w:hAnsi="宋体"/>
      <w:color w:val="7030A0"/>
      <w:szCs w:val="20"/>
    </w:rPr>
  </w:style>
  <w:style w:type="paragraph" w:customStyle="1" w:styleId="272">
    <w:name w:val="正文C"/>
    <w:qFormat/>
    <w:uiPriority w:val="0"/>
    <w:pPr>
      <w:widowControl w:val="0"/>
      <w:adjustRightInd w:val="0"/>
      <w:snapToGrid w:val="0"/>
      <w:spacing w:line="360" w:lineRule="auto"/>
      <w:ind w:right="31" w:rightChars="15" w:firstLine="420" w:firstLineChars="200"/>
      <w:jc w:val="both"/>
    </w:pPr>
    <w:rPr>
      <w:rFonts w:ascii="Times New Roman" w:hAnsi="Times New Roman" w:eastAsia="宋体" w:cs="宋体"/>
      <w:kern w:val="44"/>
      <w:sz w:val="24"/>
      <w:lang w:val="en-US" w:eastAsia="zh-CN" w:bidi="ar-SA"/>
    </w:rPr>
  </w:style>
  <w:style w:type="paragraph" w:customStyle="1" w:styleId="273">
    <w:name w:val="招标文件1）"/>
    <w:qFormat/>
    <w:uiPriority w:val="0"/>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274">
    <w:name w:val="标题四"/>
    <w:basedOn w:val="216"/>
    <w:qFormat/>
    <w:uiPriority w:val="0"/>
    <w:pPr>
      <w:tabs>
        <w:tab w:val="left" w:pos="0"/>
      </w:tabs>
      <w:spacing w:line="360" w:lineRule="auto"/>
      <w:ind w:left="0"/>
    </w:pPr>
    <w:rPr>
      <w:rFonts w:ascii="Tahoma" w:hAnsi="Tahoma"/>
      <w:sz w:val="24"/>
      <w:szCs w:val="24"/>
    </w:rPr>
  </w:style>
  <w:style w:type="paragraph" w:customStyle="1" w:styleId="275">
    <w:name w:val="列表段落1"/>
    <w:basedOn w:val="1"/>
    <w:qFormat/>
    <w:uiPriority w:val="34"/>
    <w:pPr>
      <w:ind w:left="200" w:leftChars="200"/>
    </w:pPr>
    <w:rPr>
      <w:rFonts w:ascii="Calibri" w:hAnsi="Calibri"/>
      <w:kern w:val="0"/>
      <w:szCs w:val="20"/>
    </w:rPr>
  </w:style>
  <w:style w:type="paragraph" w:customStyle="1" w:styleId="276">
    <w:name w:val="级别5"/>
    <w:basedOn w:val="245"/>
    <w:qFormat/>
    <w:uiPriority w:val="0"/>
    <w:pPr>
      <w:outlineLvl w:val="4"/>
    </w:pPr>
  </w:style>
  <w:style w:type="paragraph" w:customStyle="1" w:styleId="27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rPr>
  </w:style>
  <w:style w:type="paragraph" w:customStyle="1" w:styleId="278">
    <w:name w:val="索引 11"/>
    <w:basedOn w:val="1"/>
    <w:next w:val="1"/>
    <w:qFormat/>
    <w:uiPriority w:val="0"/>
    <w:pPr>
      <w:spacing w:line="360" w:lineRule="auto"/>
      <w:ind w:left="1149" w:leftChars="547"/>
    </w:pPr>
    <w:rPr>
      <w:szCs w:val="20"/>
    </w:rPr>
  </w:style>
  <w:style w:type="paragraph" w:customStyle="1" w:styleId="279">
    <w:name w:val="索引标题1"/>
    <w:basedOn w:val="1"/>
    <w:next w:val="278"/>
    <w:qFormat/>
    <w:uiPriority w:val="0"/>
  </w:style>
  <w:style w:type="paragraph" w:customStyle="1" w:styleId="280">
    <w:name w:val="列表1"/>
    <w:basedOn w:val="1"/>
    <w:qFormat/>
    <w:uiPriority w:val="0"/>
    <w:pPr>
      <w:ind w:left="200" w:hanging="200" w:hangingChars="200"/>
    </w:pPr>
    <w:rPr>
      <w:szCs w:val="20"/>
    </w:rPr>
  </w:style>
  <w:style w:type="paragraph" w:customStyle="1" w:styleId="281">
    <w:name w:val="列表 21"/>
    <w:basedOn w:val="1"/>
    <w:qFormat/>
    <w:uiPriority w:val="0"/>
    <w:pPr>
      <w:widowControl/>
      <w:ind w:left="840" w:hanging="420"/>
      <w:jc w:val="left"/>
    </w:pPr>
    <w:rPr>
      <w:rFonts w:ascii="宋体"/>
      <w:kern w:val="0"/>
      <w:sz w:val="22"/>
      <w:szCs w:val="20"/>
    </w:rPr>
  </w:style>
  <w:style w:type="paragraph" w:customStyle="1" w:styleId="282">
    <w:name w:val="小标4"/>
    <w:basedOn w:val="1"/>
    <w:next w:val="1"/>
    <w:qFormat/>
    <w:uiPriority w:val="0"/>
    <w:pPr>
      <w:tabs>
        <w:tab w:val="left" w:pos="900"/>
      </w:tabs>
      <w:spacing w:line="400" w:lineRule="exact"/>
      <w:ind w:left="900" w:firstLine="200" w:firstLineChars="200"/>
      <w:jc w:val="left"/>
    </w:pPr>
    <w:rPr>
      <w:rFonts w:ascii="宋体"/>
      <w:color w:val="7030A0"/>
    </w:rPr>
  </w:style>
  <w:style w:type="paragraph" w:customStyle="1" w:styleId="283">
    <w:name w:val="招标文件1"/>
    <w:basedOn w:val="1"/>
    <w:qFormat/>
    <w:uiPriority w:val="0"/>
    <w:pPr>
      <w:tabs>
        <w:tab w:val="left" w:pos="420"/>
      </w:tabs>
      <w:spacing w:before="120" w:after="120" w:line="480" w:lineRule="exact"/>
      <w:ind w:left="200" w:firstLine="200" w:firstLineChars="200"/>
      <w:jc w:val="left"/>
      <w:outlineLvl w:val="1"/>
    </w:pPr>
    <w:rPr>
      <w:rFonts w:ascii="宋体"/>
      <w:b/>
      <w:color w:val="7030A0"/>
      <w:spacing w:val="10"/>
      <w:w w:val="95"/>
      <w:kern w:val="0"/>
      <w:sz w:val="28"/>
    </w:rPr>
  </w:style>
  <w:style w:type="paragraph" w:customStyle="1" w:styleId="284">
    <w:name w:val="标书正文1"/>
    <w:basedOn w:val="1"/>
    <w:qFormat/>
    <w:uiPriority w:val="0"/>
    <w:pPr>
      <w:tabs>
        <w:tab w:val="left" w:pos="1438"/>
      </w:tabs>
      <w:spacing w:before="100" w:after="100" w:line="360" w:lineRule="auto"/>
      <w:ind w:left="1438" w:hanging="720"/>
    </w:pPr>
    <w:rPr>
      <w:rFonts w:ascii="宋体" w:hAnsi="宋体"/>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rPr>
  </w:style>
  <w:style w:type="paragraph" w:customStyle="1" w:styleId="286">
    <w:name w:val="顺序编号-zlb"/>
    <w:basedOn w:val="245"/>
    <w:qFormat/>
    <w:uiPriority w:val="0"/>
    <w:pPr>
      <w:ind w:firstLine="425"/>
      <w:outlineLvl w:val="8"/>
    </w:pPr>
  </w:style>
  <w:style w:type="paragraph" w:customStyle="1" w:styleId="287">
    <w:name w:val="二级标题格式"/>
    <w:basedOn w:val="3"/>
    <w:qFormat/>
    <w:uiPriority w:val="0"/>
    <w:pPr>
      <w:spacing w:afterLines="100" w:line="240" w:lineRule="auto"/>
    </w:pPr>
    <w:rPr>
      <w:rFonts w:ascii="Times New Roman" w:hAnsi="Times New Roman"/>
      <w:color w:val="C00000"/>
      <w:szCs w:val="28"/>
    </w:rPr>
  </w:style>
  <w:style w:type="paragraph" w:customStyle="1" w:styleId="288">
    <w:name w:val="列出段落11"/>
    <w:basedOn w:val="1"/>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289">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90">
    <w:name w:val="样式 样式 正文（首行缩进两字） + 宋体 小四 首行缩进:  0 厘米 段前: 11.15 磅 段后: 11.15 磅 + 左...1"/>
    <w:basedOn w:val="1"/>
    <w:qFormat/>
    <w:uiPriority w:val="0"/>
    <w:pPr>
      <w:tabs>
        <w:tab w:val="left" w:pos="425"/>
        <w:tab w:val="left" w:pos="720"/>
      </w:tabs>
      <w:snapToGrid w:val="0"/>
      <w:spacing w:before="223" w:after="223"/>
      <w:ind w:left="200" w:leftChars="200" w:firstLine="200" w:firstLineChars="200"/>
      <w:jc w:val="left"/>
    </w:pPr>
    <w:rPr>
      <w:rFonts w:ascii="宋体" w:hAnsi="宋体"/>
      <w:color w:val="7030A0"/>
      <w:szCs w:val="20"/>
    </w:rPr>
  </w:style>
  <w:style w:type="paragraph" w:customStyle="1" w:styleId="291">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292">
    <w:name w:val="索引 61"/>
    <w:basedOn w:val="1"/>
    <w:next w:val="1"/>
    <w:qFormat/>
    <w:uiPriority w:val="0"/>
    <w:pPr>
      <w:spacing w:line="480" w:lineRule="exact"/>
      <w:ind w:left="1000" w:leftChars="1000" w:firstLine="200" w:firstLineChars="200"/>
      <w:jc w:val="left"/>
    </w:pPr>
    <w:rPr>
      <w:color w:val="7030A0"/>
    </w:rPr>
  </w:style>
  <w:style w:type="paragraph" w:customStyle="1" w:styleId="293">
    <w:name w:val="批注框文本1"/>
    <w:basedOn w:val="1"/>
    <w:qFormat/>
    <w:uiPriority w:val="0"/>
    <w:rPr>
      <w:sz w:val="16"/>
      <w:szCs w:val="16"/>
    </w:rPr>
  </w:style>
  <w:style w:type="paragraph" w:customStyle="1" w:styleId="294">
    <w:name w:val="font5"/>
    <w:basedOn w:val="1"/>
    <w:qFormat/>
    <w:uiPriority w:val="0"/>
    <w:pPr>
      <w:widowControl/>
      <w:spacing w:before="100" w:beforeAutospacing="1" w:after="100" w:afterAutospacing="1"/>
      <w:jc w:val="left"/>
    </w:pPr>
    <w:rPr>
      <w:b/>
      <w:bCs/>
      <w:kern w:val="0"/>
      <w:sz w:val="22"/>
      <w:szCs w:val="22"/>
    </w:rPr>
  </w:style>
  <w:style w:type="paragraph" w:customStyle="1" w:styleId="295">
    <w:name w:val="大标题"/>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296">
    <w:name w:val="样式 标题 4 + 段前: 自动"/>
    <w:basedOn w:val="5"/>
    <w:qFormat/>
    <w:uiPriority w:val="0"/>
    <w:pPr>
      <w:tabs>
        <w:tab w:val="left" w:pos="1062"/>
      </w:tabs>
      <w:spacing w:beforeLines="50" w:after="0" w:line="400" w:lineRule="exact"/>
      <w:ind w:left="1062" w:hanging="864"/>
    </w:pPr>
    <w:rPr>
      <w:rFonts w:ascii="宋体" w:hAnsi="Arial" w:cs="宋体"/>
      <w:sz w:val="24"/>
      <w:szCs w:val="24"/>
    </w:rPr>
  </w:style>
  <w:style w:type="paragraph" w:customStyle="1" w:styleId="297">
    <w:name w:val="普通(网站)1"/>
    <w:basedOn w:val="1"/>
    <w:qFormat/>
    <w:uiPriority w:val="0"/>
    <w:pPr>
      <w:widowControl/>
      <w:spacing w:before="100" w:beforeAutospacing="1" w:after="100" w:afterAutospacing="1"/>
      <w:jc w:val="left"/>
    </w:pPr>
    <w:rPr>
      <w:rFonts w:ascii="Arial Unicode MS" w:hAnsi="Arial Unicode MS" w:eastAsia="Arial Unicode MS" w:cs="Arial Unicode MS"/>
      <w:kern w:val="0"/>
    </w:rPr>
  </w:style>
  <w:style w:type="paragraph" w:customStyle="1" w:styleId="29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299">
    <w:name w:val="1.1"/>
    <w:basedOn w:val="3"/>
    <w:qFormat/>
    <w:uiPriority w:val="0"/>
    <w:pPr>
      <w:tabs>
        <w:tab w:val="left" w:pos="180"/>
      </w:tabs>
      <w:autoSpaceDE w:val="0"/>
      <w:autoSpaceDN w:val="0"/>
      <w:adjustRightInd w:val="0"/>
      <w:spacing w:line="360" w:lineRule="auto"/>
      <w:outlineLvl w:val="2"/>
    </w:pPr>
    <w:rPr>
      <w:rFonts w:ascii="宋体" w:hAnsi="宋体"/>
      <w:bCs w:val="0"/>
      <w:kern w:val="0"/>
      <w:sz w:val="21"/>
      <w:szCs w:val="20"/>
    </w:rPr>
  </w:style>
  <w:style w:type="paragraph" w:customStyle="1" w:styleId="300">
    <w:name w:val="*"/>
    <w:basedOn w:val="1"/>
    <w:qFormat/>
    <w:uiPriority w:val="0"/>
    <w:pPr>
      <w:spacing w:line="360" w:lineRule="auto"/>
    </w:pPr>
    <w:rPr>
      <w:rFonts w:ascii="宋体" w:hAnsi="宋体"/>
      <w:kern w:val="0"/>
    </w:rPr>
  </w:style>
  <w:style w:type="paragraph" w:customStyle="1" w:styleId="301">
    <w:name w:val="七级标题格式"/>
    <w:basedOn w:val="1"/>
    <w:qFormat/>
    <w:uiPriority w:val="0"/>
    <w:pPr>
      <w:spacing w:afterLines="50" w:line="336" w:lineRule="auto"/>
      <w:ind w:firstLine="200" w:firstLineChars="200"/>
      <w:jc w:val="left"/>
      <w:outlineLvl w:val="6"/>
    </w:pPr>
    <w:rPr>
      <w:color w:val="7030A0"/>
    </w:rPr>
  </w:style>
  <w:style w:type="paragraph" w:customStyle="1" w:styleId="302">
    <w:name w:val="招标文件1.1"/>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303">
    <w:name w:val="xl60"/>
    <w:basedOn w:val="1"/>
    <w:qFormat/>
    <w:uiPriority w:val="0"/>
    <w:pPr>
      <w:widowControl/>
      <w:pBdr>
        <w:top w:val="single" w:color="auto" w:sz="4" w:space="0"/>
        <w:left w:val="single" w:color="auto" w:sz="4" w:space="0"/>
        <w:bottom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304">
    <w:name w:val="列出段落1"/>
    <w:basedOn w:val="1"/>
    <w:qFormat/>
    <w:uiPriority w:val="0"/>
    <w:pPr>
      <w:ind w:firstLine="420" w:firstLineChars="200"/>
    </w:pPr>
    <w:rPr>
      <w:szCs w:val="20"/>
    </w:rPr>
  </w:style>
  <w:style w:type="paragraph" w:customStyle="1" w:styleId="305">
    <w:name w:val="样式 宋体 小四 首行缩进:  0.93 厘米 段前: 11.15 磅 段后: 11.15 磅1 Char"/>
    <w:basedOn w:val="1"/>
    <w:qFormat/>
    <w:uiPriority w:val="0"/>
    <w:pPr>
      <w:adjustRightInd w:val="0"/>
      <w:snapToGrid w:val="0"/>
      <w:ind w:left="200" w:leftChars="200" w:firstLine="200" w:firstLineChars="200"/>
      <w:jc w:val="left"/>
    </w:pPr>
    <w:rPr>
      <w:rFonts w:ascii="宋体"/>
      <w:color w:val="7030A0"/>
      <w:szCs w:val="20"/>
    </w:rPr>
  </w:style>
  <w:style w:type="paragraph" w:customStyle="1" w:styleId="306">
    <w:name w:val="Report Level 2"/>
    <w:basedOn w:val="307"/>
    <w:next w:val="308"/>
    <w:qFormat/>
    <w:uiPriority w:val="0"/>
    <w:pPr>
      <w:tabs>
        <w:tab w:val="left" w:pos="1080"/>
        <w:tab w:val="left" w:pos="1500"/>
      </w:tabs>
      <w:ind w:left="1500"/>
      <w:outlineLvl w:val="1"/>
    </w:pPr>
    <w:rPr>
      <w:caps w:val="0"/>
    </w:rPr>
  </w:style>
  <w:style w:type="paragraph" w:customStyle="1" w:styleId="307">
    <w:name w:val="Report Level 1"/>
    <w:basedOn w:val="1"/>
    <w:next w:val="308"/>
    <w:qFormat/>
    <w:uiPriority w:val="0"/>
    <w:pPr>
      <w:keepNext/>
      <w:widowControl/>
      <w:tabs>
        <w:tab w:val="left" w:pos="1080"/>
      </w:tabs>
      <w:spacing w:before="240" w:after="240" w:line="360" w:lineRule="auto"/>
      <w:ind w:left="1080" w:hanging="1080" w:firstLineChars="200"/>
      <w:jc w:val="left"/>
      <w:outlineLvl w:val="0"/>
    </w:pPr>
    <w:rPr>
      <w:rFonts w:ascii="Arial" w:hAnsi="Arial"/>
      <w:b/>
      <w:caps/>
      <w:color w:val="7030A0"/>
      <w:kern w:val="0"/>
      <w:szCs w:val="21"/>
    </w:rPr>
  </w:style>
  <w:style w:type="paragraph" w:customStyle="1" w:styleId="308">
    <w:name w:val="Report Text"/>
    <w:basedOn w:val="1"/>
    <w:qFormat/>
    <w:uiPriority w:val="0"/>
    <w:pPr>
      <w:widowControl/>
      <w:spacing w:after="138"/>
      <w:ind w:left="1080" w:firstLine="200" w:firstLineChars="200"/>
      <w:jc w:val="left"/>
    </w:pPr>
    <w:rPr>
      <w:color w:val="7030A0"/>
      <w:kern w:val="0"/>
      <w:sz w:val="22"/>
      <w:szCs w:val="20"/>
      <w:lang w:eastAsia="en-US"/>
    </w:rPr>
  </w:style>
  <w:style w:type="paragraph" w:customStyle="1" w:styleId="309">
    <w:name w:val="Plain Text1"/>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310">
    <w:name w:val="标准"/>
    <w:basedOn w:val="1"/>
    <w:qFormat/>
    <w:uiPriority w:val="0"/>
    <w:pPr>
      <w:adjustRightInd w:val="0"/>
      <w:spacing w:line="312" w:lineRule="atLeast"/>
      <w:jc w:val="center"/>
      <w:textAlignment w:val="baseline"/>
    </w:pPr>
    <w:rPr>
      <w:kern w:val="24"/>
    </w:rPr>
  </w:style>
  <w:style w:type="paragraph" w:customStyle="1" w:styleId="311">
    <w:name w:val="Report Level 4"/>
    <w:basedOn w:val="312"/>
    <w:next w:val="308"/>
    <w:qFormat/>
    <w:uiPriority w:val="0"/>
    <w:pPr>
      <w:tabs>
        <w:tab w:val="left" w:pos="720"/>
        <w:tab w:val="left" w:pos="2309"/>
      </w:tabs>
      <w:ind w:left="720" w:hanging="720"/>
      <w:outlineLvl w:val="3"/>
    </w:pPr>
    <w:rPr>
      <w:rFonts w:ascii="Times New Roman" w:hAnsi="Times New Roman"/>
    </w:rPr>
  </w:style>
  <w:style w:type="paragraph" w:customStyle="1" w:styleId="312">
    <w:name w:val="Report Level 3"/>
    <w:basedOn w:val="307"/>
    <w:next w:val="308"/>
    <w:qFormat/>
    <w:uiPriority w:val="0"/>
    <w:pPr>
      <w:tabs>
        <w:tab w:val="clear" w:pos="1080"/>
      </w:tabs>
      <w:spacing w:before="120"/>
      <w:ind w:left="1889" w:hanging="420"/>
      <w:outlineLvl w:val="2"/>
    </w:pPr>
    <w:rPr>
      <w:caps w:val="0"/>
      <w:sz w:val="20"/>
    </w:rPr>
  </w:style>
  <w:style w:type="paragraph" w:customStyle="1" w:styleId="313">
    <w:name w:val="级别1"/>
    <w:basedOn w:val="2"/>
    <w:qFormat/>
    <w:uiPriority w:val="0"/>
    <w:pPr>
      <w:tabs>
        <w:tab w:val="clear" w:pos="1440"/>
      </w:tabs>
      <w:adjustRightInd w:val="0"/>
      <w:snapToGrid w:val="0"/>
      <w:spacing w:before="0" w:after="0" w:line="360" w:lineRule="auto"/>
      <w:ind w:left="2098" w:hanging="2098"/>
    </w:pPr>
    <w:rPr>
      <w:rFonts w:ascii="宋体" w:hAnsi="宋体"/>
      <w:bCs w:val="0"/>
      <w:sz w:val="28"/>
      <w:szCs w:val="28"/>
    </w:rPr>
  </w:style>
  <w:style w:type="paragraph" w:customStyle="1" w:styleId="3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315">
    <w:name w:val="_Style 310"/>
    <w:qFormat/>
    <w:uiPriority w:val="99"/>
    <w:rPr>
      <w:rFonts w:ascii="Times New Roman" w:hAnsi="Times New Roman" w:eastAsia="宋体" w:cs="Times New Roman"/>
      <w:kern w:val="2"/>
      <w:sz w:val="24"/>
      <w:szCs w:val="24"/>
      <w:lang w:val="en-US" w:eastAsia="zh-CN" w:bidi="ar-SA"/>
    </w:rPr>
  </w:style>
  <w:style w:type="paragraph" w:customStyle="1" w:styleId="316">
    <w:name w:val="xl48"/>
    <w:basedOn w:val="1"/>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17">
    <w:name w:val="Default"/>
    <w:qFormat/>
    <w:uiPriority w:val="99"/>
    <w:pPr>
      <w:widowControl w:val="0"/>
      <w:autoSpaceDE w:val="0"/>
      <w:autoSpaceDN w:val="0"/>
      <w:adjustRightInd w:val="0"/>
    </w:pPr>
    <w:rPr>
      <w:rFonts w:ascii="黑体" w:hAnsi="黑体" w:eastAsia="黑体" w:cs="Times New Roman"/>
      <w:color w:val="000000"/>
      <w:sz w:val="24"/>
      <w:lang w:val="en-US" w:eastAsia="zh-CN" w:bidi="ar-SA"/>
    </w:rPr>
  </w:style>
  <w:style w:type="paragraph" w:customStyle="1" w:styleId="318">
    <w:name w:val="图文"/>
    <w:basedOn w:val="1"/>
    <w:qFormat/>
    <w:uiPriority w:val="0"/>
    <w:pPr>
      <w:adjustRightInd w:val="0"/>
      <w:snapToGrid w:val="0"/>
      <w:spacing w:after="50" w:line="360" w:lineRule="auto"/>
    </w:pPr>
  </w:style>
  <w:style w:type="paragraph" w:customStyle="1" w:styleId="319">
    <w:name w:val="样式 样式 标题 3 + 段前: 1 行 段后: 0.5 行 + 段前: 1 行 段后: 0.5 行"/>
    <w:basedOn w:val="1"/>
    <w:qFormat/>
    <w:uiPriority w:val="0"/>
    <w:pPr>
      <w:keepNext/>
      <w:keepLines/>
      <w:spacing w:beforeLines="100" w:afterLines="50"/>
      <w:ind w:firstLine="200" w:firstLineChars="200"/>
      <w:jc w:val="left"/>
      <w:outlineLvl w:val="2"/>
    </w:pPr>
    <w:rPr>
      <w:rFonts w:eastAsia="黑体" w:cs="宋体"/>
      <w:bCs/>
      <w:color w:val="7030A0"/>
      <w:sz w:val="22"/>
      <w:szCs w:val="22"/>
    </w:rPr>
  </w:style>
  <w:style w:type="paragraph" w:customStyle="1" w:styleId="320">
    <w:name w:val="註解方塊文字"/>
    <w:basedOn w:val="1"/>
    <w:qFormat/>
    <w:uiPriority w:val="0"/>
    <w:pPr>
      <w:widowControl/>
      <w:jc w:val="left"/>
    </w:pPr>
    <w:rPr>
      <w:rFonts w:ascii="Arial" w:hAnsi="Arial" w:eastAsia="PMingLiU"/>
      <w:kern w:val="0"/>
      <w:sz w:val="18"/>
      <w:szCs w:val="18"/>
    </w:rPr>
  </w:style>
  <w:style w:type="paragraph" w:customStyle="1" w:styleId="321">
    <w:name w:val="文档结构图2"/>
    <w:basedOn w:val="1"/>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322">
    <w:name w:val="样式 样式 样式 宋体 小四 左侧:  1.85 厘米 段前: 11.15 磅 段后: 11.15 磅 + 图案: 清除 (白色..."/>
    <w:basedOn w:val="209"/>
    <w:qFormat/>
    <w:uiPriority w:val="0"/>
    <w:pPr>
      <w:spacing w:beforeLines="50" w:afterLines="50"/>
      <w:ind w:left="318"/>
    </w:pPr>
    <w:rPr>
      <w:szCs w:val="20"/>
    </w:rPr>
  </w:style>
  <w:style w:type="paragraph" w:customStyle="1" w:styleId="323">
    <w:name w:val="表格文字格式"/>
    <w:basedOn w:val="1"/>
    <w:qFormat/>
    <w:uiPriority w:val="0"/>
    <w:pPr>
      <w:snapToGrid w:val="0"/>
      <w:jc w:val="center"/>
    </w:pPr>
    <w:rPr>
      <w:rFonts w:cs="宋体"/>
      <w:szCs w:val="20"/>
    </w:rPr>
  </w:style>
  <w:style w:type="paragraph" w:customStyle="1" w:styleId="324">
    <w:name w:val="样式 宋体 小四 左 图案: 清除 (白色) 行距: 1.5 倍行距"/>
    <w:basedOn w:val="1"/>
    <w:qFormat/>
    <w:uiPriority w:val="0"/>
    <w:pPr>
      <w:tabs>
        <w:tab w:val="left" w:pos="840"/>
      </w:tabs>
      <w:spacing w:beforeLines="50" w:afterLines="50"/>
      <w:ind w:firstLine="200" w:firstLineChars="200"/>
      <w:jc w:val="left"/>
    </w:pPr>
    <w:rPr>
      <w:rFonts w:ascii="宋体" w:hAnsi="宋体"/>
      <w:color w:val="7030A0"/>
      <w:szCs w:val="20"/>
      <w:shd w:val="clear" w:color="auto" w:fill="FFFFFF"/>
    </w:rPr>
  </w:style>
  <w:style w:type="paragraph" w:customStyle="1" w:styleId="325">
    <w:name w:val="三点段 Char"/>
    <w:basedOn w:val="1"/>
    <w:qFormat/>
    <w:uiPriority w:val="0"/>
    <w:pPr>
      <w:spacing w:line="360" w:lineRule="auto"/>
      <w:ind w:left="1200" w:hanging="1200" w:hangingChars="500"/>
    </w:pPr>
    <w:rPr>
      <w:rFonts w:hint="eastAsia" w:ascii="宋体"/>
    </w:rPr>
  </w:style>
  <w:style w:type="paragraph" w:customStyle="1" w:styleId="326">
    <w:name w:val="纯文本11"/>
    <w:basedOn w:val="1"/>
    <w:next w:val="1"/>
    <w:qFormat/>
    <w:uiPriority w:val="0"/>
    <w:pPr>
      <w:adjustRightInd w:val="0"/>
      <w:spacing w:line="312" w:lineRule="atLeast"/>
      <w:ind w:firstLine="567" w:firstLineChars="200"/>
      <w:jc w:val="left"/>
      <w:textAlignment w:val="baseline"/>
    </w:pPr>
    <w:rPr>
      <w:rFonts w:ascii="宋体" w:hAnsi="Courier New"/>
      <w:color w:val="7030A0"/>
      <w:kern w:val="0"/>
      <w:sz w:val="28"/>
    </w:rPr>
  </w:style>
  <w:style w:type="paragraph" w:customStyle="1" w:styleId="327">
    <w:name w:val="招标文件》"/>
    <w:basedOn w:val="328"/>
    <w:qFormat/>
    <w:uiPriority w:val="0"/>
    <w:pPr>
      <w:tabs>
        <w:tab w:val="left" w:pos="560"/>
      </w:tabs>
      <w:ind w:left="200" w:firstLine="0" w:firstLineChars="0"/>
    </w:pPr>
  </w:style>
  <w:style w:type="paragraph" w:customStyle="1" w:styleId="328">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329">
    <w:name w:val="招标文件1.1.1.1"/>
    <w:basedOn w:val="1"/>
    <w:qFormat/>
    <w:uiPriority w:val="0"/>
    <w:pPr>
      <w:spacing w:before="120" w:after="120" w:line="480" w:lineRule="exact"/>
      <w:ind w:left="200" w:firstLine="200" w:firstLineChars="200"/>
      <w:jc w:val="left"/>
      <w:outlineLvl w:val="4"/>
    </w:pPr>
    <w:rPr>
      <w:rFonts w:ascii="宋体"/>
      <w:b/>
      <w:color w:val="7030A0"/>
      <w:spacing w:val="10"/>
      <w:w w:val="95"/>
    </w:rPr>
  </w:style>
  <w:style w:type="paragraph" w:customStyle="1" w:styleId="330">
    <w:name w:val="章节标题 BJ8"/>
    <w:basedOn w:val="164"/>
    <w:next w:val="164"/>
    <w:qFormat/>
    <w:uiPriority w:val="0"/>
    <w:pPr>
      <w:ind w:firstLine="0" w:firstLineChars="0"/>
      <w:jc w:val="center"/>
    </w:pPr>
    <w:rPr>
      <w:rFonts w:eastAsia="黑体"/>
      <w:b/>
      <w:sz w:val="44"/>
      <w:szCs w:val="84"/>
    </w:rPr>
  </w:style>
  <w:style w:type="paragraph" w:customStyle="1" w:styleId="331">
    <w:name w:val="样式 标题2 + 字距调整8 磅"/>
    <w:qFormat/>
    <w:uiPriority w:val="0"/>
    <w:rPr>
      <w:rFonts w:ascii="Times New Roman" w:hAnsi="Times New Roman" w:eastAsia="宋体" w:cs="Times New Roman"/>
      <w:kern w:val="16"/>
      <w:lang w:val="en-US" w:eastAsia="zh-CN" w:bidi="ar-SA"/>
    </w:rPr>
  </w:style>
  <w:style w:type="paragraph" w:customStyle="1" w:styleId="332">
    <w:name w:val="正文111"/>
    <w:basedOn w:val="1"/>
    <w:qFormat/>
    <w:uiPriority w:val="0"/>
    <w:pPr>
      <w:tabs>
        <w:tab w:val="left" w:pos="840"/>
      </w:tabs>
      <w:snapToGrid w:val="0"/>
      <w:spacing w:line="500" w:lineRule="exact"/>
      <w:ind w:left="840" w:hanging="420"/>
    </w:pPr>
    <w:rPr>
      <w:rFonts w:ascii="宋体" w:hAnsi="宋体"/>
      <w:szCs w:val="20"/>
    </w:rPr>
  </w:style>
  <w:style w:type="paragraph" w:customStyle="1" w:styleId="333">
    <w:name w:val="样式 宋体 行距: 1.5 倍行距"/>
    <w:basedOn w:val="1"/>
    <w:qFormat/>
    <w:uiPriority w:val="0"/>
    <w:pPr>
      <w:ind w:firstLine="200" w:firstLineChars="200"/>
      <w:jc w:val="left"/>
    </w:pPr>
    <w:rPr>
      <w:rFonts w:ascii="宋体" w:hAnsi="宋体"/>
      <w:color w:val="7030A0"/>
      <w:szCs w:val="20"/>
    </w:rPr>
  </w:style>
  <w:style w:type="paragraph" w:customStyle="1" w:styleId="334">
    <w:name w:val="样式4"/>
    <w:basedOn w:val="1"/>
    <w:next w:val="3"/>
    <w:qFormat/>
    <w:uiPriority w:val="0"/>
    <w:pPr>
      <w:tabs>
        <w:tab w:val="left" w:pos="360"/>
      </w:tabs>
      <w:spacing w:line="360" w:lineRule="auto"/>
      <w:ind w:left="360" w:hanging="360"/>
    </w:pPr>
    <w:rPr>
      <w:rFonts w:ascii="宋体" w:hAnsi="宋体"/>
      <w:b/>
      <w:sz w:val="28"/>
      <w:szCs w:val="20"/>
    </w:rPr>
  </w:style>
  <w:style w:type="paragraph" w:customStyle="1" w:styleId="335">
    <w:name w:val="Char"/>
    <w:basedOn w:val="1"/>
    <w:qFormat/>
    <w:uiPriority w:val="0"/>
    <w:rPr>
      <w:rFonts w:ascii="仿宋_GB2312" w:eastAsia="仿宋_GB2312"/>
      <w:b/>
      <w:sz w:val="32"/>
      <w:szCs w:val="32"/>
    </w:rPr>
  </w:style>
  <w:style w:type="paragraph" w:customStyle="1" w:styleId="336">
    <w:name w:val="xl51"/>
    <w:basedOn w:val="1"/>
    <w:qFormat/>
    <w:uiPriority w:val="0"/>
    <w:pPr>
      <w:widowControl/>
      <w:pBdr>
        <w:top w:val="single" w:color="auto" w:sz="4" w:space="0"/>
        <w:bottom w:val="single" w:color="auto" w:sz="4" w:space="0"/>
        <w:right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37">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38">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339">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34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341">
    <w:name w:val="一"/>
    <w:basedOn w:val="2"/>
    <w:qFormat/>
    <w:uiPriority w:val="0"/>
    <w:pPr>
      <w:autoSpaceDE w:val="0"/>
      <w:autoSpaceDN w:val="0"/>
      <w:adjustRightInd w:val="0"/>
      <w:spacing w:before="0" w:after="0" w:line="360" w:lineRule="auto"/>
      <w:jc w:val="left"/>
    </w:pPr>
    <w:rPr>
      <w:rFonts w:ascii="宋体" w:hAnsi="宋体"/>
      <w:kern w:val="0"/>
      <w:sz w:val="28"/>
      <w:szCs w:val="20"/>
    </w:rPr>
  </w:style>
  <w:style w:type="paragraph" w:customStyle="1" w:styleId="342">
    <w:name w:val="样式1"/>
    <w:basedOn w:val="32"/>
    <w:next w:val="1"/>
    <w:qFormat/>
    <w:uiPriority w:val="0"/>
    <w:pPr>
      <w:jc w:val="left"/>
    </w:pPr>
  </w:style>
  <w:style w:type="paragraph" w:customStyle="1" w:styleId="343">
    <w:name w:val="合同书"/>
    <w:basedOn w:val="1"/>
    <w:qFormat/>
    <w:uiPriority w:val="0"/>
    <w:pPr>
      <w:spacing w:afterLines="100"/>
      <w:jc w:val="center"/>
    </w:pPr>
    <w:rPr>
      <w:rFonts w:hAnsi="宋体"/>
      <w:b/>
      <w:color w:val="000000"/>
      <w:sz w:val="44"/>
      <w:szCs w:val="44"/>
    </w:rPr>
  </w:style>
  <w:style w:type="paragraph" w:customStyle="1" w:styleId="344">
    <w:name w:val="四级条标题"/>
    <w:basedOn w:val="256"/>
    <w:next w:val="1"/>
    <w:qFormat/>
    <w:uiPriority w:val="0"/>
    <w:pPr>
      <w:outlineLvl w:val="5"/>
    </w:pPr>
  </w:style>
  <w:style w:type="paragraph" w:customStyle="1" w:styleId="345">
    <w:name w:val="Char2"/>
    <w:basedOn w:val="1"/>
    <w:qFormat/>
    <w:uiPriority w:val="0"/>
    <w:pPr>
      <w:widowControl/>
      <w:spacing w:after="160" w:line="240" w:lineRule="exact"/>
      <w:ind w:firstLine="200" w:firstLineChars="200"/>
      <w:jc w:val="left"/>
    </w:pPr>
    <w:rPr>
      <w:rFonts w:ascii="Verdana" w:hAnsi="Verdana" w:eastAsia="仿宋_GB2312"/>
      <w:color w:val="7030A0"/>
      <w:kern w:val="0"/>
      <w:szCs w:val="20"/>
      <w:lang w:eastAsia="en-US"/>
    </w:rPr>
  </w:style>
  <w:style w:type="paragraph" w:customStyle="1" w:styleId="346">
    <w:name w:val="Char Char Char Char Char Char1 Char Char Char Char"/>
    <w:basedOn w:val="1"/>
    <w:qFormat/>
    <w:uiPriority w:val="0"/>
    <w:rPr>
      <w:rFonts w:ascii="仿宋_GB2312" w:eastAsia="仿宋_GB2312"/>
      <w:b/>
      <w:sz w:val="32"/>
      <w:szCs w:val="32"/>
    </w:rPr>
  </w:style>
  <w:style w:type="paragraph" w:customStyle="1" w:styleId="347">
    <w:name w:val="Numbered List"/>
    <w:basedOn w:val="32"/>
    <w:qFormat/>
    <w:uiPriority w:val="0"/>
    <w:pPr>
      <w:widowControl/>
      <w:pBdr>
        <w:bottom w:val="none" w:color="auto" w:sz="0" w:space="0"/>
      </w:pBdr>
      <w:tabs>
        <w:tab w:val="clear" w:pos="4153"/>
        <w:tab w:val="clear" w:pos="8306"/>
      </w:tabs>
      <w:snapToGrid/>
      <w:ind w:left="360" w:hanging="360"/>
      <w:jc w:val="left"/>
    </w:pPr>
    <w:rPr>
      <w:rFonts w:ascii="Univers" w:hAnsi="Univers"/>
      <w:kern w:val="0"/>
      <w:sz w:val="22"/>
      <w:szCs w:val="20"/>
    </w:rPr>
  </w:style>
  <w:style w:type="paragraph" w:customStyle="1" w:styleId="348">
    <w:name w:val="小标题一"/>
    <w:basedOn w:val="1"/>
    <w:next w:val="1"/>
    <w:qFormat/>
    <w:uiPriority w:val="0"/>
    <w:pPr>
      <w:tabs>
        <w:tab w:val="left" w:pos="1080"/>
      </w:tabs>
      <w:spacing w:line="500" w:lineRule="exact"/>
      <w:ind w:left="1080" w:hanging="1080"/>
    </w:pPr>
    <w:rPr>
      <w:sz w:val="28"/>
      <w:szCs w:val="20"/>
    </w:rPr>
  </w:style>
  <w:style w:type="paragraph" w:customStyle="1" w:styleId="349">
    <w:name w:val="列表编号 31"/>
    <w:basedOn w:val="1"/>
    <w:qFormat/>
    <w:uiPriority w:val="0"/>
    <w:pPr>
      <w:tabs>
        <w:tab w:val="left" w:pos="1200"/>
      </w:tabs>
      <w:spacing w:line="360" w:lineRule="auto"/>
      <w:ind w:left="1200" w:hanging="360"/>
      <w:jc w:val="left"/>
    </w:pPr>
    <w:rPr>
      <w:rFonts w:ascii="宋体" w:hAnsi="宋体"/>
      <w:color w:val="7030A0"/>
      <w:szCs w:val="20"/>
    </w:rPr>
  </w:style>
  <w:style w:type="paragraph" w:customStyle="1" w:styleId="350">
    <w:name w:val="xl28"/>
    <w:basedOn w:val="1"/>
    <w:qFormat/>
    <w:uiPriority w:val="0"/>
    <w:pPr>
      <w:widowControl/>
      <w:spacing w:before="100" w:beforeAutospacing="1" w:after="100" w:afterAutospacing="1"/>
      <w:jc w:val="center"/>
    </w:pPr>
    <w:rPr>
      <w:kern w:val="0"/>
    </w:rPr>
  </w:style>
  <w:style w:type="paragraph" w:customStyle="1" w:styleId="351">
    <w:name w:val="修订1"/>
    <w:qFormat/>
    <w:uiPriority w:val="99"/>
    <w:rPr>
      <w:rFonts w:ascii="Times New Roman" w:hAnsi="Times New Roman" w:eastAsia="宋体" w:cs="Times New Roman"/>
      <w:kern w:val="2"/>
      <w:sz w:val="21"/>
      <w:szCs w:val="24"/>
      <w:lang w:val="en-US" w:eastAsia="zh-CN" w:bidi="ar-SA"/>
    </w:rPr>
  </w:style>
  <w:style w:type="paragraph" w:customStyle="1" w:styleId="352">
    <w:name w:val="Char Char Char Char Char Char Char Char1"/>
    <w:basedOn w:val="1"/>
    <w:qFormat/>
    <w:uiPriority w:val="0"/>
    <w:pPr>
      <w:ind w:firstLine="200" w:firstLineChars="200"/>
      <w:jc w:val="left"/>
    </w:pPr>
    <w:rPr>
      <w:rFonts w:ascii="Tahoma" w:hAnsi="Tahoma"/>
      <w:color w:val="7030A0"/>
      <w:szCs w:val="20"/>
    </w:rPr>
  </w:style>
  <w:style w:type="paragraph" w:customStyle="1" w:styleId="353">
    <w:name w:val="正文文本3"/>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5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355">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356">
    <w:name w:val="正文2"/>
    <w:basedOn w:val="20"/>
    <w:qFormat/>
    <w:uiPriority w:val="0"/>
    <w:pPr>
      <w:ind w:firstLine="480" w:firstLineChars="200"/>
      <w:jc w:val="left"/>
    </w:pPr>
    <w:rPr>
      <w:rFonts w:ascii="宋体"/>
      <w:color w:val="7030A0"/>
    </w:rPr>
  </w:style>
  <w:style w:type="paragraph" w:customStyle="1" w:styleId="357">
    <w:name w:val="xl47"/>
    <w:basedOn w:val="1"/>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58">
    <w:name w:val="xl56"/>
    <w:basedOn w:val="1"/>
    <w:qFormat/>
    <w:uiPriority w:val="0"/>
    <w:pPr>
      <w:widowControl/>
      <w:pBdr>
        <w:top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59">
    <w:name w:val="llp2"/>
    <w:basedOn w:val="1"/>
    <w:qFormat/>
    <w:uiPriority w:val="0"/>
    <w:pPr>
      <w:spacing w:beforeLines="100" w:afterLines="100" w:line="240" w:lineRule="atLeast"/>
      <w:ind w:firstLine="200" w:firstLineChars="200"/>
      <w:jc w:val="left"/>
      <w:outlineLvl w:val="1"/>
    </w:pPr>
    <w:rPr>
      <w:rFonts w:eastAsia="黑体"/>
      <w:color w:val="7030A0"/>
      <w:sz w:val="32"/>
      <w:szCs w:val="32"/>
    </w:rPr>
  </w:style>
  <w:style w:type="paragraph" w:customStyle="1" w:styleId="360">
    <w:name w:val="font0"/>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361">
    <w:name w:val="Char Char Char Char Char Char Char Char"/>
    <w:basedOn w:val="1"/>
    <w:qFormat/>
    <w:uiPriority w:val="0"/>
    <w:pPr>
      <w:ind w:firstLine="200" w:firstLineChars="200"/>
      <w:jc w:val="left"/>
    </w:pPr>
    <w:rPr>
      <w:rFonts w:ascii="Tahoma" w:hAnsi="Tahoma"/>
      <w:color w:val="7030A0"/>
      <w:szCs w:val="20"/>
    </w:rPr>
  </w:style>
  <w:style w:type="paragraph" w:customStyle="1" w:styleId="362">
    <w:name w:val="xl32"/>
    <w:basedOn w:val="1"/>
    <w:qFormat/>
    <w:uiPriority w:val="0"/>
    <w:pPr>
      <w:widowControl/>
      <w:spacing w:before="100" w:beforeAutospacing="1" w:after="100" w:afterAutospacing="1"/>
      <w:jc w:val="center"/>
    </w:pPr>
    <w:rPr>
      <w:b/>
      <w:bCs/>
      <w:kern w:val="0"/>
      <w:u w:val="single"/>
    </w:rPr>
  </w:style>
  <w:style w:type="paragraph" w:customStyle="1" w:styleId="363">
    <w:name w:val="xl24"/>
    <w:basedOn w:val="1"/>
    <w:qFormat/>
    <w:uiPriority w:val="0"/>
    <w:pPr>
      <w:widowControl/>
      <w:spacing w:before="100" w:beforeAutospacing="1" w:after="100" w:afterAutospacing="1"/>
      <w:jc w:val="left"/>
    </w:pPr>
    <w:rPr>
      <w:kern w:val="0"/>
    </w:rPr>
  </w:style>
  <w:style w:type="paragraph" w:customStyle="1" w:styleId="364">
    <w:name w:val="列出段落2"/>
    <w:basedOn w:val="1"/>
    <w:qFormat/>
    <w:uiPriority w:val="34"/>
    <w:pPr>
      <w:ind w:firstLine="420" w:firstLineChars="200"/>
    </w:pPr>
    <w:rPr>
      <w:rFonts w:ascii="等线" w:hAnsi="等线" w:eastAsia="等线"/>
      <w:sz w:val="32"/>
      <w:szCs w:val="22"/>
    </w:rPr>
  </w:style>
  <w:style w:type="paragraph" w:customStyle="1" w:styleId="365">
    <w:name w:val="xiao b"/>
    <w:basedOn w:val="1"/>
    <w:qFormat/>
    <w:uiPriority w:val="0"/>
    <w:pPr>
      <w:ind w:firstLine="200" w:firstLineChars="200"/>
      <w:jc w:val="center"/>
    </w:pPr>
    <w:rPr>
      <w:rFonts w:eastAsia="黑体"/>
      <w:color w:val="7030A0"/>
      <w:szCs w:val="20"/>
    </w:rPr>
  </w:style>
  <w:style w:type="paragraph" w:customStyle="1" w:styleId="366">
    <w:name w:val="附图 BJ8"/>
    <w:basedOn w:val="1"/>
    <w:qFormat/>
    <w:uiPriority w:val="0"/>
    <w:pPr>
      <w:adjustRightInd w:val="0"/>
      <w:snapToGrid w:val="0"/>
      <w:ind w:firstLine="200" w:firstLineChars="200"/>
      <w:jc w:val="center"/>
    </w:pPr>
    <w:rPr>
      <w:rFonts w:hAnsi="Arial"/>
      <w:color w:val="7030A0"/>
      <w:kern w:val="0"/>
    </w:rPr>
  </w:style>
  <w:style w:type="paragraph" w:customStyle="1" w:styleId="367">
    <w:name w:val="索引 71"/>
    <w:basedOn w:val="1"/>
    <w:next w:val="1"/>
    <w:qFormat/>
    <w:uiPriority w:val="0"/>
    <w:pPr>
      <w:spacing w:line="480" w:lineRule="exact"/>
      <w:ind w:left="1200" w:leftChars="1200" w:firstLine="200" w:firstLineChars="200"/>
      <w:jc w:val="left"/>
    </w:pPr>
    <w:rPr>
      <w:color w:val="7030A0"/>
    </w:rPr>
  </w:style>
  <w:style w:type="paragraph" w:customStyle="1" w:styleId="368">
    <w:name w:val="级别6"/>
    <w:basedOn w:val="276"/>
    <w:qFormat/>
    <w:uiPriority w:val="0"/>
    <w:pPr>
      <w:tabs>
        <w:tab w:val="left" w:pos="405"/>
      </w:tabs>
      <w:ind w:left="409" w:hanging="23"/>
      <w:outlineLvl w:val="5"/>
    </w:pPr>
  </w:style>
  <w:style w:type="paragraph" w:customStyle="1" w:styleId="369">
    <w:name w:val="Body text 1"/>
    <w:basedOn w:val="1"/>
    <w:qFormat/>
    <w:uiPriority w:val="0"/>
    <w:pPr>
      <w:tabs>
        <w:tab w:val="left" w:pos="1134"/>
      </w:tabs>
      <w:autoSpaceDE w:val="0"/>
      <w:autoSpaceDN w:val="0"/>
      <w:adjustRightInd w:val="0"/>
      <w:spacing w:before="170" w:line="300" w:lineRule="atLeast"/>
      <w:ind w:left="1134" w:hanging="1134"/>
    </w:pPr>
    <w:rPr>
      <w:color w:val="000000"/>
      <w:kern w:val="0"/>
      <w:szCs w:val="20"/>
    </w:rPr>
  </w:style>
  <w:style w:type="paragraph" w:customStyle="1" w:styleId="370">
    <w:name w:val="通用"/>
    <w:basedOn w:val="1"/>
    <w:qFormat/>
    <w:uiPriority w:val="0"/>
    <w:pPr>
      <w:spacing w:line="360" w:lineRule="auto"/>
      <w:ind w:left="840" w:leftChars="400"/>
    </w:pPr>
    <w:rPr>
      <w:rFonts w:ascii="宋体" w:hAnsi="宋体"/>
      <w:szCs w:val="20"/>
    </w:rPr>
  </w:style>
  <w:style w:type="paragraph" w:customStyle="1" w:styleId="371">
    <w:name w:val="StandardOhneEinzug"/>
    <w:basedOn w:val="1"/>
    <w:qFormat/>
    <w:uiPriority w:val="0"/>
    <w:pPr>
      <w:widowControl/>
      <w:tabs>
        <w:tab w:val="left" w:pos="560"/>
      </w:tabs>
      <w:spacing w:after="240" w:line="288" w:lineRule="auto"/>
      <w:ind w:left="200" w:firstLine="200" w:firstLineChars="200"/>
      <w:jc w:val="left"/>
    </w:pPr>
    <w:rPr>
      <w:rFonts w:ascii="Arial" w:hAnsi="Arial"/>
      <w:color w:val="7030A0"/>
      <w:kern w:val="0"/>
      <w:sz w:val="22"/>
      <w:szCs w:val="20"/>
    </w:rPr>
  </w:style>
  <w:style w:type="paragraph" w:customStyle="1" w:styleId="37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373">
    <w:name w:val="xl50"/>
    <w:basedOn w:val="1"/>
    <w:qFormat/>
    <w:uiPriority w:val="0"/>
    <w:pPr>
      <w:widowControl/>
      <w:pBdr>
        <w:top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74">
    <w:name w:val="列表编号 41"/>
    <w:basedOn w:val="1"/>
    <w:qFormat/>
    <w:uiPriority w:val="0"/>
    <w:pPr>
      <w:tabs>
        <w:tab w:val="left" w:pos="1620"/>
      </w:tabs>
      <w:spacing w:line="360" w:lineRule="auto"/>
      <w:ind w:left="1620" w:hanging="360"/>
    </w:pPr>
    <w:rPr>
      <w:rFonts w:ascii="宋体" w:hAnsi="宋体"/>
      <w:szCs w:val="20"/>
    </w:rPr>
  </w:style>
  <w:style w:type="paragraph" w:customStyle="1" w:styleId="375">
    <w:name w:val="默认段落字体 Para Char Char Char Char"/>
    <w:basedOn w:val="1"/>
    <w:qFormat/>
    <w:uiPriority w:val="0"/>
    <w:rPr>
      <w:szCs w:val="20"/>
    </w:rPr>
  </w:style>
  <w:style w:type="paragraph" w:customStyle="1" w:styleId="376">
    <w:name w:val="_Style 1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列表编号 21"/>
    <w:basedOn w:val="1"/>
    <w:qFormat/>
    <w:uiPriority w:val="0"/>
    <w:pPr>
      <w:tabs>
        <w:tab w:val="left" w:pos="780"/>
      </w:tabs>
      <w:spacing w:line="360" w:lineRule="auto"/>
      <w:ind w:left="780" w:hanging="360"/>
      <w:jc w:val="left"/>
    </w:pPr>
    <w:rPr>
      <w:rFonts w:ascii="宋体" w:hAnsi="宋体"/>
      <w:color w:val="7030A0"/>
      <w:szCs w:val="20"/>
    </w:rPr>
  </w:style>
  <w:style w:type="paragraph" w:customStyle="1" w:styleId="378">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379">
    <w:name w:val="Sprechblasentext"/>
    <w:basedOn w:val="1"/>
    <w:qFormat/>
    <w:uiPriority w:val="0"/>
    <w:pPr>
      <w:spacing w:line="300" w:lineRule="atLeast"/>
      <w:ind w:firstLine="709"/>
    </w:pPr>
    <w:rPr>
      <w:rFonts w:ascii="Tahoma" w:hAnsi="Tahoma" w:cs="Tahoma"/>
      <w:sz w:val="16"/>
      <w:szCs w:val="16"/>
    </w:rPr>
  </w:style>
  <w:style w:type="paragraph" w:customStyle="1" w:styleId="380">
    <w:name w:val="文档结构图11"/>
    <w:basedOn w:val="1"/>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38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382">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383">
    <w:name w:val="正文文本缩进 311"/>
    <w:basedOn w:val="1"/>
    <w:qFormat/>
    <w:uiPriority w:val="0"/>
    <w:pPr>
      <w:autoSpaceDE w:val="0"/>
      <w:autoSpaceDN w:val="0"/>
      <w:adjustRightInd w:val="0"/>
      <w:ind w:firstLine="525" w:firstLineChars="200"/>
      <w:jc w:val="left"/>
      <w:textAlignment w:val="baseline"/>
    </w:pPr>
    <w:rPr>
      <w:color w:val="7030A0"/>
      <w:szCs w:val="20"/>
    </w:rPr>
  </w:style>
  <w:style w:type="paragraph" w:customStyle="1" w:styleId="384">
    <w:name w:val="图表目录1"/>
    <w:basedOn w:val="1"/>
    <w:next w:val="1"/>
    <w:qFormat/>
    <w:uiPriority w:val="0"/>
    <w:pPr>
      <w:spacing w:line="480" w:lineRule="exact"/>
      <w:ind w:left="200" w:leftChars="200" w:hanging="200" w:hangingChars="200"/>
      <w:jc w:val="left"/>
    </w:pPr>
    <w:rPr>
      <w:color w:val="7030A0"/>
    </w:rPr>
  </w:style>
  <w:style w:type="paragraph" w:customStyle="1" w:styleId="385">
    <w:name w:val="Char Char Char Char"/>
    <w:basedOn w:val="139"/>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38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387">
    <w:name w:val="五级条标题"/>
    <w:basedOn w:val="344"/>
    <w:next w:val="1"/>
    <w:qFormat/>
    <w:uiPriority w:val="0"/>
    <w:pPr>
      <w:outlineLvl w:val="6"/>
    </w:pPr>
  </w:style>
  <w:style w:type="paragraph" w:customStyle="1" w:styleId="388">
    <w:name w:val="级别3"/>
    <w:basedOn w:val="246"/>
    <w:qFormat/>
    <w:uiPriority w:val="0"/>
    <w:pPr>
      <w:ind w:firstLine="425"/>
      <w:outlineLvl w:val="2"/>
    </w:pPr>
  </w:style>
  <w:style w:type="paragraph" w:customStyle="1" w:styleId="389">
    <w:name w:val="文本块1"/>
    <w:basedOn w:val="1"/>
    <w:qFormat/>
    <w:uiPriority w:val="0"/>
    <w:pPr>
      <w:tabs>
        <w:tab w:val="left" w:pos="8364"/>
      </w:tabs>
      <w:ind w:left="840" w:right="-57" w:hanging="300"/>
    </w:pPr>
    <w:rPr>
      <w:rFonts w:ascii="宋体"/>
      <w:szCs w:val="20"/>
    </w:rPr>
  </w:style>
  <w:style w:type="paragraph" w:customStyle="1" w:styleId="390">
    <w:name w:val="正文点缩进"/>
    <w:basedOn w:val="1"/>
    <w:qFormat/>
    <w:uiPriority w:val="0"/>
    <w:pPr>
      <w:widowControl/>
      <w:tabs>
        <w:tab w:val="left" w:pos="1758"/>
      </w:tabs>
      <w:snapToGrid w:val="0"/>
      <w:spacing w:after="60" w:line="288" w:lineRule="auto"/>
      <w:ind w:firstLine="200" w:firstLineChars="200"/>
      <w:jc w:val="left"/>
    </w:pPr>
    <w:rPr>
      <w:rFonts w:ascii="宋体"/>
      <w:color w:val="7030A0"/>
      <w:sz w:val="22"/>
      <w:szCs w:val="20"/>
      <w:shd w:val="clear" w:color="auto" w:fill="FFFFFF"/>
    </w:rPr>
  </w:style>
  <w:style w:type="paragraph" w:customStyle="1" w:styleId="391">
    <w:name w:val="修订11"/>
    <w:qFormat/>
    <w:uiPriority w:val="0"/>
    <w:rPr>
      <w:rFonts w:ascii="Times New Roman" w:hAnsi="Times New Roman" w:eastAsia="宋体" w:cs="Times New Roman"/>
      <w:kern w:val="2"/>
      <w:sz w:val="21"/>
      <w:lang w:val="en-US" w:eastAsia="zh-CN" w:bidi="ar-SA"/>
    </w:rPr>
  </w:style>
  <w:style w:type="paragraph" w:customStyle="1" w:styleId="392">
    <w:name w:val="图1"/>
    <w:basedOn w:val="1"/>
    <w:next w:val="1"/>
    <w:qFormat/>
    <w:uiPriority w:val="0"/>
    <w:pPr>
      <w:tabs>
        <w:tab w:val="left" w:pos="1440"/>
      </w:tabs>
      <w:spacing w:beforeLines="50" w:afterLines="100" w:line="360" w:lineRule="auto"/>
      <w:ind w:left="1105" w:hanging="748"/>
      <w:jc w:val="center"/>
    </w:pPr>
    <w:rPr>
      <w:kern w:val="0"/>
    </w:rPr>
  </w:style>
  <w:style w:type="paragraph" w:customStyle="1" w:styleId="39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pPr>
    <w:rPr>
      <w:rFonts w:eastAsia="Arial Unicode MS"/>
      <w:color w:val="7030A0"/>
      <w:kern w:val="0"/>
      <w:szCs w:val="20"/>
    </w:rPr>
  </w:style>
  <w:style w:type="paragraph" w:customStyle="1" w:styleId="394">
    <w:name w:val="索引 81"/>
    <w:basedOn w:val="1"/>
    <w:next w:val="1"/>
    <w:qFormat/>
    <w:uiPriority w:val="0"/>
    <w:pPr>
      <w:spacing w:line="480" w:lineRule="exact"/>
      <w:ind w:left="1400" w:leftChars="1400" w:firstLine="200" w:firstLineChars="200"/>
      <w:jc w:val="left"/>
    </w:pPr>
    <w:rPr>
      <w:color w:val="7030A0"/>
    </w:rPr>
  </w:style>
  <w:style w:type="paragraph" w:customStyle="1" w:styleId="395">
    <w:name w:val="列表框1"/>
    <w:basedOn w:val="236"/>
    <w:next w:val="236"/>
    <w:qFormat/>
    <w:uiPriority w:val="0"/>
    <w:pPr>
      <w:tabs>
        <w:tab w:val="left" w:pos="960"/>
        <w:tab w:val="left" w:pos="1314"/>
      </w:tabs>
      <w:snapToGrid w:val="0"/>
      <w:ind w:left="1328" w:leftChars="397" w:hanging="375" w:hangingChars="163"/>
    </w:pPr>
    <w:rPr>
      <w:rFonts w:cs="Arial"/>
    </w:rPr>
  </w:style>
  <w:style w:type="paragraph" w:customStyle="1" w:styleId="396">
    <w:name w:val="xl49"/>
    <w:basedOn w:val="1"/>
    <w:qFormat/>
    <w:uiPriority w:val="0"/>
    <w:pPr>
      <w:widowControl/>
      <w:pBdr>
        <w:top w:val="single" w:color="auto" w:sz="4" w:space="0"/>
        <w:left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97">
    <w:name w:val="xl41"/>
    <w:basedOn w:val="1"/>
    <w:qFormat/>
    <w:uiPriority w:val="0"/>
    <w:pPr>
      <w:widowControl/>
      <w:spacing w:before="100" w:beforeAutospacing="1" w:after="100" w:afterAutospacing="1"/>
      <w:ind w:firstLine="200" w:firstLineChars="200"/>
      <w:jc w:val="center"/>
      <w:textAlignment w:val="center"/>
    </w:pPr>
    <w:rPr>
      <w:rFonts w:ascii="宋体" w:hAnsi="宋体"/>
      <w:color w:val="7030A0"/>
      <w:kern w:val="0"/>
      <w:szCs w:val="21"/>
    </w:rPr>
  </w:style>
  <w:style w:type="paragraph" w:customStyle="1" w:styleId="398">
    <w:name w:val="样式 样式 首行缩进:  2 字符 + 首行缩进:  2 字符"/>
    <w:basedOn w:val="1"/>
    <w:qFormat/>
    <w:uiPriority w:val="0"/>
    <w:pPr>
      <w:spacing w:line="360" w:lineRule="auto"/>
      <w:ind w:firstLine="200" w:firstLineChars="200"/>
      <w:jc w:val="left"/>
    </w:pPr>
    <w:rPr>
      <w:rFonts w:cs="宋体"/>
      <w:color w:val="7030A0"/>
      <w:szCs w:val="20"/>
    </w:rPr>
  </w:style>
  <w:style w:type="paragraph" w:customStyle="1" w:styleId="399">
    <w:name w:val="样式 样式 列表框 Char Char Char Char Char + 右侧:  -0.05 字符 段后: 0.5 行 + 右..."/>
    <w:basedOn w:val="242"/>
    <w:qFormat/>
    <w:uiPriority w:val="0"/>
    <w:pPr>
      <w:tabs>
        <w:tab w:val="left" w:pos="630"/>
      </w:tabs>
    </w:pPr>
  </w:style>
  <w:style w:type="paragraph" w:customStyle="1" w:styleId="40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rPr>
  </w:style>
  <w:style w:type="paragraph" w:customStyle="1" w:styleId="401">
    <w:name w:val="样式3"/>
    <w:basedOn w:val="4"/>
    <w:next w:val="1"/>
    <w:qFormat/>
    <w:uiPriority w:val="0"/>
    <w:pPr>
      <w:tabs>
        <w:tab w:val="left" w:pos="709"/>
      </w:tabs>
      <w:spacing w:before="0" w:after="0" w:line="240" w:lineRule="auto"/>
      <w:ind w:left="709" w:hanging="709"/>
      <w:jc w:val="left"/>
    </w:pPr>
    <w:rPr>
      <w:rFonts w:ascii="Tahoma" w:hAnsi="Tahoma"/>
      <w:b w:val="0"/>
      <w:bCs w:val="0"/>
      <w:sz w:val="28"/>
      <w:szCs w:val="20"/>
    </w:rPr>
  </w:style>
  <w:style w:type="paragraph" w:customStyle="1" w:styleId="402">
    <w:name w:val="正文-2字符首行缩进"/>
    <w:basedOn w:val="1"/>
    <w:qFormat/>
    <w:uiPriority w:val="0"/>
    <w:pPr>
      <w:ind w:firstLine="560"/>
    </w:pPr>
    <w:rPr>
      <w:rFonts w:ascii="仿宋_GB2312" w:hAnsi="Calibri"/>
      <w:kern w:val="0"/>
    </w:rPr>
  </w:style>
  <w:style w:type="paragraph" w:customStyle="1" w:styleId="403">
    <w:name w:val="索引 41"/>
    <w:basedOn w:val="1"/>
    <w:next w:val="1"/>
    <w:qFormat/>
    <w:uiPriority w:val="0"/>
    <w:pPr>
      <w:spacing w:line="480" w:lineRule="exact"/>
      <w:ind w:left="600" w:leftChars="600" w:firstLine="200" w:firstLineChars="200"/>
      <w:jc w:val="left"/>
    </w:pPr>
    <w:rPr>
      <w:color w:val="7030A0"/>
    </w:rPr>
  </w:style>
  <w:style w:type="paragraph" w:customStyle="1" w:styleId="40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405">
    <w:name w:val="列表接续1"/>
    <w:basedOn w:val="1"/>
    <w:qFormat/>
    <w:uiPriority w:val="0"/>
    <w:pPr>
      <w:widowControl/>
      <w:spacing w:after="120"/>
      <w:ind w:left="420"/>
      <w:jc w:val="left"/>
    </w:pPr>
    <w:rPr>
      <w:rFonts w:ascii="宋体"/>
      <w:kern w:val="0"/>
      <w:sz w:val="22"/>
      <w:szCs w:val="20"/>
    </w:rPr>
  </w:style>
  <w:style w:type="paragraph" w:customStyle="1" w:styleId="406">
    <w:name w:val="样式 标题 2标题 1.1编号标题2head:2#2 headlinehheadlineS&amp;R2ERMH2He..."/>
    <w:basedOn w:val="3"/>
    <w:qFormat/>
    <w:uiPriority w:val="0"/>
    <w:pPr>
      <w:spacing w:before="120" w:after="120" w:line="500" w:lineRule="exact"/>
    </w:pPr>
    <w:rPr>
      <w:rFonts w:cs="宋体"/>
      <w:color w:val="C00000"/>
      <w:kern w:val="44"/>
      <w:szCs w:val="20"/>
    </w:rPr>
  </w:style>
  <w:style w:type="paragraph" w:customStyle="1" w:styleId="407">
    <w:name w:val="图表题注样式"/>
    <w:basedOn w:val="1"/>
    <w:qFormat/>
    <w:uiPriority w:val="0"/>
    <w:pPr>
      <w:jc w:val="center"/>
    </w:pPr>
    <w:rPr>
      <w:rFonts w:eastAsia="黑体"/>
    </w:rPr>
  </w:style>
  <w:style w:type="paragraph" w:customStyle="1" w:styleId="408">
    <w:name w:val="样式 标题 1标题 1 1编号标题1标题1 + 宋体 加粗"/>
    <w:basedOn w:val="2"/>
    <w:qFormat/>
    <w:uiPriority w:val="0"/>
    <w:pPr>
      <w:tabs>
        <w:tab w:val="clear" w:pos="1440"/>
      </w:tabs>
      <w:spacing w:before="240" w:afterLines="50" w:line="360" w:lineRule="exact"/>
      <w:ind w:left="1304" w:hanging="1304"/>
      <w:jc w:val="left"/>
    </w:pPr>
    <w:rPr>
      <w:rFonts w:ascii="宋体" w:hAnsi="宋体" w:cs="Arial"/>
      <w:sz w:val="28"/>
      <w:szCs w:val="28"/>
    </w:rPr>
  </w:style>
  <w:style w:type="paragraph" w:customStyle="1" w:styleId="40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410">
    <w:name w:val="列出段落21"/>
    <w:basedOn w:val="1"/>
    <w:qFormat/>
    <w:uiPriority w:val="0"/>
    <w:pPr>
      <w:ind w:firstLine="420" w:firstLineChars="200"/>
    </w:pPr>
    <w:rPr>
      <w:rFonts w:ascii="Arial" w:hAnsi="Arial" w:cs="Arial"/>
      <w:bCs/>
      <w:kern w:val="0"/>
      <w:szCs w:val="21"/>
    </w:rPr>
  </w:style>
  <w:style w:type="paragraph" w:customStyle="1" w:styleId="411">
    <w:name w:val="索引 31"/>
    <w:basedOn w:val="1"/>
    <w:next w:val="1"/>
    <w:qFormat/>
    <w:uiPriority w:val="0"/>
    <w:pPr>
      <w:spacing w:line="480" w:lineRule="exact"/>
      <w:ind w:left="400" w:leftChars="400" w:firstLine="200" w:firstLineChars="200"/>
      <w:jc w:val="left"/>
    </w:pPr>
    <w:rPr>
      <w:color w:val="7030A0"/>
    </w:rPr>
  </w:style>
  <w:style w:type="paragraph" w:customStyle="1" w:styleId="41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3">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414">
    <w:name w:val="1"/>
    <w:basedOn w:val="1"/>
    <w:next w:val="118"/>
    <w:qFormat/>
    <w:uiPriority w:val="0"/>
    <w:pPr>
      <w:spacing w:after="120" w:line="480" w:lineRule="auto"/>
      <w:ind w:firstLine="200" w:firstLineChars="200"/>
      <w:jc w:val="left"/>
    </w:pPr>
    <w:rPr>
      <w:color w:val="7030A0"/>
    </w:rPr>
  </w:style>
  <w:style w:type="paragraph" w:customStyle="1" w:styleId="415">
    <w:name w:val="xl57"/>
    <w:basedOn w:val="1"/>
    <w:qFormat/>
    <w:uiPriority w:val="0"/>
    <w:pPr>
      <w:widowControl/>
      <w:pBdr>
        <w:top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16">
    <w:name w:val="xl55"/>
    <w:basedOn w:val="1"/>
    <w:qFormat/>
    <w:uiPriority w:val="0"/>
    <w:pPr>
      <w:widowControl/>
      <w:pBdr>
        <w:top w:val="single" w:color="auto" w:sz="4" w:space="0"/>
        <w:lef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17">
    <w:name w:val="无间隔1"/>
    <w:qFormat/>
    <w:uiPriority w:val="0"/>
    <w:pPr>
      <w:widowControl w:val="0"/>
      <w:ind w:firstLine="200" w:firstLineChars="200"/>
    </w:pPr>
    <w:rPr>
      <w:rFonts w:ascii="Times New Roman" w:hAnsi="Times New Roman" w:eastAsia="宋体" w:cs="Times New Roman"/>
      <w:color w:val="7030A0"/>
      <w:kern w:val="2"/>
      <w:sz w:val="24"/>
      <w:szCs w:val="24"/>
      <w:lang w:val="en-US" w:eastAsia="zh-CN" w:bidi="ar-SA"/>
    </w:rPr>
  </w:style>
  <w:style w:type="paragraph" w:customStyle="1" w:styleId="418">
    <w:name w:val="样式2"/>
    <w:basedOn w:val="1"/>
    <w:qFormat/>
    <w:uiPriority w:val="0"/>
    <w:pPr>
      <w:adjustRightInd w:val="0"/>
      <w:spacing w:before="120" w:after="120" w:line="312" w:lineRule="atLeast"/>
      <w:jc w:val="center"/>
      <w:textAlignment w:val="baseline"/>
    </w:pPr>
    <w:rPr>
      <w:kern w:val="0"/>
      <w:szCs w:val="20"/>
    </w:rPr>
  </w:style>
  <w:style w:type="paragraph" w:customStyle="1" w:styleId="419">
    <w:name w:val="Char1 Char Char1 Char Char Char Char Char Char"/>
    <w:basedOn w:val="1"/>
    <w:qFormat/>
    <w:uiPriority w:val="0"/>
  </w:style>
  <w:style w:type="paragraph" w:customStyle="1" w:styleId="420">
    <w:name w:val="五级"/>
    <w:basedOn w:val="3"/>
    <w:qFormat/>
    <w:uiPriority w:val="0"/>
    <w:pPr>
      <w:tabs>
        <w:tab w:val="left" w:pos="851"/>
      </w:tabs>
      <w:spacing w:line="360" w:lineRule="auto"/>
      <w:ind w:left="851" w:hanging="851"/>
    </w:pPr>
    <w:rPr>
      <w:rFonts w:ascii="宋体" w:hAnsi="宋体"/>
      <w:color w:val="C00000"/>
      <w:sz w:val="24"/>
    </w:rPr>
  </w:style>
  <w:style w:type="paragraph" w:customStyle="1" w:styleId="421">
    <w:name w:val="标书正文"/>
    <w:basedOn w:val="1"/>
    <w:qFormat/>
    <w:uiPriority w:val="0"/>
    <w:pPr>
      <w:spacing w:before="100" w:after="100" w:line="440" w:lineRule="atLeast"/>
      <w:ind w:left="176" w:firstLine="200" w:firstLineChars="200"/>
      <w:jc w:val="left"/>
    </w:pPr>
    <w:rPr>
      <w:rFonts w:ascii="宋体" w:hAnsi="宋体"/>
      <w:color w:val="7030A0"/>
      <w:spacing w:val="20"/>
    </w:rPr>
  </w:style>
  <w:style w:type="paragraph" w:customStyle="1" w:styleId="422">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42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424">
    <w:name w:val="文档正文"/>
    <w:basedOn w:val="1"/>
    <w:qFormat/>
    <w:uiPriority w:val="0"/>
    <w:pPr>
      <w:spacing w:line="360" w:lineRule="auto"/>
      <w:ind w:firstLine="200" w:firstLineChars="200"/>
    </w:pPr>
    <w:rPr>
      <w:rFonts w:ascii="宋体" w:hAnsi="宋体"/>
    </w:rPr>
  </w:style>
  <w:style w:type="paragraph" w:customStyle="1" w:styleId="425">
    <w:name w:val="Plain Text2"/>
    <w:basedOn w:val="1"/>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426">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427">
    <w:name w:val="正文3"/>
    <w:qFormat/>
    <w:uiPriority w:val="0"/>
    <w:pPr>
      <w:spacing w:line="40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428">
    <w:name w:val="索引 91"/>
    <w:basedOn w:val="1"/>
    <w:next w:val="1"/>
    <w:qFormat/>
    <w:uiPriority w:val="0"/>
    <w:pPr>
      <w:spacing w:line="480" w:lineRule="exact"/>
      <w:ind w:left="1600" w:leftChars="1600" w:firstLine="200" w:firstLineChars="200"/>
      <w:jc w:val="left"/>
    </w:pPr>
    <w:rPr>
      <w:color w:val="7030A0"/>
    </w:rPr>
  </w:style>
  <w:style w:type="paragraph" w:customStyle="1" w:styleId="429">
    <w:name w:val="样式 左侧:  2 字符 段前: 0.5 行"/>
    <w:basedOn w:val="1"/>
    <w:qFormat/>
    <w:uiPriority w:val="0"/>
    <w:pPr>
      <w:spacing w:beforeLines="50"/>
      <w:ind w:firstLine="200" w:firstLineChars="200"/>
    </w:pPr>
    <w:rPr>
      <w:rFonts w:ascii="宋体" w:cs="宋体"/>
      <w:szCs w:val="20"/>
    </w:rPr>
  </w:style>
  <w:style w:type="paragraph" w:customStyle="1" w:styleId="430">
    <w:name w:val="Char Char Char Char1"/>
    <w:basedOn w:val="1"/>
    <w:qFormat/>
    <w:uiPriority w:val="0"/>
    <w:pPr>
      <w:ind w:firstLine="200" w:firstLineChars="200"/>
      <w:jc w:val="left"/>
    </w:pPr>
    <w:rPr>
      <w:rFonts w:ascii="仿宋_GB2312" w:eastAsia="仿宋_GB2312"/>
      <w:b/>
      <w:color w:val="7030A0"/>
      <w:sz w:val="32"/>
      <w:szCs w:val="32"/>
    </w:rPr>
  </w:style>
  <w:style w:type="paragraph" w:customStyle="1" w:styleId="43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432">
    <w:name w:val="Char Char Char Char Char"/>
    <w:basedOn w:val="1"/>
    <w:qFormat/>
    <w:uiPriority w:val="0"/>
    <w:pPr>
      <w:ind w:firstLine="200" w:firstLineChars="200"/>
      <w:jc w:val="left"/>
    </w:pPr>
    <w:rPr>
      <w:rFonts w:ascii="Tahoma" w:hAnsi="Tahoma"/>
      <w:color w:val="7030A0"/>
      <w:szCs w:val="20"/>
    </w:rPr>
  </w:style>
  <w:style w:type="paragraph" w:customStyle="1" w:styleId="433">
    <w:name w:val="xl45"/>
    <w:basedOn w:val="1"/>
    <w:qFormat/>
    <w:uiPriority w:val="0"/>
    <w:pPr>
      <w:widowControl/>
      <w:pBdr>
        <w:bottom w:val="single" w:color="auto" w:sz="4" w:space="0"/>
        <w:right w:val="single" w:color="auto" w:sz="4" w:space="0"/>
      </w:pBdr>
      <w:spacing w:before="100" w:after="100"/>
      <w:ind w:firstLine="200" w:firstLineChars="200"/>
      <w:jc w:val="center"/>
      <w:textAlignment w:val="center"/>
    </w:pPr>
    <w:rPr>
      <w:rFonts w:eastAsia="Arial Unicode MS"/>
      <w:color w:val="7030A0"/>
      <w:kern w:val="0"/>
      <w:sz w:val="22"/>
      <w:szCs w:val="20"/>
    </w:rPr>
  </w:style>
  <w:style w:type="paragraph" w:customStyle="1" w:styleId="434">
    <w:name w:val="样式 标题 2标题 1.1head:2#2 headlinehheadlineS&amp;R2ERMH2Head 2 +..."/>
    <w:basedOn w:val="3"/>
    <w:qFormat/>
    <w:uiPriority w:val="0"/>
    <w:pPr>
      <w:tabs>
        <w:tab w:val="left" w:pos="907"/>
      </w:tabs>
      <w:autoSpaceDE w:val="0"/>
      <w:autoSpaceDN w:val="0"/>
      <w:adjustRightInd w:val="0"/>
      <w:spacing w:before="120" w:after="120" w:line="360" w:lineRule="auto"/>
      <w:ind w:left="907" w:hanging="907"/>
      <w:jc w:val="center"/>
      <w:textAlignment w:val="baseline"/>
    </w:pPr>
    <w:rPr>
      <w:kern w:val="0"/>
      <w:sz w:val="24"/>
      <w:szCs w:val="20"/>
    </w:rPr>
  </w:style>
  <w:style w:type="paragraph" w:customStyle="1" w:styleId="435">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rPr>
  </w:style>
  <w:style w:type="paragraph" w:customStyle="1" w:styleId="436">
    <w:name w:val="Sub title 1"/>
    <w:basedOn w:val="337"/>
    <w:qFormat/>
    <w:uiPriority w:val="0"/>
    <w:pPr>
      <w:tabs>
        <w:tab w:val="left" w:pos="1304"/>
      </w:tabs>
      <w:ind w:left="1304" w:hanging="170"/>
    </w:pPr>
    <w:rPr>
      <w:color w:val="auto"/>
    </w:rPr>
  </w:style>
  <w:style w:type="paragraph" w:customStyle="1" w:styleId="43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438">
    <w:name w:val="索引 51"/>
    <w:basedOn w:val="1"/>
    <w:next w:val="1"/>
    <w:qFormat/>
    <w:uiPriority w:val="0"/>
    <w:pPr>
      <w:spacing w:line="480" w:lineRule="exact"/>
      <w:ind w:left="800" w:leftChars="800" w:firstLine="200" w:firstLineChars="200"/>
      <w:jc w:val="left"/>
    </w:pPr>
    <w:rPr>
      <w:color w:val="7030A0"/>
    </w:rPr>
  </w:style>
  <w:style w:type="paragraph" w:customStyle="1" w:styleId="439">
    <w:name w:val="专用"/>
    <w:basedOn w:val="1"/>
    <w:qFormat/>
    <w:uiPriority w:val="0"/>
    <w:pPr>
      <w:spacing w:afterLines="100"/>
      <w:ind w:left="838" w:hanging="838" w:hangingChars="262"/>
    </w:pPr>
    <w:rPr>
      <w:rFonts w:ascii="宋体"/>
      <w:b/>
      <w:color w:val="000000"/>
      <w:sz w:val="32"/>
      <w:szCs w:val="20"/>
    </w:rPr>
  </w:style>
  <w:style w:type="paragraph" w:customStyle="1" w:styleId="440">
    <w:name w:val="xl58"/>
    <w:basedOn w:val="1"/>
    <w:qFormat/>
    <w:uiPriority w:val="0"/>
    <w:pPr>
      <w:widowControl/>
      <w:pBdr>
        <w:left w:val="single" w:color="auto" w:sz="4" w:space="0"/>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41">
    <w:name w:val="xl3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442">
    <w:name w:val="章节标题 QD3"/>
    <w:basedOn w:val="143"/>
    <w:next w:val="143"/>
    <w:qFormat/>
    <w:uiPriority w:val="0"/>
    <w:pPr>
      <w:ind w:firstLine="0" w:firstLineChars="0"/>
      <w:jc w:val="center"/>
    </w:pPr>
    <w:rPr>
      <w:rFonts w:eastAsia="黑体"/>
      <w:b/>
      <w:sz w:val="44"/>
      <w:szCs w:val="84"/>
    </w:rPr>
  </w:style>
  <w:style w:type="paragraph" w:customStyle="1" w:styleId="443">
    <w:name w:val="正文文本 22"/>
    <w:basedOn w:val="1"/>
    <w:qFormat/>
    <w:uiPriority w:val="0"/>
    <w:pPr>
      <w:autoSpaceDE w:val="0"/>
      <w:autoSpaceDN w:val="0"/>
      <w:adjustRightInd w:val="0"/>
      <w:ind w:left="525" w:firstLine="525" w:firstLineChars="200"/>
      <w:jc w:val="left"/>
      <w:textAlignment w:val="baseline"/>
    </w:pPr>
    <w:rPr>
      <w:color w:val="7030A0"/>
      <w:szCs w:val="20"/>
    </w:rPr>
  </w:style>
  <w:style w:type="paragraph" w:customStyle="1" w:styleId="444">
    <w:name w:val="表格标题"/>
    <w:basedOn w:val="6"/>
    <w:qFormat/>
    <w:uiPriority w:val="0"/>
    <w:pPr>
      <w:tabs>
        <w:tab w:val="clear" w:pos="1008"/>
      </w:tabs>
      <w:spacing w:before="0" w:after="0" w:line="240" w:lineRule="auto"/>
      <w:ind w:left="0" w:firstLine="0"/>
      <w:jc w:val="center"/>
      <w:outlineLvl w:val="8"/>
    </w:pPr>
    <w:rPr>
      <w:b w:val="0"/>
      <w:sz w:val="21"/>
      <w:szCs w:val="28"/>
      <w:lang w:val="zh-CN"/>
    </w:rPr>
  </w:style>
  <w:style w:type="paragraph" w:customStyle="1" w:styleId="445">
    <w:name w:val="标题4"/>
    <w:basedOn w:val="1"/>
    <w:next w:val="1"/>
    <w:qFormat/>
    <w:uiPriority w:val="0"/>
    <w:pPr>
      <w:keepNext/>
      <w:spacing w:line="360" w:lineRule="auto"/>
      <w:ind w:firstLine="200" w:firstLineChars="200"/>
      <w:jc w:val="left"/>
      <w:outlineLvl w:val="3"/>
    </w:pPr>
    <w:rPr>
      <w:b/>
      <w:kern w:val="0"/>
      <w:sz w:val="30"/>
    </w:rPr>
  </w:style>
  <w:style w:type="paragraph" w:customStyle="1" w:styleId="446">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447">
    <w:name w:val="Char Char Char Char11"/>
    <w:basedOn w:val="1"/>
    <w:qFormat/>
    <w:uiPriority w:val="0"/>
    <w:pPr>
      <w:ind w:firstLine="200" w:firstLineChars="200"/>
      <w:jc w:val="left"/>
    </w:pPr>
    <w:rPr>
      <w:rFonts w:ascii="仿宋_GB2312" w:eastAsia="仿宋_GB2312"/>
      <w:b/>
      <w:color w:val="7030A0"/>
      <w:sz w:val="32"/>
      <w:szCs w:val="32"/>
    </w:rPr>
  </w:style>
  <w:style w:type="paragraph" w:customStyle="1" w:styleId="448">
    <w:name w:val="表格文字"/>
    <w:basedOn w:val="153"/>
    <w:qFormat/>
    <w:uiPriority w:val="0"/>
  </w:style>
  <w:style w:type="paragraph" w:customStyle="1" w:styleId="449">
    <w:name w:val="xl52"/>
    <w:basedOn w:val="1"/>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50">
    <w:name w:val="引文目录标题1"/>
    <w:basedOn w:val="1"/>
    <w:next w:val="1"/>
    <w:qFormat/>
    <w:uiPriority w:val="0"/>
    <w:pPr>
      <w:spacing w:before="120"/>
    </w:pPr>
    <w:rPr>
      <w:rFonts w:ascii="Arial" w:hAnsi="Arial" w:cs="Arial"/>
    </w:rPr>
  </w:style>
  <w:style w:type="paragraph" w:customStyle="1" w:styleId="451">
    <w:name w:val="修订2"/>
    <w:qFormat/>
    <w:uiPriority w:val="99"/>
    <w:rPr>
      <w:rFonts w:ascii="Times New Roman" w:hAnsi="Times New Roman" w:eastAsia="宋体" w:cs="Times New Roman"/>
      <w:kern w:val="2"/>
      <w:sz w:val="24"/>
      <w:szCs w:val="24"/>
      <w:lang w:val="en-US" w:eastAsia="zh-CN" w:bidi="ar-SA"/>
    </w:rPr>
  </w:style>
  <w:style w:type="paragraph" w:customStyle="1" w:styleId="452">
    <w:name w:val="修订3"/>
    <w:qFormat/>
    <w:uiPriority w:val="99"/>
    <w:rPr>
      <w:rFonts w:ascii="Times New Roman" w:hAnsi="Times New Roman" w:eastAsia="宋体" w:cs="Times New Roman"/>
      <w:kern w:val="2"/>
      <w:sz w:val="24"/>
      <w:szCs w:val="24"/>
      <w:lang w:val="en-US" w:eastAsia="zh-CN" w:bidi="ar-SA"/>
    </w:rPr>
  </w:style>
  <w:style w:type="paragraph" w:customStyle="1" w:styleId="453">
    <w:name w:val="表内文字居左"/>
    <w:qFormat/>
    <w:uiPriority w:val="0"/>
    <w:pPr>
      <w:widowControl w:val="0"/>
      <w:adjustRightInd w:val="0"/>
      <w:snapToGrid w:val="0"/>
      <w:spacing w:line="360" w:lineRule="auto"/>
      <w:jc w:val="both"/>
    </w:pPr>
    <w:rPr>
      <w:rFonts w:ascii="宋体" w:hAnsi="宋体" w:eastAsia="宋体" w:cs="Times New Roman"/>
      <w:color w:val="000000"/>
      <w:kern w:val="2"/>
      <w:sz w:val="18"/>
      <w:szCs w:val="18"/>
      <w:lang w:val="en-US" w:eastAsia="zh-CN" w:bidi="ar-SA"/>
    </w:rPr>
  </w:style>
  <w:style w:type="character" w:customStyle="1" w:styleId="454">
    <w:name w:val="正文文本首行缩进 字符"/>
    <w:basedOn w:val="69"/>
    <w:link w:val="44"/>
    <w:qFormat/>
    <w:uiPriority w:val="99"/>
    <w:rPr>
      <w:rFonts w:ascii="Times New Roman" w:hAnsi="Times New Roman"/>
      <w:kern w:val="2"/>
      <w:sz w:val="21"/>
      <w:szCs w:val="24"/>
    </w:rPr>
  </w:style>
  <w:style w:type="character" w:customStyle="1" w:styleId="455">
    <w:name w:val="font31"/>
    <w:basedOn w:val="48"/>
    <w:qFormat/>
    <w:uiPriority w:val="0"/>
    <w:rPr>
      <w:rFonts w:hint="eastAsia" w:ascii="仿宋" w:hAnsi="仿宋" w:eastAsia="仿宋" w:cs="仿宋"/>
      <w:color w:val="000000"/>
      <w:sz w:val="22"/>
      <w:szCs w:val="22"/>
      <w:u w:val="none"/>
    </w:rPr>
  </w:style>
  <w:style w:type="character" w:customStyle="1" w:styleId="456">
    <w:name w:val="font51"/>
    <w:basedOn w:val="48"/>
    <w:qFormat/>
    <w:uiPriority w:val="0"/>
    <w:rPr>
      <w:rFonts w:hint="eastAsia" w:ascii="宋体" w:hAnsi="宋体" w:eastAsia="宋体" w:cs="宋体"/>
      <w:color w:val="000000"/>
      <w:sz w:val="20"/>
      <w:szCs w:val="20"/>
      <w:u w:val="none"/>
    </w:rPr>
  </w:style>
  <w:style w:type="character" w:customStyle="1" w:styleId="457">
    <w:name w:val="正文文本首行缩进 2 字符"/>
    <w:basedOn w:val="48"/>
    <w:link w:val="45"/>
    <w:qFormat/>
    <w:uiPriority w:val="99"/>
    <w:rPr>
      <w:rFonts w:ascii="Calibri" w:hAnsi="Calibri"/>
      <w:kern w:val="2"/>
      <w:sz w:val="24"/>
      <w:szCs w:val="24"/>
    </w:rPr>
  </w:style>
  <w:style w:type="paragraph" w:customStyle="1" w:styleId="458">
    <w:name w:val="修订4"/>
    <w:hidden/>
    <w:semiHidden/>
    <w:qFormat/>
    <w:uiPriority w:val="99"/>
    <w:rPr>
      <w:rFonts w:ascii="Times New Roman" w:hAnsi="Times New Roman" w:eastAsia="宋体" w:cs="Times New Roman"/>
      <w:kern w:val="2"/>
      <w:sz w:val="24"/>
      <w:szCs w:val="24"/>
      <w:lang w:val="en-US" w:eastAsia="zh-CN" w:bidi="ar-SA"/>
    </w:rPr>
  </w:style>
  <w:style w:type="character" w:customStyle="1" w:styleId="459">
    <w:name w:val="未处理的提及1"/>
    <w:basedOn w:val="48"/>
    <w:semiHidden/>
    <w:unhideWhenUsed/>
    <w:qFormat/>
    <w:uiPriority w:val="99"/>
    <w:rPr>
      <w:color w:val="605E5C"/>
      <w:shd w:val="clear" w:color="auto" w:fill="E1DFDD"/>
    </w:rPr>
  </w:style>
  <w:style w:type="paragraph" w:customStyle="1" w:styleId="460">
    <w:name w:val="样式 1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1">
    <w:name w:val="DeltaView Table Body"/>
    <w:basedOn w:val="1"/>
    <w:next w:val="21"/>
    <w:qFormat/>
    <w:uiPriority w:val="0"/>
    <w:pPr>
      <w:widowControl/>
      <w:jc w:val="left"/>
    </w:pPr>
    <w:rPr>
      <w:rFonts w:ascii="Arial" w:hAnsi="Arial"/>
      <w:kern w:val="0"/>
    </w:rPr>
  </w:style>
  <w:style w:type="character" w:customStyle="1" w:styleId="462">
    <w:name w:val="DeltaView Insertion"/>
    <w:qFormat/>
    <w:uiPriority w:val="0"/>
    <w:rPr>
      <w:color w:val="0000FF"/>
      <w:u w:val="double"/>
    </w:rPr>
  </w:style>
  <w:style w:type="character" w:customStyle="1" w:styleId="463">
    <w:name w:val="正文文本 2 字符"/>
    <w:basedOn w:val="48"/>
    <w:link w:val="40"/>
    <w:qFormat/>
    <w:uiPriority w:val="0"/>
    <w:rPr>
      <w:rFonts w:ascii="等线" w:hAnsi="等线" w:eastAsia="等线"/>
      <w:kern w:val="2"/>
      <w:sz w:val="21"/>
      <w:szCs w:val="22"/>
    </w:rPr>
  </w:style>
  <w:style w:type="character" w:customStyle="1" w:styleId="464">
    <w:name w:val="正文文本缩进 字符"/>
    <w:link w:val="21"/>
    <w:qFormat/>
    <w:uiPriority w:val="99"/>
    <w:rPr>
      <w:kern w:val="2"/>
      <w:sz w:val="24"/>
      <w:szCs w:val="24"/>
    </w:rPr>
  </w:style>
  <w:style w:type="paragraph" w:customStyle="1" w:styleId="465">
    <w:name w:val="bt1bt1"/>
    <w:basedOn w:val="2"/>
    <w:qFormat/>
    <w:uiPriority w:val="0"/>
    <w:pPr>
      <w:tabs>
        <w:tab w:val="clear" w:pos="1440"/>
      </w:tabs>
      <w:spacing w:before="340" w:after="330" w:line="240" w:lineRule="auto"/>
      <w:ind w:left="0" w:firstLine="0"/>
    </w:pPr>
    <w:rPr>
      <w:rFonts w:ascii="黑体" w:eastAsia="黑体"/>
      <w:sz w:val="36"/>
      <w:szCs w:val="36"/>
    </w:rPr>
  </w:style>
  <w:style w:type="character" w:customStyle="1" w:styleId="466">
    <w:name w:val="font71"/>
    <w:basedOn w:val="48"/>
    <w:qFormat/>
    <w:uiPriority w:val="0"/>
    <w:rPr>
      <w:rFonts w:hint="default" w:ascii="Times New Roman" w:hAnsi="Times New Roman" w:cs="Times New Roman"/>
      <w:b/>
      <w:bCs/>
      <w:color w:val="000000"/>
      <w:sz w:val="24"/>
      <w:szCs w:val="24"/>
      <w:u w:val="none"/>
    </w:rPr>
  </w:style>
  <w:style w:type="character" w:customStyle="1" w:styleId="467">
    <w:name w:val="font101"/>
    <w:basedOn w:val="48"/>
    <w:qFormat/>
    <w:uiPriority w:val="0"/>
    <w:rPr>
      <w:rFonts w:hint="default" w:ascii="Times New Roman" w:hAnsi="Times New Roman" w:cs="Times New Roman"/>
      <w:b/>
      <w:bCs/>
      <w:color w:val="000000"/>
      <w:sz w:val="24"/>
      <w:szCs w:val="24"/>
      <w:u w:val="none"/>
    </w:rPr>
  </w:style>
  <w:style w:type="character" w:customStyle="1" w:styleId="468">
    <w:name w:val="font91"/>
    <w:basedOn w:val="48"/>
    <w:qFormat/>
    <w:uiPriority w:val="0"/>
    <w:rPr>
      <w:rFonts w:hint="default" w:ascii="Times New Roman" w:hAnsi="Times New Roman" w:cs="Times New Roman"/>
      <w:color w:val="000000"/>
      <w:sz w:val="24"/>
      <w:szCs w:val="24"/>
      <w:u w:val="none"/>
    </w:rPr>
  </w:style>
  <w:style w:type="character" w:customStyle="1" w:styleId="469">
    <w:name w:val="font81"/>
    <w:basedOn w:val="48"/>
    <w:qFormat/>
    <w:uiPriority w:val="0"/>
    <w:rPr>
      <w:rFonts w:hint="eastAsia" w:ascii="仿宋" w:hAnsi="仿宋" w:eastAsia="仿宋" w:cs="仿宋"/>
      <w:color w:val="000000"/>
      <w:sz w:val="24"/>
      <w:szCs w:val="24"/>
      <w:u w:val="none"/>
    </w:rPr>
  </w:style>
  <w:style w:type="character" w:customStyle="1" w:styleId="470">
    <w:name w:val="font122"/>
    <w:basedOn w:val="48"/>
    <w:qFormat/>
    <w:uiPriority w:val="0"/>
    <w:rPr>
      <w:rFonts w:hint="default" w:ascii="Times New Roman" w:hAnsi="Times New Roman" w:cs="Times New Roman"/>
      <w:color w:val="000000"/>
      <w:sz w:val="24"/>
      <w:szCs w:val="24"/>
      <w:u w:val="none"/>
    </w:rPr>
  </w:style>
  <w:style w:type="character" w:customStyle="1" w:styleId="471">
    <w:name w:val="font111"/>
    <w:basedOn w:val="48"/>
    <w:qFormat/>
    <w:uiPriority w:val="0"/>
    <w:rPr>
      <w:rFonts w:hint="eastAsia" w:ascii="仿宋" w:hAnsi="仿宋" w:eastAsia="仿宋" w:cs="仿宋"/>
      <w:color w:val="000000"/>
      <w:sz w:val="24"/>
      <w:szCs w:val="24"/>
      <w:u w:val="none"/>
    </w:rPr>
  </w:style>
  <w:style w:type="character" w:customStyle="1" w:styleId="472">
    <w:name w:val="font41"/>
    <w:basedOn w:val="48"/>
    <w:qFormat/>
    <w:uiPriority w:val="0"/>
    <w:rPr>
      <w:rFonts w:hint="eastAsia" w:ascii="仿宋" w:hAnsi="仿宋" w:eastAsia="仿宋" w:cs="仿宋"/>
      <w:b/>
      <w:bCs/>
      <w:color w:val="000000"/>
      <w:sz w:val="24"/>
      <w:szCs w:val="24"/>
      <w:u w:val="none"/>
    </w:rPr>
  </w:style>
  <w:style w:type="character" w:customStyle="1" w:styleId="473">
    <w:name w:val="font131"/>
    <w:basedOn w:val="48"/>
    <w:qFormat/>
    <w:uiPriority w:val="0"/>
    <w:rPr>
      <w:rFonts w:hint="default" w:ascii="Times New Roman" w:hAnsi="Times New Roman" w:cs="Times New Roman"/>
      <w:b/>
      <w:bCs/>
      <w:color w:val="000000"/>
      <w:sz w:val="24"/>
      <w:szCs w:val="24"/>
      <w:u w:val="none"/>
    </w:rPr>
  </w:style>
  <w:style w:type="character" w:customStyle="1" w:styleId="474">
    <w:name w:val="font61"/>
    <w:basedOn w:val="48"/>
    <w:qFormat/>
    <w:uiPriority w:val="0"/>
    <w:rPr>
      <w:rFonts w:hint="default" w:ascii="Times New Roman" w:hAnsi="Times New Roman" w:cs="Times New Roman"/>
      <w:b/>
      <w:bCs/>
      <w:color w:val="000000"/>
      <w:sz w:val="24"/>
      <w:szCs w:val="24"/>
      <w:u w:val="none"/>
    </w:rPr>
  </w:style>
  <w:style w:type="character" w:customStyle="1" w:styleId="475">
    <w:name w:val="font112"/>
    <w:basedOn w:val="48"/>
    <w:qFormat/>
    <w:uiPriority w:val="0"/>
    <w:rPr>
      <w:rFonts w:hint="eastAsia" w:ascii="黑体" w:hAnsi="宋体" w:eastAsia="黑体" w:cs="黑体"/>
      <w:color w:val="000000"/>
      <w:sz w:val="18"/>
      <w:szCs w:val="18"/>
      <w:u w:val="none"/>
    </w:rPr>
  </w:style>
  <w:style w:type="character" w:customStyle="1" w:styleId="476">
    <w:name w:val="font141"/>
    <w:basedOn w:val="48"/>
    <w:qFormat/>
    <w:uiPriority w:val="0"/>
    <w:rPr>
      <w:rFonts w:hint="default" w:ascii="Times New Roman" w:hAnsi="Times New Roman" w:cs="Times New Roman"/>
      <w:color w:val="000000"/>
      <w:sz w:val="18"/>
      <w:szCs w:val="18"/>
      <w:u w:val="none"/>
    </w:rPr>
  </w:style>
  <w:style w:type="paragraph" w:customStyle="1" w:styleId="477">
    <w:name w:val="Table Paragraph"/>
    <w:basedOn w:val="1"/>
    <w:qFormat/>
    <w:uiPriority w:val="1"/>
    <w:pPr>
      <w:autoSpaceDE w:val="0"/>
      <w:autoSpaceDN w:val="0"/>
      <w:jc w:val="left"/>
    </w:pPr>
    <w:rPr>
      <w:rFonts w:ascii="Noto Sans Mono CJK HK" w:hAnsi="Noto Sans Mono CJK HK" w:eastAsia="Noto Sans Mono CJK HK" w:cs="Noto Sans Mono CJK HK"/>
      <w:kern w:val="0"/>
      <w:sz w:val="22"/>
      <w:szCs w:val="22"/>
    </w:rPr>
  </w:style>
  <w:style w:type="table" w:customStyle="1" w:styleId="478">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479">
    <w:name w:val="标题 3 Char1"/>
    <w:qFormat/>
    <w:uiPriority w:val="0"/>
    <w:rPr>
      <w:rFonts w:ascii="宋体" w:eastAsia="宋体"/>
      <w:b/>
      <w:sz w:val="24"/>
      <w:u w:val="single"/>
      <w:lang w:val="en-US" w:eastAsia="zh-CN" w:bidi="ar-SA"/>
    </w:rPr>
  </w:style>
  <w:style w:type="character" w:customStyle="1" w:styleId="480">
    <w:name w:val="font21"/>
    <w:basedOn w:val="48"/>
    <w:qFormat/>
    <w:uiPriority w:val="0"/>
    <w:rPr>
      <w:rFonts w:hint="eastAsia" w:ascii="仿宋" w:hAnsi="仿宋" w:eastAsia="仿宋" w:cs="仿宋"/>
      <w:b/>
      <w:bCs/>
      <w:color w:val="000000"/>
      <w:sz w:val="24"/>
      <w:szCs w:val="24"/>
      <w:u w:val="none"/>
    </w:rPr>
  </w:style>
  <w:style w:type="character" w:customStyle="1" w:styleId="481">
    <w:name w:val="标题 1 Char"/>
    <w:basedOn w:val="48"/>
    <w:qFormat/>
    <w:uiPriority w:val="0"/>
    <w:rPr>
      <w:rFonts w:ascii="Times New Roman" w:hAnsi="Times New Roman"/>
      <w:b/>
      <w:kern w:val="44"/>
      <w:sz w:val="24"/>
      <w:szCs w:val="44"/>
    </w:rPr>
  </w:style>
  <w:style w:type="paragraph" w:customStyle="1" w:styleId="482">
    <w:name w:val="*正文"/>
    <w:basedOn w:val="1"/>
    <w:qFormat/>
    <w:locked/>
    <w:uiPriority w:val="0"/>
    <w:pPr>
      <w:spacing w:line="360" w:lineRule="auto"/>
      <w:ind w:firstLine="200" w:firstLineChars="200"/>
    </w:pPr>
    <w:rPr>
      <w:rFonts w:ascii="宋体" w:hAnsi="宋体" w:eastAsia="等线"/>
      <w:u w:color="000000"/>
      <w:lang w:val="zh-CN"/>
    </w:rPr>
  </w:style>
  <w:style w:type="paragraph" w:customStyle="1" w:styleId="483">
    <w:name w:val="00.序号 1"/>
    <w:basedOn w:val="1"/>
    <w:qFormat/>
    <w:uiPriority w:val="0"/>
    <w:pPr>
      <w:numPr>
        <w:ilvl w:val="0"/>
        <w:numId w:val="2"/>
      </w:numPr>
      <w:tabs>
        <w:tab w:val="left" w:pos="0"/>
        <w:tab w:val="clear" w:pos="420"/>
      </w:tabs>
      <w:adjustRightInd w:val="0"/>
      <w:spacing w:line="560" w:lineRule="exact"/>
    </w:pPr>
    <w:rPr>
      <w:rFonts w:eastAsiaTheme="minorEastAsia" w:cstheme="minorBidi"/>
      <w:sz w:val="21"/>
    </w:rPr>
  </w:style>
  <w:style w:type="character" w:customStyle="1" w:styleId="484">
    <w:name w:val="文档结构图 字符"/>
    <w:basedOn w:val="48"/>
    <w:link w:val="17"/>
    <w:qFormat/>
    <w:uiPriority w:val="0"/>
    <w:rPr>
      <w:rFonts w:ascii="Tahoma" w:hAnsi="Tahoma" w:cstheme="minorBidi"/>
      <w:sz w:val="24"/>
      <w:szCs w:val="24"/>
      <w:shd w:val="clear" w:color="auto" w:fill="000080"/>
    </w:rPr>
  </w:style>
  <w:style w:type="paragraph" w:customStyle="1" w:styleId="485">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4055F3-4705-4ECA-AACB-EA20DB1FD35A}">
  <ds:schemaRefs/>
</ds:datastoreItem>
</file>

<file path=docProps/app.xml><?xml version="1.0" encoding="utf-8"?>
<Properties xmlns="http://schemas.openxmlformats.org/officeDocument/2006/extended-properties" xmlns:vt="http://schemas.openxmlformats.org/officeDocument/2006/docPropsVTypes">
  <Template>Normal.dotm</Template>
  <Company>zzz</Company>
  <Pages>13</Pages>
  <Words>54947</Words>
  <Characters>8965</Characters>
  <Lines>74</Lines>
  <Paragraphs>127</Paragraphs>
  <TotalTime>2</TotalTime>
  <ScaleCrop>false</ScaleCrop>
  <LinksUpToDate>false</LinksUpToDate>
  <CharactersWithSpaces>63785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2025-12-05T00:25:00Z</dcterms:created>
  <dc:creator>Ma Xiangyu</dc:creator>
  <cp:lastModifiedBy>congriquan</cp:lastModifiedBy>
  <cp:lastPrinted>2023-08-10T00:34:00Z</cp:lastPrinted>
  <dcterms:modified xsi:type="dcterms:W3CDTF">2026-08-04T06:49:27Z</dcterms:modified>
  <dc:title>适用一般货物采购/非建筑设备货物采购含安装等伴随服务</dc:title>
  <cp:revision>440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F66B12D4B0B448D9805D83F1A1278D80_13</vt:lpwstr>
  </property>
  <property fmtid="{D5CDD505-2E9C-101B-9397-08002B2CF9AE}" pid="4" name="_readonly">
    <vt:lpwstr/>
  </property>
  <property fmtid="{D5CDD505-2E9C-101B-9397-08002B2CF9AE}" pid="5" name="_change">
    <vt:lpwstr/>
  </property>
  <property fmtid="{D5CDD505-2E9C-101B-9397-08002B2CF9AE}" pid="6" name="_full-control">
    <vt:lpwstr/>
  </property>
  <property fmtid="{D5CDD505-2E9C-101B-9397-08002B2CF9AE}" pid="7" name="sflag">
    <vt:lpwstr>1733201795</vt:lpwstr>
  </property>
  <property fmtid="{D5CDD505-2E9C-101B-9397-08002B2CF9AE}" pid="8" name="KSOTemplateDocerSaveRecord">
    <vt:lpwstr>eyJoZGlkIjoiZDNmNWEyN2Y1MmNjODc0NDE3OWZlOGMwMDkxOTI5Y2QifQ==</vt:lpwstr>
  </property>
</Properties>
</file>