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829" w:rsidRP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一、项目编号：</w:t>
      </w:r>
      <w:r w:rsidRPr="00400334">
        <w:rPr>
          <w:rFonts w:ascii="仿宋_GB2312" w:eastAsia="仿宋_GB2312" w:hint="eastAsia"/>
          <w:sz w:val="32"/>
          <w:szCs w:val="32"/>
        </w:rPr>
        <w:t>056DSH2026035</w:t>
      </w:r>
    </w:p>
    <w:p w:rsidR="00400334" w:rsidRP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二、项目名称：</w:t>
      </w:r>
      <w:r w:rsidRPr="00400334">
        <w:rPr>
          <w:rFonts w:ascii="仿宋_GB2312" w:eastAsia="仿宋_GB2312" w:hint="eastAsia"/>
          <w:sz w:val="32"/>
          <w:szCs w:val="32"/>
        </w:rPr>
        <w:t>2026年专用油墨和配套材料采购项目</w:t>
      </w:r>
    </w:p>
    <w:p w:rsidR="00400334" w:rsidRP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三、采购方式：</w:t>
      </w:r>
      <w:r w:rsidRPr="00400334">
        <w:rPr>
          <w:rFonts w:ascii="仿宋_GB2312" w:eastAsia="仿宋_GB2312" w:hint="eastAsia"/>
          <w:sz w:val="32"/>
          <w:szCs w:val="32"/>
        </w:rPr>
        <w:t>单一来源</w:t>
      </w:r>
    </w:p>
    <w:p w:rsidR="00400334" w:rsidRPr="000A7696" w:rsidRDefault="00400334" w:rsidP="000A7696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四、成交信息：</w:t>
      </w:r>
    </w:p>
    <w:p w:rsidR="00400334" w:rsidRP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400334">
        <w:rPr>
          <w:rFonts w:ascii="仿宋_GB2312" w:eastAsia="仿宋_GB2312" w:hint="eastAsia"/>
          <w:sz w:val="32"/>
          <w:szCs w:val="32"/>
        </w:rPr>
        <w:t>成交供应商：锡克拜防伪技术（上海）有限公司</w:t>
      </w:r>
    </w:p>
    <w:p w:rsidR="00400334" w:rsidRP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400334">
        <w:rPr>
          <w:rFonts w:ascii="仿宋_GB2312" w:eastAsia="仿宋_GB2312" w:hint="eastAsia"/>
          <w:sz w:val="32"/>
          <w:szCs w:val="32"/>
        </w:rPr>
        <w:t>供应商的地址：上海市青浦区重固镇赵重公路2278号5号楼3层D84座</w:t>
      </w:r>
    </w:p>
    <w:p w:rsidR="00400334" w:rsidRDefault="00400334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400334">
        <w:rPr>
          <w:rFonts w:ascii="仿宋_GB2312" w:eastAsia="仿宋_GB2312" w:hint="eastAsia"/>
          <w:sz w:val="32"/>
          <w:szCs w:val="32"/>
        </w:rPr>
        <w:t>成交金额：</w:t>
      </w:r>
      <w:r w:rsidRPr="00400334">
        <w:rPr>
          <w:rFonts w:ascii="仿宋_GB2312" w:eastAsia="仿宋_GB2312" w:hint="eastAsia"/>
          <w:sz w:val="32"/>
          <w:szCs w:val="32"/>
        </w:rPr>
        <w:t>157,387,476.00元</w:t>
      </w:r>
    </w:p>
    <w:p w:rsidR="00AA0BF6" w:rsidRPr="000A7696" w:rsidRDefault="00AA0BF6" w:rsidP="000A7696">
      <w:pPr>
        <w:spacing w:line="560" w:lineRule="exact"/>
        <w:rPr>
          <w:rFonts w:ascii="黑体" w:eastAsia="黑体" w:hAnsi="黑体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五</w:t>
      </w:r>
      <w:r w:rsidRPr="000A7696">
        <w:rPr>
          <w:rFonts w:ascii="黑体" w:eastAsia="黑体" w:hAnsi="黑体"/>
          <w:sz w:val="32"/>
          <w:szCs w:val="32"/>
        </w:rPr>
        <w:t>、主要标的信息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名</w:t>
      </w:r>
      <w:r w:rsidRPr="00AA0BF6">
        <w:rPr>
          <w:rFonts w:ascii="仿宋_GB2312" w:eastAsia="仿宋_GB2312"/>
          <w:sz w:val="32"/>
          <w:szCs w:val="32"/>
        </w:rPr>
        <w:t>    </w:t>
      </w:r>
      <w:r w:rsidRPr="00AA0BF6">
        <w:rPr>
          <w:rFonts w:ascii="仿宋_GB2312" w:eastAsia="仿宋_GB2312"/>
          <w:sz w:val="32"/>
          <w:szCs w:val="32"/>
        </w:rPr>
        <w:t>称：</w:t>
      </w:r>
      <w:r w:rsidR="000A7696" w:rsidRPr="00400334">
        <w:rPr>
          <w:rFonts w:ascii="仿宋_GB2312" w:eastAsia="仿宋_GB2312" w:hint="eastAsia"/>
          <w:sz w:val="32"/>
          <w:szCs w:val="32"/>
        </w:rPr>
        <w:t>2026年专用油墨和配套材料采购项目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服务范围：具体内容详见采购文件第</w:t>
      </w:r>
      <w:r w:rsidR="00060FE5">
        <w:rPr>
          <w:rFonts w:ascii="仿宋_GB2312" w:eastAsia="仿宋_GB2312" w:hint="eastAsia"/>
          <w:sz w:val="32"/>
          <w:szCs w:val="32"/>
        </w:rPr>
        <w:t>三</w:t>
      </w:r>
      <w:r w:rsidRPr="00AA0BF6">
        <w:rPr>
          <w:rFonts w:ascii="仿宋_GB2312" w:eastAsia="仿宋_GB2312"/>
          <w:sz w:val="32"/>
          <w:szCs w:val="32"/>
        </w:rPr>
        <w:t>章</w:t>
      </w:r>
      <w:r w:rsidRPr="00AA0BF6">
        <w:rPr>
          <w:rFonts w:ascii="仿宋_GB2312" w:eastAsia="仿宋_GB2312"/>
          <w:sz w:val="32"/>
          <w:szCs w:val="32"/>
        </w:rPr>
        <w:t>  </w:t>
      </w:r>
      <w:r w:rsidRPr="00AA0BF6">
        <w:rPr>
          <w:rFonts w:ascii="仿宋_GB2312" w:eastAsia="仿宋_GB2312"/>
          <w:sz w:val="32"/>
          <w:szCs w:val="32"/>
        </w:rPr>
        <w:t>技术服务需求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服务要求：具体内容详见采购文件第四章</w:t>
      </w:r>
      <w:r w:rsidRPr="00AA0BF6">
        <w:rPr>
          <w:rFonts w:ascii="仿宋_GB2312" w:eastAsia="仿宋_GB2312"/>
          <w:sz w:val="32"/>
          <w:szCs w:val="32"/>
        </w:rPr>
        <w:t>  </w:t>
      </w:r>
      <w:r w:rsidRPr="00AA0BF6">
        <w:rPr>
          <w:rFonts w:ascii="仿宋_GB2312" w:eastAsia="仿宋_GB2312"/>
          <w:sz w:val="32"/>
          <w:szCs w:val="32"/>
        </w:rPr>
        <w:t>技术服务需求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服务时间：具体内容详见采购文件第四章</w:t>
      </w:r>
      <w:r w:rsidRPr="00AA0BF6">
        <w:rPr>
          <w:rFonts w:ascii="仿宋_GB2312" w:eastAsia="仿宋_GB2312"/>
          <w:sz w:val="32"/>
          <w:szCs w:val="32"/>
        </w:rPr>
        <w:t>  </w:t>
      </w:r>
      <w:r w:rsidRPr="00AA0BF6">
        <w:rPr>
          <w:rFonts w:ascii="仿宋_GB2312" w:eastAsia="仿宋_GB2312"/>
          <w:sz w:val="32"/>
          <w:szCs w:val="32"/>
        </w:rPr>
        <w:t>技术服务需求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服务标准：具体内容详见采购文件第四章</w:t>
      </w:r>
      <w:r w:rsidRPr="00AA0BF6">
        <w:rPr>
          <w:rFonts w:ascii="仿宋_GB2312" w:eastAsia="仿宋_GB2312"/>
          <w:sz w:val="32"/>
          <w:szCs w:val="32"/>
        </w:rPr>
        <w:t>  </w:t>
      </w:r>
      <w:r w:rsidRPr="00AA0BF6">
        <w:rPr>
          <w:rFonts w:ascii="仿宋_GB2312" w:eastAsia="仿宋_GB2312"/>
          <w:sz w:val="32"/>
          <w:szCs w:val="32"/>
        </w:rPr>
        <w:t>技术服务需求</w:t>
      </w:r>
    </w:p>
    <w:p w:rsidR="00AA0BF6" w:rsidRDefault="00AA0BF6" w:rsidP="000A7696">
      <w:pPr>
        <w:spacing w:line="560" w:lineRule="exact"/>
        <w:rPr>
          <w:rFonts w:ascii="仿宋_GB2312" w:eastAsia="仿宋_GB2312" w:hint="eastAsia"/>
          <w:sz w:val="32"/>
          <w:szCs w:val="32"/>
        </w:rPr>
      </w:pPr>
      <w:r w:rsidRPr="000A7696">
        <w:rPr>
          <w:rFonts w:ascii="黑体" w:eastAsia="黑体" w:hAnsi="黑体" w:hint="eastAsia"/>
          <w:sz w:val="32"/>
          <w:szCs w:val="32"/>
        </w:rPr>
        <w:t>六</w:t>
      </w:r>
      <w:r w:rsidRPr="000A7696">
        <w:rPr>
          <w:rFonts w:ascii="黑体" w:eastAsia="黑体" w:hAnsi="黑体"/>
          <w:sz w:val="32"/>
          <w:szCs w:val="32"/>
        </w:rPr>
        <w:t>、评审专家（单一来源采购人员）名单：</w:t>
      </w:r>
      <w:r w:rsidRPr="00AA0BF6">
        <w:rPr>
          <w:rFonts w:ascii="仿宋_GB2312" w:eastAsia="仿宋_GB2312" w:hint="eastAsia"/>
          <w:sz w:val="32"/>
          <w:szCs w:val="32"/>
        </w:rPr>
        <w:t>侯文佳、胡洋、王力、马三平、吕美蓉</w:t>
      </w:r>
      <w:r w:rsidRPr="00AA0BF6">
        <w:rPr>
          <w:rFonts w:ascii="仿宋_GB2312" w:eastAsia="仿宋_GB2312"/>
          <w:sz w:val="32"/>
          <w:szCs w:val="32"/>
        </w:rPr>
        <w:t>。</w:t>
      </w:r>
    </w:p>
    <w:p w:rsidR="00AA0BF6" w:rsidRPr="000A7696" w:rsidRDefault="00AA0BF6" w:rsidP="000A7696">
      <w:pPr>
        <w:spacing w:line="560" w:lineRule="exact"/>
        <w:rPr>
          <w:rFonts w:ascii="黑体" w:eastAsia="黑体" w:hAnsi="黑体"/>
          <w:sz w:val="32"/>
          <w:szCs w:val="32"/>
        </w:rPr>
      </w:pPr>
      <w:r w:rsidRPr="000A7696">
        <w:rPr>
          <w:rFonts w:ascii="黑体" w:eastAsia="黑体" w:hAnsi="黑体"/>
          <w:sz w:val="32"/>
          <w:szCs w:val="32"/>
        </w:rPr>
        <w:t>七、公告期限</w:t>
      </w:r>
    </w:p>
    <w:p w:rsidR="00AA0BF6" w:rsidRPr="00AA0BF6" w:rsidRDefault="00AA0BF6" w:rsidP="000A7696">
      <w:pPr>
        <w:spacing w:line="560" w:lineRule="exact"/>
        <w:rPr>
          <w:rFonts w:ascii="仿宋_GB2312" w:eastAsia="仿宋_GB2312"/>
          <w:sz w:val="32"/>
          <w:szCs w:val="32"/>
        </w:rPr>
      </w:pPr>
      <w:r w:rsidRPr="00AA0BF6">
        <w:rPr>
          <w:rFonts w:ascii="仿宋_GB2312" w:eastAsia="仿宋_GB2312"/>
          <w:sz w:val="32"/>
          <w:szCs w:val="32"/>
        </w:rPr>
        <w:t>自本公告发布之日起1个工作日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jc w:val="both"/>
        <w:textAlignment w:val="baseline"/>
        <w:rPr>
          <w:rFonts w:ascii="黑体" w:eastAsia="黑体" w:hAnsi="宋体" w:cs="黑体" w:hint="eastAsia"/>
          <w:color w:val="000000"/>
          <w:sz w:val="32"/>
          <w:szCs w:val="32"/>
          <w:shd w:val="clear" w:color="auto" w:fill="FFFFFF"/>
        </w:rPr>
      </w:pPr>
      <w:r>
        <w:rPr>
          <w:rFonts w:ascii="黑体" w:eastAsia="黑体" w:hAnsi="宋体" w:cs="黑体" w:hint="eastAsia"/>
          <w:color w:val="000000"/>
          <w:sz w:val="32"/>
          <w:szCs w:val="32"/>
          <w:shd w:val="clear" w:color="auto" w:fill="FFFFFF"/>
        </w:rPr>
        <w:t>八、其他补充事宜：</w:t>
      </w:r>
    </w:p>
    <w:p w:rsidR="000A7696" w:rsidRP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jc w:val="both"/>
        <w:textAlignment w:val="baseline"/>
        <w:rPr>
          <w:rFonts w:ascii="仿宋_GB2312" w:eastAsia="仿宋_GB2312" w:hAnsi="微软雅黑" w:cs="微软雅黑" w:hint="eastAsia"/>
          <w:color w:val="383838"/>
        </w:rPr>
      </w:pPr>
      <w:r w:rsidRPr="000A7696">
        <w:rPr>
          <w:rFonts w:ascii="仿宋_GB2312" w:eastAsia="仿宋_GB2312" w:hAnsi="宋体" w:cs="黑体" w:hint="eastAsia"/>
          <w:color w:val="000000"/>
          <w:sz w:val="32"/>
          <w:szCs w:val="32"/>
          <w:shd w:val="clear" w:color="auto" w:fill="FFFFFF"/>
        </w:rPr>
        <w:t>无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jc w:val="both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黑体" w:eastAsia="黑体" w:hAnsi="宋体" w:cs="黑体" w:hint="eastAsia"/>
          <w:color w:val="000000"/>
          <w:sz w:val="32"/>
          <w:szCs w:val="32"/>
          <w:shd w:val="clear" w:color="auto" w:fill="FFFFFF"/>
        </w:rPr>
        <w:t>九、凡对本次公告内容提出询问，请按以下方式联系：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Times New Roman" w:eastAsia="微软雅黑" w:hAnsi="Times New Roman"/>
          <w:color w:val="000000"/>
          <w:sz w:val="32"/>
          <w:szCs w:val="32"/>
          <w:shd w:val="clear" w:color="auto" w:fill="FFFFFF"/>
        </w:rPr>
        <w:t>1.</w:t>
      </w: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采购人信息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名称：中国印钞造币集团有限公司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lastRenderedPageBreak/>
        <w:t>地址：北京市西城区西直门外大街甲143号凯旋大厦B座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联系方式：</w:t>
      </w:r>
      <w:r>
        <w:rPr>
          <w:rFonts w:ascii="Times New Roman" w:eastAsia="微软雅黑" w:hAnsi="Times New Roman"/>
          <w:color w:val="000000"/>
          <w:sz w:val="32"/>
          <w:szCs w:val="32"/>
          <w:shd w:val="clear" w:color="auto" w:fill="FFFFFF"/>
        </w:rPr>
        <w:t>010-</w:t>
      </w:r>
      <w:r>
        <w:rPr>
          <w:rFonts w:ascii="Times New Roman" w:eastAsia="仿宋_GB2312" w:hAnsi="Times New Roman"/>
          <w:color w:val="000000"/>
          <w:sz w:val="32"/>
          <w:szCs w:val="32"/>
          <w:shd w:val="clear" w:color="auto" w:fill="FFFFFF"/>
        </w:rPr>
        <w:t>8801</w:t>
      </w:r>
      <w:r>
        <w:rPr>
          <w:rFonts w:ascii="Times New Roman" w:eastAsia="仿宋_GB2312" w:hAnsi="Times New Roman" w:hint="eastAsia"/>
          <w:color w:val="000000"/>
          <w:sz w:val="32"/>
          <w:szCs w:val="32"/>
          <w:shd w:val="clear" w:color="auto" w:fill="FFFFFF"/>
        </w:rPr>
        <w:t>6742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jc w:val="both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Times New Roman" w:eastAsia="微软雅黑" w:hAnsi="Times New Roman"/>
          <w:color w:val="000000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采购代理机构信息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名称：中国人民银行集中采购中心</w:t>
      </w:r>
    </w:p>
    <w:p w:rsid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地址：北京市西城区成方街32号</w:t>
      </w:r>
    </w:p>
    <w:p w:rsidR="00AA0BF6" w:rsidRPr="000A7696" w:rsidRDefault="000A7696" w:rsidP="000A7696">
      <w:pPr>
        <w:pStyle w:val="a5"/>
        <w:widowControl/>
        <w:shd w:val="clear" w:color="auto" w:fill="FFFFFF"/>
        <w:spacing w:before="50" w:beforeAutospacing="0" w:after="220" w:afterAutospacing="0" w:line="560" w:lineRule="exact"/>
        <w:textAlignment w:val="baseline"/>
        <w:rPr>
          <w:rFonts w:ascii="微软雅黑" w:eastAsia="微软雅黑" w:hAnsi="微软雅黑" w:cs="微软雅黑" w:hint="eastAsia"/>
          <w:color w:val="383838"/>
        </w:rPr>
      </w:pPr>
      <w:r>
        <w:rPr>
          <w:rFonts w:ascii="仿宋_GB2312" w:eastAsia="仿宋_GB2312" w:hAnsi="Calibri" w:cs="仿宋_GB2312" w:hint="eastAsia"/>
          <w:color w:val="000000"/>
          <w:sz w:val="32"/>
          <w:szCs w:val="32"/>
          <w:shd w:val="clear" w:color="auto" w:fill="FFFFFF"/>
        </w:rPr>
        <w:t>联系方式：</w:t>
      </w:r>
      <w:r>
        <w:rPr>
          <w:rFonts w:ascii="Times New Roman" w:eastAsia="仿宋_GB2312" w:hAnsi="Times New Roman"/>
          <w:color w:val="000000"/>
          <w:sz w:val="32"/>
          <w:szCs w:val="32"/>
          <w:shd w:val="clear" w:color="auto" w:fill="FFFFFF"/>
        </w:rPr>
        <w:t>010-66194516</w:t>
      </w:r>
    </w:p>
    <w:sectPr w:rsidR="00AA0BF6" w:rsidRPr="000A7696" w:rsidSect="004B78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85C" w:rsidRDefault="0083785C" w:rsidP="00400334">
      <w:r>
        <w:separator/>
      </w:r>
    </w:p>
  </w:endnote>
  <w:endnote w:type="continuationSeparator" w:id="0">
    <w:p w:rsidR="0083785C" w:rsidRDefault="0083785C" w:rsidP="00400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85C" w:rsidRDefault="0083785C" w:rsidP="00400334">
      <w:r>
        <w:separator/>
      </w:r>
    </w:p>
  </w:footnote>
  <w:footnote w:type="continuationSeparator" w:id="0">
    <w:p w:rsidR="0083785C" w:rsidRDefault="0083785C" w:rsidP="004003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0334"/>
    <w:rsid w:val="00060FE5"/>
    <w:rsid w:val="000A7696"/>
    <w:rsid w:val="00400334"/>
    <w:rsid w:val="004B7829"/>
    <w:rsid w:val="0083785C"/>
    <w:rsid w:val="00AA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2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03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03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03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0334"/>
    <w:rPr>
      <w:sz w:val="18"/>
      <w:szCs w:val="18"/>
    </w:rPr>
  </w:style>
  <w:style w:type="paragraph" w:styleId="a5">
    <w:name w:val="Normal (Web)"/>
    <w:basedOn w:val="a"/>
    <w:rsid w:val="00AA0BF6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金宇松</dc:creator>
  <cp:keywords/>
  <dc:description/>
  <cp:lastModifiedBy>金宇松</cp:lastModifiedBy>
  <cp:revision>3</cp:revision>
  <dcterms:created xsi:type="dcterms:W3CDTF">2026-09-24T02:10:00Z</dcterms:created>
  <dcterms:modified xsi:type="dcterms:W3CDTF">2026-09-24T02:48:00Z</dcterms:modified>
</cp:coreProperties>
</file>