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需根据本技术条款要求提供书面承诺书，证明供应商符合要求。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