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提供针对本投标产品投标人应提供针对本投标产品的成功案例（2017年11月1日以来的案例，3个以内）,案例包括但不限于投标人的公司实力、生产和研发能力、销售业绩等。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