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是，提供原厂授权书原件和原厂服务承诺函原件。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