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每个案例须提供合同关键内容复印件，且复印件内容须体现合同甲乙双方名称、货物明细（能反应具体设备品种、品牌、型号及数量）、盖章页（包含甲乙双方）、合同签订日期。由于业绩证明材料不完整、不清晰导致评标委员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2025年09月22日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