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提供国家密码管理局商用密码产品认证证书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