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银行间市场清算所股份有限公司</w:t>
      </w:r>
      <w:r>
        <w:rPr>
          <w:sz w:val="48"/>
          <w:b/>
        </w:rPr>
        <w:t>2026年基础等项目服务器、网络及安全设备采购项目-包件3</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062GSH2026032</w:t>
      </w:r>
      <w:r>
        <w:br/>
      </w:r>
      <w:r>
        <w:br/>
      </w:r>
      <w:r>
        <w:br/>
      </w:r>
    </w:p>
    <w:p>
      <w:pPr>
        <w:pStyle w:val="null3"/>
        <w:jc w:val="center"/>
      </w:pPr>
      <w:r>
        <w:rPr/>
        <w:t>中国人民银行集中采购中心</w:t>
      </w:r>
    </w:p>
    <w:p>
      <w:pPr>
        <w:pStyle w:val="null3"/>
        <w:jc w:val="center"/>
      </w:pPr>
      <w:r>
        <w:rPr/>
        <w:t>2026年04月29日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2026年基础等项目服务器、网络及安全设备采购项目-包件3</w:t>
      </w:r>
      <w:r>
        <w:rPr/>
        <w:t xml:space="preserve"> ”（项目编号： </w:t>
      </w:r>
      <w:r>
        <w:rPr/>
        <w:t>062GSH2026032</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4,010,000.00</w:t>
      </w:r>
    </w:p>
    <w:p>
      <w:pPr>
        <w:pStyle w:val="null3"/>
        <w:jc w:val="left"/>
      </w:pPr>
      <w:r>
        <w:rPr/>
        <w:t>采购包最高限价（元）: 4,010,000.00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中端X86或ARM架构服务器1</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其他未列明行业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2</w:t>
            </w:r>
          </w:p>
        </w:tc>
        <w:tc>
          <w:tcPr>
            <w:tcW w:type="dxa" w:w="593"/>
          </w:tcPr>
          <w:p>
            <w:pPr>
              <w:pStyle w:val="null3"/>
              <w:jc w:val="left"/>
            </w:pPr>
            <w:r>
              <w:rPr/>
              <w:t>中端X86或ARM架构服务器2</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3.00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银行间市场清算所股份有限公司</w:t>
      </w:r>
    </w:p>
    <w:p>
      <w:pPr>
        <w:pStyle w:val="null3"/>
        <w:jc w:val="left"/>
      </w:pPr>
      <w:r>
        <w:rPr/>
        <w:t xml:space="preserve"> 地址： </w:t>
      </w:r>
      <w:r>
        <w:rPr/>
        <w:t>上海市黄浦区圆明园路66号上海清算所</w:t>
      </w:r>
    </w:p>
    <w:p>
      <w:pPr>
        <w:pStyle w:val="null3"/>
        <w:jc w:val="left"/>
      </w:pPr>
      <w:r>
        <w:rPr/>
        <w:t xml:space="preserve"> 邮编： </w:t>
      </w:r>
      <w:r>
        <w:rPr/>
        <w:t>200001</w:t>
      </w:r>
    </w:p>
    <w:p>
      <w:pPr>
        <w:pStyle w:val="null3"/>
        <w:jc w:val="left"/>
      </w:pPr>
      <w:r>
        <w:rPr/>
        <w:t xml:space="preserve"> 联系人： </w:t>
      </w:r>
      <w:r>
        <w:rPr/>
        <w:t>杨老师</w:t>
      </w:r>
    </w:p>
    <w:p>
      <w:pPr>
        <w:pStyle w:val="null3"/>
        <w:jc w:val="left"/>
      </w:pPr>
      <w:r>
        <w:rPr/>
        <w:t xml:space="preserve"> 联系电话： </w:t>
      </w:r>
      <w:r>
        <w:rPr/>
        <w:t>021-23198562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李女士</w:t>
      </w:r>
    </w:p>
    <w:p>
      <w:pPr>
        <w:pStyle w:val="null3"/>
        <w:jc w:val="left"/>
      </w:pPr>
      <w:r>
        <w:rPr/>
        <w:t xml:space="preserve"> 联系电话（开、评标咨询）： </w:t>
      </w:r>
      <w:r>
        <w:rPr/>
        <w:t>010-66194516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上海清算所拟进行2026年基础硬件、2026年运维类软硬件等项目，需采购相关服务器、网络、安全设备。</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不涉及</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包3：中端X86/ARM架构服务器1（4台）、中端X86/ARM架构服务器2（3台）</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包3：中端X86/ARM架构服务器1（4台）、中端X86/ARM架构服务器2（3台）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内部使用</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不涉及</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不涉及</w:t>
            </w:r>
          </w:p>
        </w:tc>
      </w:tr>
    </w:tbl>
    <w:p>
      <w:pPr>
        <w:pStyle w:val="null3"/>
        <w:jc w:val="left"/>
        <w:outlineLvl w:val="2"/>
      </w:pPr>
      <w:r>
        <w:rPr>
          <w:sz w:val="28"/>
          <w:b/>
        </w:rPr>
        <w:t>3.2 技术及商务要求</w:t>
      </w:r>
    </w:p>
    <w:p>
      <w:pPr>
        <w:pStyle w:val="null3"/>
        <w:jc w:val="both"/>
      </w:pPr>
      <w:r>
        <w:rPr/>
        <w:t>本技术要求共有“★”指标181个，”#”指标4个，“▲”指标50个。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本次项目采购范围除设备供货外，还包括工程实施、设备集成服务、联调测试（包含不限于实施准备、设备到货、设备上架、设备安装、系统调试、相关线缆提供及综合布线、与配套设备的联合调试和试运行技术支持等内容）、售后服务（服务团队结构与数量、服务水平承诺、服务级别、应急预案、技术支持力量、备品备件、响应时长及故障解决时长、保修期内服务计划等）。供应商投标时需提供相应的实施方案,要素包括但不限于总体设计方案、实施计划与里程碑、项目质量管理、项目风险管理、售后服务方案。</w:t>
            </w:r>
          </w:p>
        </w:tc>
        <w:tc>
          <w:tcPr>
            <w:tcW w:type="dxa" w:w="1038"/>
          </w:tcPr>
          <w:p>
            <w:pPr>
              <w:pStyle w:val="null3"/>
            </w:pPr>
            <w:r>
              <w:rPr/>
              <w:t>是</w:t>
            </w:r>
          </w:p>
        </w:tc>
        <w:tc>
          <w:tcPr>
            <w:tcW w:type="dxa" w:w="1038"/>
          </w:tcPr>
          <w:p>
            <w:pPr>
              <w:pStyle w:val="null3"/>
            </w:pPr>
            <w:r>
              <w:rPr/>
              <w:t>供应商在投标文件中提供实施方案</w:t>
            </w:r>
          </w:p>
        </w:tc>
      </w:tr>
      <w:tr>
        <w:tc>
          <w:tcPr>
            <w:tcW w:type="dxa" w:w="1038"/>
          </w:tcPr>
          <w:p>
            <w:pPr>
              <w:pStyle w:val="null3"/>
            </w:pPr>
            <w:r>
              <w:rPr/>
              <w:t>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供应商所投服务器产品(品目1、品目2)应符合政府发布的环保政策的相关要求，具有有效的环境标志产品认证证书。</w:t>
            </w:r>
          </w:p>
        </w:tc>
        <w:tc>
          <w:tcPr>
            <w:tcW w:type="dxa" w:w="1038"/>
          </w:tcPr>
          <w:p>
            <w:pPr>
              <w:pStyle w:val="null3"/>
            </w:pPr>
            <w:r>
              <w:rPr/>
              <w:t>是</w:t>
            </w:r>
          </w:p>
        </w:tc>
        <w:tc>
          <w:tcPr>
            <w:tcW w:type="dxa" w:w="1038"/>
          </w:tcPr>
          <w:p>
            <w:pPr>
              <w:pStyle w:val="null3"/>
            </w:pPr>
            <w:r>
              <w:rPr/>
              <w:t>供应商提供认证证书复印件</w:t>
            </w:r>
          </w:p>
        </w:tc>
      </w:tr>
      <w:tr>
        <w:tc>
          <w:tcPr>
            <w:tcW w:type="dxa" w:w="1038"/>
          </w:tcPr>
          <w:p>
            <w:pPr>
              <w:pStyle w:val="null3"/>
            </w:pPr>
            <w:r>
              <w:rPr/>
              <w:t>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供应商提供原厂商服务器同类项目（与本次投标整机品牌相同、CPU 品牌相同，服务器型号可不同）业绩，案例须需提供合同关键页复印件（关键页需含签订合同双方的名称、合同名称、合同相关标的内容、签署页、签署日期等内容），合同乙方不限。</w:t>
            </w:r>
          </w:p>
        </w:tc>
        <w:tc>
          <w:tcPr>
            <w:tcW w:type="dxa" w:w="1038"/>
          </w:tcPr>
          <w:p>
            <w:pPr>
              <w:pStyle w:val="null3"/>
            </w:pPr>
            <w:r>
              <w:rPr/>
              <w:t>是</w:t>
            </w:r>
          </w:p>
        </w:tc>
        <w:tc>
          <w:tcPr>
            <w:tcW w:type="dxa" w:w="1038"/>
          </w:tcPr>
          <w:p>
            <w:pPr>
              <w:pStyle w:val="null3"/>
            </w:pPr>
            <w:r>
              <w:rPr/>
              <w:t>供应商提供合同关键页复印件</w:t>
            </w:r>
          </w:p>
        </w:tc>
      </w:tr>
      <w:tr>
        <w:tc>
          <w:tcPr>
            <w:tcW w:type="dxa" w:w="1038"/>
          </w:tcPr>
          <w:p>
            <w:pPr>
              <w:pStyle w:val="null3"/>
            </w:pPr>
            <w:r>
              <w:rPr/>
              <w:t>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供应商提供所投服务器原厂针对本项目的授权函，及CPU芯片制造原厂商对所投服务器原厂商出具的CPU芯片供货保障函。</w:t>
            </w:r>
          </w:p>
        </w:tc>
        <w:tc>
          <w:tcPr>
            <w:tcW w:type="dxa" w:w="1038"/>
          </w:tcPr>
          <w:p>
            <w:pPr>
              <w:pStyle w:val="null3"/>
            </w:pPr>
            <w:r>
              <w:rPr/>
              <w:t>是</w:t>
            </w:r>
          </w:p>
        </w:tc>
        <w:tc>
          <w:tcPr>
            <w:tcW w:type="dxa" w:w="1038"/>
          </w:tcPr>
          <w:p>
            <w:pPr>
              <w:pStyle w:val="null3"/>
            </w:pPr>
            <w:r>
              <w:rPr/>
              <w:t>供应商提供原厂授权函及CPU芯片制造原厂商对所投服务器原厂商出具的CPU芯片供货保障函</w:t>
            </w:r>
          </w:p>
        </w:tc>
      </w:tr>
      <w:tr>
        <w:tc>
          <w:tcPr>
            <w:tcW w:type="dxa" w:w="1038"/>
          </w:tcPr>
          <w:p>
            <w:pPr>
              <w:pStyle w:val="null3"/>
            </w:pPr>
            <w:r>
              <w:rPr/>
              <w:t>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本包件供应商提供所投服务器产品（品目一、品目二）需为同一品牌；所投网络产品（品目三、品目四、品目五、品目六、品目七、品目八、品目九、品目十一、品目十二、品目十三）需为同一品牌。</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X86/ARM架构CPU，配置2颗物理CPU，每颗核数≥32，主频≥2.5GHz，末级缓存容量≥56MB，线程数≥64；支持内存的最高速率≥4800MHz，通道数≥4，位宽≥64。支持超线程。</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颗，内存条≥16根</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中端X86/ARM架构服务器1</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中端X86/ARM架构服务器1</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中端X86/ARM架构服务器1</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中端X86/ARM架构服务器1</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≥3.84T SATA SSD 硬盘</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中端X86/ARM架构服务器1</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配置10块2.5英寸3.84T SATA SSD 硬盘，读写混合型，支持热插拔；支持直通模式，要求数据中心级别，DWPD≥3</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中端X86/ARM架构服务器1</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万兆网卡：每块独立网卡网口数量不少于2个，且2个网口速率不少于10GE； 25G网卡：每块独立网卡网口数量不少于2个，且2个网口速率不少于25GE</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 配置2块25G网卡，满配光模块，支持SR-IOV，支持RoCE v2协议，支持PCIe 4.0，可向下兼容10Gb网络，支持多bond和team模式。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中端X86/ARM架构服务器1</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中端X86/ARM架构服务器1</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中端X86/ARM架构服务器1</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中端X86/ARM架构服务器1</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中端X86/ARM架构服务器1</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中端X86/ARM架构服务器1</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≥2.5GHz</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中端X86/ARM架构服务器1</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配备2块RAID卡，每块缓存容量≥4GB。1块RAID卡配置启动盘，做RAID1；另一块RAID卡配置数据盘，支持配置为直通模式，或RAID6/60/5/50</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中端X86/ARM架构服务器1</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中端X86/ARM架构服务器1</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中端X86/ARM架构服务器1</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款及以上虚拟化软件，包括但不限于smartx超融合软件</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设备原厂免费服务周期（含换件和维修）应为5 年； 设备停产后继续提供质量保障服务（含备品备件），服务终止时间与最后一批设备交付时间间隔不低于 6 年； 产品停止服务时间应提前 1 年告知客户； 产品发布日期需在随机文件中</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中端X86/ARM架构服务器1</w:t>
            </w:r>
          </w:p>
        </w:tc>
        <w:tc>
          <w:tcPr>
            <w:tcW w:type="dxa" w:w="1038"/>
          </w:tcP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中端X86/ARM架构服务器1</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中端X86/ARM架构服务器1</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中端X86/ARM架构服务器1</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中端X86/ARM架构服务器1</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中端X86/ARM架构服务器1</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中端X86/ARM架构服务器1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X86/ARM架构CPU，配置2颗物理CPU，每颗核数≥32，主频≥2.5GHz，末级缓存容量≥56MB，线程数≥64；支持内存的最高速率≥4800MHz，通道数≥4，位宽≥64。支持超线程</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中端X86/ARM架构服务器2</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中端X86/ARM架构服务器2</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中端X86/ARM架构服务器2</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中端X86/ARM架构服务器2</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≥1.92T SATA SSD 硬盘</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中端X86/ARM架构服务器2</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配置6块2.5英寸1.92T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中端X86/ARM架构服务器2</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中端X86/ARM架构服务器2</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中端X86/ARM架构服务器2</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中端X86/ARM架构服务器2</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中端X86/ARM架构服务器2</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中端X86/ARM架构服务器2</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中端X86/ARM架构服务器2</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≥2.5GHz</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中端X86/ARM架构服务器2</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中端X86/ARM架构服务器2</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中端X86/ARM架构服务器2</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中端X86/ARM架构服务器2</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设备原厂免费服务周期（含换件和维修）应为5 年； 设备停产后继续提供质量保障服务（含备品备件），服务终止时间与最后一批设备交付时间间隔不低于 6 年； 产品停止服务时间应提前 1 年告知客户； 产品发布日期需在随机文件中</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中端X86/ARM架构服务器2</w:t>
            </w:r>
          </w:p>
        </w:tc>
        <w:tc>
          <w:tcPr>
            <w:tcW w:type="dxa" w:w="1038"/>
          </w:tcP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中端X86/ARM架构服务器2</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中端X86/ARM架构服务器2</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中端X86/ARM架构服务器2</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中端X86/ARM架构服务器2</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中端X86/ARM架构服务器2</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中端X86/ARM架构服务器2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bl>
    <w:p>
      <w:pPr>
        <w:pStyle w:val="null3"/>
        <w:jc w:val="both"/>
      </w:pPr>
      <w:r>
        <w:rPr/>
        <w:t>本商务要求共有“★”指标17个，”#”指标1个，“▲”指标2个。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交付地点为上海，具体位置以采购人指定位置为准。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供应商应在合同签订后，60个日历日内交货。</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供货前，应按照采购人要求，提前准备好相关供货材料和信息（包括设备型号、规格、数量、序列号等），配合采购人完成到货清点、拆箱检查、到货验收等工作。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安装调试要求</w:t>
            </w:r>
          </w:p>
        </w:tc>
        <w:tc>
          <w:tcPr>
            <w:tcW w:type="dxa" w:w="1038"/>
          </w:tcPr>
          <w:p>
            <w:pPr>
              <w:pStyle w:val="null3"/>
            </w:pPr>
            <w:r>
              <w:rPr/>
              <w:t>本次采购的所有产品均要求提供免费上门安装调试服务，其中原厂商负责提供设备初始安装服务，包括但不限于上架、上电、带外管理口配置、硬件固件安装、硬件驱动的安装、RAID配置等；供应商负责完成供货设备上架后的跳线、基础理线、标签制作粘贴（标签材料由供应商提供），如采购人有需要，还需进行操作系统（操作系统介质由采购人提供）安装。如设备上有接地点，需要供应商免费提供接地线并完成接地线的连接。</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本项目所购服务器设备初验合格后，即进入维保期，从初验合格之次日起提供5年的免费原厂维保服务。维保服务期内故障存储介质不予以返还。</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为合同清单中的设备及模块提供相应维保等级的硬件保修服务，在维保期内提供充足相同型号的备品备件，确保清单内设备在出现硬件故障时，服务商应及时将备件送达用户现场，提供7×24×4服务，即每周7天每天24小时受理备品备件服务，在收到备件请求后在4小时将备件送达用户现场；确保采购人享有备件资源优先获取和应急处置的权利。</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在设备运行地点（上海）有服务网点（包含备件库及服务人员），该服务网点需存在2年以上，服务人员需有5人以上，每个服务人员至少在该网点工作3个月以上。</w:t>
            </w:r>
          </w:p>
        </w:tc>
        <w:tc>
          <w:tcPr>
            <w:tcW w:type="dxa" w:w="1038"/>
          </w:tcPr>
          <w:p>
            <w:pPr>
              <w:pStyle w:val="null3"/>
            </w:pPr>
            <w:r>
              <w:rPr/>
              <w:t>是</w:t>
            </w:r>
          </w:p>
        </w:tc>
        <w:tc>
          <w:tcPr>
            <w:tcW w:type="dxa" w:w="1038"/>
          </w:tcPr>
          <w:p>
            <w:pPr>
              <w:pStyle w:val="null3"/>
            </w:pPr>
            <w:r>
              <w:rPr/>
              <w:t>供应商提供所投产品原厂商在上述地点相关备件库和维护团队情况说明及承诺书</w:t>
            </w: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供应商提供7×24小时电话热线和E-mail技术支持，方便采购人即时的技术咨询，解答疑问。供应商提供的电话热线应当即时进行提供回复，E－mail技术支持应当在收到采购人咨询后2小时内回复；采购人在产品使用过程中遇到电话和E-mail方式无法解决的问题，供应商或原厂商则须7×24小时期间0.5小时内响应、供应商或原厂商派遣技术人员在接到采购人通知后4小时内到达采购人现场，8小时内修复。如发生产品问题后，采购人认为属于紧急事件，影响到正常业务，供应商或原厂商须提供本地的紧急情况响应，供应商或原厂商则需7×24小时期间0.5小时内响应、2小时以内供应商应派遣技术人员应到达现场解决问题，4小时内修复至可用；如遇非支持范围的问题，供应商技术人员现场确认后，提出解决建议。</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特保支持：在采购人特保期（特保期是指：如“两会”、“国庆”等国家重要会议及节日和/或其它国家级政治敏感时期及采购人指定的特殊日期如系统上线等）内，如采购人需要，则供应商或原厂商须免费提供相关工程师驻守服务</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定期巡检：设备原厂商按照采购人要求每季度进行一次设备巡检，巡检结束后提交巡检报告。每年12月底根据采购人统一安排提供一次年度服务报告，对年度维护服务进行总结。</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供应商须承诺严格按照采购人要求在项目各阶段提供相应交付文档。</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供应商在本需求书项下所提供的档案遵循以下标准：1. 供应商所提供的文档主体为中文。2. 准确：文档的内容，必须真实的反映本需求书规定该阶段的工作内容，行文表达清晰、准确简练。3. 简要：项目相关文档应该简洁明了。4. 实用：项目相关的文档应可供专业技术人员重复操作时进行参考。5. 合规：文档的规范性是指文档的封面、目录大纲、格式等符合统一规范。术语的含义以及图示符号等符号有关技术规范的规定。</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供应商在服务过程中如果对供应商运行正常的硬件或软件因误操作造成损坏，供应商应负责修复或更换。</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采购人有权根据项目实际情况，要求供应商对提供的产品，定期进行安全漏洞扫描和安全渗透测试或进行安全认证。供应商在发现其产品存在安全缺陷和漏洞时，有义务及时书面告知采购人并积极配合处置，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供应商提供的产品或服务须符合网络安全审查要求。如未通过安全审查，采购人可以有权解除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发货前应提前5个日历日向采购人提供发货清单及有关技术规范，以便采购人安排接收和安装准备工作。供应商应对产品的各部分进行详细检查和试验，保证零部件齐全，并根据采购人的需求，向采购人递交检查试验记录。采购人应及时接收产品，并于产品到达交货地点后5个日历日内检查产品外箱包装情况。如产品外箱包装受损或发现合同设备包装箱件数不符，采购人应如实在交货清单上详细批注。对供应商误发的产品，采购人发现后及时通知供应商，供应商应于当日取回，由此发生的产品毁损风险及由此发生的一切费用由供应商自行承担。如因供应商交货的过失导致逾期交货，供应商应承担违约责任，赔偿因此给采购人造成的损失并自行承担由此发生的一切费用。供应商应于产品到达交货地点后5个日历日内陪同采购人进行产品检查、货物清点等（见附件二：到货签收单）。完成产品清点5个日历日内，采购人完成产品接收确认。</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应在采购人接收产品后60个日历日内完成设备（含相关软件）的安装、调试，完成与本项目相关的系统软硬件的集成安装、性能调试、正确性验证等工作及其他验收前必需的服务，并提请采购人进行初验。采购人应在供应商提请初验后7个日历日内，对产品的名称、数量、规格、配置、产地、性能、生产厂商等是否符合合同约定进行初验。验收通过后验收各方签署采购合同履约验收报告（附件三）。</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设备初验后试运行3个月，试运行顺利通过后采购人进行终验确认。采购人在终验过程中认为产品存在不符合合同约定情形的，则产品验收未通过，验收各方应当在验收单（见附件2）中注明此情形并签署，采购人有权要求供应商在5个日历日内用符合本合同约定的产品更换，供应商更换产品后由采购人再次组织验收，直至验收通过。验收通过后验收各方签署采购合同履约验收报告（附件三）。</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全部产品到货且经甲方初验合格，且在收到乙方提供的付款材料之日起10个工作日内，甲方向乙方支付合同总价款 60%的款项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60.00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本合同全部产品经甲方终验合格，且在收到乙方提供的付款材料之日起10个工作日内，甲方向乙方支付合同总价款35%的款项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35.00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本合同全部产品免费原厂维保期满后，且在收到乙方提供的付款材料之日起10个工作日内，甲方向乙方支付合同总价款 5 %的款项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5.00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银行间市场清算所股份有限公司</w:t>
      </w:r>
    </w:p>
    <w:p>
      <w:pPr>
        <w:pStyle w:val="null3"/>
      </w:pPr>
      <w:r>
        <w:rPr/>
        <w:t>采购人（需求部门）拟邀请（</w:t>
      </w:r>
      <w:r>
        <w:rPr/>
        <w:t>）</w:t>
      </w:r>
    </w:p>
    <w:p>
      <w:pPr>
        <w:pStyle w:val="null3"/>
      </w:pPr>
      <w:r>
        <w:rPr/>
        <w:t>（2）验收时间</w:t>
      </w:r>
      <w:r>
        <w:rPr>
          <w:u w:val="single"/>
        </w:rPr>
        <w:t>产品清点后5个日历日内。 初验时间：自安装调试完成且乙方提请初验之日起7个日历日内。 终验时间：自试运行通过之日起7个日历日内。 免费质量保证期：服务器设备自初验通过之日起至少5年；网络及安全设备自初验通过之日起6年。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供应商提出验收申请，采购人组织各相关部门对项目的质量、进度、范围，按照验收标准进行验收。</w:t>
      </w:r>
    </w:p>
    <w:p>
      <w:pPr>
        <w:pStyle w:val="null3"/>
      </w:pPr>
      <w:r>
        <w:rPr/>
        <w:t>（5）验收内容</w:t>
      </w:r>
      <w:r>
        <w:rPr>
          <w:u w:val="single"/>
        </w:rPr>
        <w:t>对产品的名称、数量、规格、配置、产地、性能、生产厂商等是否符合合同约定进行验收。</w:t>
      </w:r>
    </w:p>
    <w:p>
      <w:pPr>
        <w:pStyle w:val="null3"/>
      </w:pPr>
      <w:r>
        <w:rPr/>
        <w:t>（6）验收标准</w:t>
      </w:r>
      <w:r>
        <w:rPr>
          <w:u w:val="single"/>
        </w:rPr>
        <w:t>1到货签收 满足如下标准，视为验收通过，签署到货签收报告； 中标人应按照项目实施服务要求中的设备到货签收要求完成相关工作，并保证交付硬件品类、数目、配置采购清单及服务要求一致，硬件设备外包装、外观完好，装箱单等随机资料齐全，设备上电试运行无误。 2初验 满足如下标准，视为验收通过，签署试运行验收报告： 中标人应按照项目实施服务要求中的初验要求完成相关工作，完成产品（含相关软件）的安装、调试，完成与本项目相关的系统软硬件的集成安装、性能调试、正确性验证等工作及其他验收前必需的服务，并确保产品的名称、数量、规格、配置、产地、性能、生产厂商等符合合同约定，同时提供了项目硬件产品原厂提供的维保服务承诺函。 3最终验收 满足以下标准，视为验收通过，签署项目最终验收报告： ①试运行期间产生的所有问题均得以有效解决。 ②试运行期间产品不存在不符合合同约定的情形。 ③各阶段所涉及的所有相关技术文档等均已提供。</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技术部分54.00分</w:t>
            </w:r>
          </w:p>
          <w:p>
            <w:pPr>
              <w:pStyle w:val="null3"/>
              <w:jc w:val="left"/>
            </w:pPr>
            <w:r>
              <w:rPr/>
              <w:t>商务部分6.00分</w:t>
            </w:r>
          </w:p>
          <w:p>
            <w:pPr>
              <w:pStyle w:val="null3"/>
              <w:jc w:val="left"/>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实施方案</w:t>
            </w:r>
          </w:p>
        </w:tc>
        <w:tc>
          <w:tcPr>
            <w:tcW w:type="dxa" w:w="2769"/>
          </w:tcPr>
          <w:p>
            <w:pPr>
              <w:pStyle w:val="null3"/>
              <w:jc w:val="left"/>
            </w:pPr>
            <w:r>
              <w:rPr/>
              <w:t>根据投标人提供的实施方案，就实施方案要素（总体设计方案、实施计划与里程碑、项目质量管理、项目风险管理、售后服务方案等五部分）齐全程度打分： 1.实施方案五部分要素齐全，得8分； 2.实施方案要素缺一部分，得5分； 3.实施方案要素缺两部分，得2分； 4.实施方案要素缺三部分及以上，或未提供实施方案，得0分。 本项指标为客观评价，满分8分。</w:t>
            </w:r>
          </w:p>
        </w:tc>
        <w:tc>
          <w:tcPr>
            <w:tcW w:type="dxa" w:w="692"/>
          </w:tcPr>
          <w:p>
            <w:pPr>
              <w:pStyle w:val="null3"/>
              <w:jc w:val="right"/>
            </w:pPr>
            <w:r>
              <w:rPr/>
              <w:t>8.00</w:t>
            </w:r>
          </w:p>
        </w:tc>
        <w:tc>
          <w:tcPr>
            <w:tcW w:type="dxa" w:w="692"/>
          </w:tcPr>
          <w:p>
            <w:pPr>
              <w:pStyle w:val="null3"/>
              <w:jc w:val="left"/>
            </w:pPr>
            <w:r>
              <w:rPr/>
              <w:t>客观</w:t>
            </w:r>
          </w:p>
        </w:tc>
      </w:tr>
      <w:tr>
        <w:tc>
          <w:tcPr>
            <w:tcW w:type="dxa" w:w="692"/>
            <w:vMerge/>
          </w:tcPr>
          <w:p/>
        </w:tc>
        <w:tc>
          <w:tcPr>
            <w:tcW w:type="dxa" w:w="2076"/>
          </w:tcPr>
          <w:p>
            <w:pPr>
              <w:pStyle w:val="null3"/>
              <w:jc w:val="left"/>
            </w:pPr>
            <w:r>
              <w:rPr/>
              <w:t>同类项目业绩</w:t>
            </w:r>
          </w:p>
        </w:tc>
        <w:tc>
          <w:tcPr>
            <w:tcW w:type="dxa" w:w="2769"/>
          </w:tcPr>
          <w:p>
            <w:pPr>
              <w:pStyle w:val="null3"/>
              <w:jc w:val="left"/>
            </w:pPr>
            <w:r>
              <w:rPr/>
              <w:t>投标人提供2024年1月1日至本次投标截止日前服务器同类案例（与本次投标服务器产品整机品牌相同、CPU 品牌相同，服务器型号可不同）。同一客户的不同合同视为一个案例，采购数量累计超过5台为有效案例。每提供1个有效案例得2分，最高得10分。 注：以上提供的所有案例需提供合同关键页复印件（关键页需含签订合同双方的名称、合同名称、合同相关标的内容、签署页、签署日期等内容），合同乙方不限。 本项指标为客观评价，满分10分。</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产品原厂授权</w:t>
            </w:r>
          </w:p>
        </w:tc>
        <w:tc>
          <w:tcPr>
            <w:tcW w:type="dxa" w:w="2769"/>
          </w:tcPr>
          <w:p>
            <w:pPr>
              <w:pStyle w:val="null3"/>
              <w:jc w:val="left"/>
            </w:pPr>
            <w:r>
              <w:rPr/>
              <w:t>投标人提供所投服务器产品的原厂针对本项目的授权函得2分，否则0分。 投标人提供CPU芯片制造原厂商对所投服务器原厂商出具的CPU芯片供货保障函，得2分，否则0分。（针对本项目，格式不限，加盖CPU芯片制造原厂商公章） 本项指标为客观评价，满分4分。</w:t>
            </w:r>
          </w:p>
        </w:tc>
        <w:tc>
          <w:tcPr>
            <w:tcW w:type="dxa" w:w="692"/>
          </w:tcPr>
          <w:p>
            <w:pPr>
              <w:pStyle w:val="null3"/>
              <w:jc w:val="right"/>
            </w:pPr>
            <w:r>
              <w:rPr/>
              <w:t>4.00</w:t>
            </w:r>
          </w:p>
        </w:tc>
        <w:tc>
          <w:tcPr>
            <w:tcW w:type="dxa" w:w="692"/>
          </w:tcPr>
          <w:p>
            <w:pPr>
              <w:pStyle w:val="null3"/>
              <w:jc w:val="left"/>
            </w:pPr>
            <w:r>
              <w:rPr/>
              <w:t>客观</w:t>
            </w:r>
          </w:p>
        </w:tc>
      </w:tr>
      <w:tr>
        <w:tc>
          <w:tcPr>
            <w:tcW w:type="dxa" w:w="692"/>
            <w:vMerge/>
          </w:tcPr>
          <w:p/>
        </w:tc>
        <w:tc>
          <w:tcPr>
            <w:tcW w:type="dxa" w:w="2076"/>
          </w:tcPr>
          <w:p>
            <w:pPr>
              <w:pStyle w:val="null3"/>
              <w:jc w:val="left"/>
            </w:pPr>
            <w:r>
              <w:rPr/>
              <w:t>节能环保</w:t>
            </w:r>
          </w:p>
        </w:tc>
        <w:tc>
          <w:tcPr>
            <w:tcW w:type="dxa" w:w="2769"/>
          </w:tcPr>
          <w:p>
            <w:pPr>
              <w:pStyle w:val="null3"/>
              <w:jc w:val="left"/>
            </w:pPr>
            <w:r>
              <w:rPr/>
              <w:t>根据《财政部 发展改革委 生态环境部 市场监管总局关于调整优化节能产品、环境标志产品政府采购执行机制的通知》（财库[2019 年］9 号）、《关于印发环境标志产品政府采购品目清单的通知》（财库（2019）18号）以及《国有金融企业集中采购管理暂行规定》（财金（2018）9号）第五条，“国有金融企业集中采购应优先采购节能环保产品”有关规定： 对投标人所投服务器产品的环保进行评价，若属于“环境标志产品政府采购品目清单”范围的，且提供了投标产品获得国家确定的认证机构出具的、处于有效期内的环境标志产品认证证书的，得0.8分，否则得 0 分。 说明: 1.在本处提供的证明材料如与投标人所投产品内容(品牌、型号、规格等)不符，视为无效。 2.如提供虚假材料，投标人须承担相应法律责任。 3.环境标志产品品目清单登陆中国政府采购网(www.ccgp.gov.cn)查询关于印发环境标志产品政府采购品目清单的通知(财库〔2019〕18 号)。 本项指标为客观评价，满分0.8分。</w:t>
            </w:r>
          </w:p>
        </w:tc>
        <w:tc>
          <w:tcPr>
            <w:tcW w:type="dxa" w:w="692"/>
          </w:tcPr>
          <w:p>
            <w:pPr>
              <w:pStyle w:val="null3"/>
              <w:jc w:val="right"/>
            </w:pPr>
            <w:r>
              <w:rPr/>
              <w:t>0.80</w:t>
            </w:r>
          </w:p>
        </w:tc>
        <w:tc>
          <w:tcPr>
            <w:tcW w:type="dxa" w:w="692"/>
          </w:tcPr>
          <w:p>
            <w:pPr>
              <w:pStyle w:val="null3"/>
              <w:jc w:val="left"/>
            </w:pPr>
            <w:r>
              <w:rPr/>
              <w:t>客观</w:t>
            </w:r>
          </w:p>
        </w:tc>
      </w:tr>
      <w:tr>
        <w:tc>
          <w:tcPr>
            <w:tcW w:type="dxa" w:w="692"/>
            <w:vMerge/>
          </w:tcPr>
          <w:p/>
        </w:tc>
        <w:tc>
          <w:tcPr>
            <w:tcW w:type="dxa" w:w="2076"/>
          </w:tcPr>
          <w:p>
            <w:pPr>
              <w:pStyle w:val="null3"/>
              <w:jc w:val="left"/>
            </w:pPr>
            <w:r>
              <w:rPr/>
              <w:t>非实质性偏差</w:t>
            </w:r>
          </w:p>
        </w:tc>
        <w:tc>
          <w:tcPr>
            <w:tcW w:type="dxa" w:w="2769"/>
          </w:tcPr>
          <w:p>
            <w:pPr>
              <w:pStyle w:val="null3"/>
              <w:jc w:val="left"/>
            </w:pPr>
            <w:r>
              <w:rPr/>
              <w:t>满足任何1条△（△号）条款的，得0.6分。共计52条，满分为31.2分。 本项指标为客观评价。</w:t>
            </w:r>
          </w:p>
        </w:tc>
        <w:tc>
          <w:tcPr>
            <w:tcW w:type="dxa" w:w="692"/>
          </w:tcPr>
          <w:p>
            <w:pPr>
              <w:pStyle w:val="null3"/>
              <w:jc w:val="right"/>
            </w:pPr>
            <w:r>
              <w:rPr/>
              <w:t>31.20</w:t>
            </w:r>
          </w:p>
        </w:tc>
        <w:tc>
          <w:tcPr>
            <w:tcW w:type="dxa" w:w="692"/>
          </w:tcPr>
          <w:p>
            <w:pPr>
              <w:pStyle w:val="null3"/>
              <w:jc w:val="left"/>
            </w:pPr>
            <w:r>
              <w:rPr/>
              <w:t>客观</w:t>
            </w:r>
          </w:p>
        </w:tc>
      </w:tr>
      <w:tr>
        <w:tc>
          <w:tcPr>
            <w:tcW w:type="dxa" w:w="692"/>
          </w:tcPr>
          <w:p>
            <w:pPr>
              <w:pStyle w:val="null3"/>
              <w:jc w:val="left"/>
            </w:pPr>
            <w:r>
              <w:rPr/>
              <w:t>商务评审</w:t>
            </w:r>
          </w:p>
        </w:tc>
        <w:tc>
          <w:tcPr>
            <w:tcW w:type="dxa" w:w="2076"/>
          </w:tcPr>
          <w:p>
            <w:pPr>
              <w:pStyle w:val="null3"/>
              <w:jc w:val="left"/>
            </w:pPr>
            <w:r>
              <w:rPr/>
              <w:t>备件库及维护团队</w:t>
            </w:r>
          </w:p>
        </w:tc>
        <w:tc>
          <w:tcPr>
            <w:tcW w:type="dxa" w:w="2769"/>
          </w:tcPr>
          <w:p>
            <w:pPr>
              <w:pStyle w:val="null3"/>
              <w:jc w:val="left"/>
            </w:pPr>
            <w:r>
              <w:rPr/>
              <w:t>所投服务器产品原厂商在上海有备件库及维护团队得6分；需提供所投产品原厂商在上述地点相关备件库和维护团队情况说明及承诺书，否则不得分。 本项指标为客观评价，满分6分。</w:t>
            </w:r>
          </w:p>
        </w:tc>
        <w:tc>
          <w:tcPr>
            <w:tcW w:type="dxa" w:w="692"/>
          </w:tcPr>
          <w:p>
            <w:pPr>
              <w:pStyle w:val="null3"/>
              <w:jc w:val="right"/>
            </w:pPr>
            <w:r>
              <w:rPr/>
              <w:t>6.00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1.评审价：评审价=含税的投标总价； 2.评审基准价：满足招标文件要求且最低的有效评审价； 3.价格分计算：评审价=评审基准价的投标人，价格最低的满分；其他投标人的价格分按照以下公式计算，并精确到小数点后两位：价格得分=（评审基准价/投标人的评审价）*本项分值 本项指标为客观评价，满分40分。注：供应商投标报价须为含税价。</w:t>
            </w:r>
          </w:p>
        </w:tc>
        <w:tc>
          <w:tcPr>
            <w:tcW w:type="dxa" w:w="692"/>
          </w:tcPr>
          <w:p>
            <w:pPr>
              <w:pStyle w:val="null3"/>
              <w:jc w:val="right"/>
            </w:pPr>
            <w:r>
              <w:rPr/>
              <w:t>40.00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详见附件：技术条款第5条证明文件</w:t>
      </w:r>
    </w:p>
    <w:p>
      <w:pPr>
        <w:pStyle w:val="null3"/>
        <w:ind w:firstLine="960"/>
      </w:pPr>
      <w:r>
        <w:rPr/>
        <w:t>详见附件：技术条款第6条证明文件</w:t>
      </w:r>
    </w:p>
    <w:p>
      <w:pPr>
        <w:pStyle w:val="null3"/>
        <w:ind w:firstLine="960"/>
      </w:pPr>
      <w:r>
        <w:rPr/>
        <w:t>详见附件：技术条款第7条证明文件</w:t>
      </w:r>
    </w:p>
    <w:p>
      <w:pPr>
        <w:pStyle w:val="null3"/>
        <w:ind w:firstLine="960"/>
      </w:pPr>
      <w:r>
        <w:rPr/>
        <w:t>详见附件：技术条款第8条证明文件</w:t>
      </w:r>
    </w:p>
    <w:p>
      <w:pPr>
        <w:pStyle w:val="null3"/>
        <w:ind w:firstLine="960"/>
      </w:pPr>
      <w:r>
        <w:rPr/>
        <w:t>详见附件：商务条款第8条证明文件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rPr>
        <w:t>银行间市场清算所股份有限公司</w:t>
      </w:r>
    </w:p>
    <w:p>
      <w:pPr>
        <w:pStyle w:val="null3"/>
        <w:jc w:val="center"/>
      </w:pPr>
      <w:r>
        <w:rPr>
          <w:rFonts w:ascii="黑体" w:hAnsi="黑体" w:cs="黑体" w:eastAsia="黑体"/>
          <w:sz w:val="36"/>
        </w:rPr>
        <w:t>*</w:t>
      </w:r>
      <w:r>
        <w:rPr>
          <w:rFonts w:ascii="黑体" w:hAnsi="黑体" w:cs="黑体" w:eastAsia="黑体"/>
          <w:sz w:val="36"/>
        </w:rPr>
        <w:t>***</w:t>
      </w:r>
      <w:r>
        <w:rPr>
          <w:rFonts w:ascii="黑体" w:hAnsi="黑体" w:cs="黑体" w:eastAsia="黑体"/>
          <w:sz w:val="36"/>
        </w:rPr>
        <w:t>产品</w:t>
      </w:r>
      <w:r>
        <w:rPr>
          <w:rFonts w:ascii="黑体" w:hAnsi="黑体" w:cs="黑体" w:eastAsia="黑体"/>
          <w:sz w:val="36"/>
        </w:rPr>
        <w:t>采购合同</w:t>
      </w:r>
    </w:p>
    <w:p>
      <w:pPr>
        <w:pStyle w:val="null3"/>
        <w:jc w:val="left"/>
      </w:pPr>
      <w:r>
        <w:rPr/>
        <w:t xml:space="preserve"> </w:t>
      </w:r>
    </w:p>
    <w:p>
      <w:pPr>
        <w:pStyle w:val="null3"/>
        <w:jc w:val="both"/>
      </w:pPr>
      <w:r>
        <w:rPr>
          <w:rFonts w:ascii="仿宋" w:hAnsi="仿宋" w:cs="仿宋" w:eastAsia="仿宋"/>
          <w:sz w:val="28"/>
          <w:b/>
        </w:rPr>
        <w:t>甲</w:t>
      </w:r>
      <w:r>
        <w:rPr>
          <w:rFonts w:ascii="仿宋" w:hAnsi="仿宋" w:cs="仿宋" w:eastAsia="仿宋"/>
          <w:sz w:val="28"/>
          <w:b/>
        </w:rPr>
        <w:t>方（买方）：银行间市场清算所股份有限公司</w:t>
      </w:r>
    </w:p>
    <w:p>
      <w:pPr>
        <w:pStyle w:val="null3"/>
        <w:jc w:val="both"/>
      </w:pPr>
      <w:r>
        <w:rPr>
          <w:rFonts w:ascii="仿宋" w:hAnsi="仿宋" w:cs="仿宋" w:eastAsia="仿宋"/>
          <w:sz w:val="28"/>
        </w:rPr>
        <w:t>联系地址：</w:t>
      </w:r>
      <w:r>
        <w:rPr>
          <w:rFonts w:ascii="仿宋" w:hAnsi="仿宋" w:cs="仿宋" w:eastAsia="仿宋"/>
          <w:sz w:val="28"/>
          <w:u w:val="single"/>
        </w:rPr>
        <w:t>上海市黄浦区北京东路</w:t>
      </w:r>
      <w:r>
        <w:rPr>
          <w:rFonts w:ascii="仿宋" w:hAnsi="仿宋" w:cs="仿宋" w:eastAsia="仿宋"/>
          <w:sz w:val="28"/>
          <w:u w:val="single"/>
        </w:rPr>
        <w:t>2号</w:t>
      </w:r>
    </w:p>
    <w:p>
      <w:pPr>
        <w:pStyle w:val="null3"/>
        <w:jc w:val="both"/>
      </w:pPr>
      <w:r>
        <w:rPr>
          <w:rFonts w:ascii="仿宋" w:hAnsi="仿宋" w:cs="仿宋" w:eastAsia="仿宋"/>
          <w:sz w:val="28"/>
        </w:rPr>
        <w:t>邮编：</w:t>
      </w:r>
      <w:r>
        <w:rPr>
          <w:rFonts w:ascii="仿宋" w:hAnsi="仿宋" w:cs="仿宋" w:eastAsia="仿宋"/>
          <w:sz w:val="28"/>
          <w:u w:val="single"/>
        </w:rPr>
        <w:t>2000</w:t>
      </w:r>
      <w:r>
        <w:rPr>
          <w:rFonts w:ascii="仿宋" w:hAnsi="仿宋" w:cs="仿宋" w:eastAsia="仿宋"/>
          <w:sz w:val="28"/>
          <w:u w:val="single"/>
        </w:rPr>
        <w:t>02</w:t>
      </w:r>
    </w:p>
    <w:p>
      <w:pPr>
        <w:pStyle w:val="null3"/>
        <w:jc w:val="both"/>
      </w:pPr>
      <w:r>
        <w:rPr>
          <w:rFonts w:ascii="仿宋" w:hAnsi="仿宋" w:cs="仿宋" w:eastAsia="仿宋"/>
          <w:sz w:val="28"/>
        </w:rPr>
        <w:t>联系人：</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联系电话：</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b/>
        </w:rPr>
        <w:t>乙</w:t>
      </w:r>
      <w:r>
        <w:rPr>
          <w:rFonts w:ascii="仿宋" w:hAnsi="仿宋" w:cs="仿宋" w:eastAsia="仿宋"/>
          <w:sz w:val="28"/>
          <w:b/>
        </w:rPr>
        <w:t>方（卖方）：</w:t>
      </w:r>
      <w:r>
        <w:rPr>
          <w:rFonts w:ascii="calibri" w:hAnsi="calibri" w:cs="calibri" w:eastAsia="calibri"/>
          <w:sz w:val="21"/>
          <w:b/>
        </w:rPr>
        <w:t xml:space="preserve"> </w:t>
      </w:r>
    </w:p>
    <w:p>
      <w:pPr>
        <w:pStyle w:val="null3"/>
        <w:jc w:val="both"/>
      </w:pPr>
      <w:r>
        <w:rPr>
          <w:rFonts w:ascii="仿宋" w:hAnsi="仿宋" w:cs="仿宋" w:eastAsia="仿宋"/>
          <w:sz w:val="28"/>
        </w:rPr>
        <w:t>联系地址：</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邮编：</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联系人：</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联系电话：</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签订时间：</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年</w:t>
      </w:r>
      <w:r>
        <w:rPr>
          <w:rFonts w:ascii="calibri" w:hAnsi="calibri" w:cs="calibri" w:eastAsia="calibri"/>
          <w:sz w:val="21"/>
          <w:u w:val="single"/>
        </w:rPr>
        <w:t xml:space="preserve">     </w:t>
      </w:r>
      <w:r>
        <w:rPr>
          <w:rFonts w:ascii="仿宋" w:hAnsi="仿宋" w:cs="仿宋" w:eastAsia="仿宋"/>
          <w:sz w:val="28"/>
        </w:rPr>
        <w:t>月</w:t>
      </w:r>
    </w:p>
    <w:p>
      <w:pPr>
        <w:pStyle w:val="null3"/>
        <w:jc w:val="both"/>
      </w:pPr>
      <w:r>
        <w:rPr>
          <w:rFonts w:ascii="仿宋" w:hAnsi="仿宋" w:cs="仿宋" w:eastAsia="仿宋"/>
          <w:sz w:val="28"/>
        </w:rPr>
        <w:t>签订地点：</w:t>
      </w:r>
      <w:r>
        <w:rPr>
          <w:rFonts w:ascii="calibri" w:hAnsi="calibri" w:cs="calibri" w:eastAsia="calibri"/>
          <w:sz w:val="21"/>
        </w:rPr>
        <w:t xml:space="preserve"> </w:t>
      </w:r>
      <w:r>
        <w:rPr>
          <w:rFonts w:ascii="仿宋" w:hAnsi="仿宋" w:cs="仿宋" w:eastAsia="仿宋"/>
          <w:sz w:val="28"/>
        </w:rPr>
        <w:t>上海</w:t>
      </w:r>
    </w:p>
    <w:p>
      <w:pPr>
        <w:pStyle w:val="null3"/>
        <w:jc w:val="both"/>
      </w:pPr>
      <w:r>
        <w:rPr>
          <w:rFonts w:ascii="黑体" w:hAnsi="黑体" w:cs="黑体" w:eastAsia="黑体"/>
          <w:sz w:val="36"/>
        </w:rPr>
        <w:t>说</w:t>
      </w:r>
      <w:r>
        <w:rPr>
          <w:rFonts w:ascii="calibri" w:hAnsi="calibri" w:cs="calibri" w:eastAsia="calibri"/>
          <w:sz w:val="21"/>
        </w:rPr>
        <w:t xml:space="preserve">  </w:t>
      </w:r>
      <w:r>
        <w:rPr>
          <w:rFonts w:ascii="黑体" w:hAnsi="黑体" w:cs="黑体" w:eastAsia="黑体"/>
          <w:sz w:val="36"/>
        </w:rPr>
        <w:t>明</w:t>
      </w:r>
    </w:p>
    <w:p>
      <w:pPr>
        <w:pStyle w:val="null3"/>
        <w:ind w:firstLine="600"/>
        <w:jc w:val="both"/>
      </w:pPr>
      <w:r>
        <w:rPr>
          <w:rFonts w:ascii="仿宋_gb2312" w:hAnsi="仿宋_gb2312" w:cs="仿宋_gb2312" w:eastAsia="仿宋_gb2312"/>
          <w:sz w:val="30"/>
        </w:rPr>
        <w:t>本合同由通用合同条款</w:t>
      </w:r>
      <w:r>
        <w:rPr>
          <w:rFonts w:ascii="仿宋_gb2312" w:hAnsi="仿宋_gb2312" w:cs="仿宋_gb2312" w:eastAsia="仿宋_gb2312"/>
          <w:sz w:val="30"/>
        </w:rPr>
        <w:t>、</w:t>
      </w:r>
      <w:r>
        <w:rPr>
          <w:rFonts w:ascii="仿宋_gb2312" w:hAnsi="仿宋_gb2312" w:cs="仿宋_gb2312" w:eastAsia="仿宋_gb2312"/>
          <w:sz w:val="30"/>
        </w:rPr>
        <w:t>专用合同条款和附件</w:t>
      </w:r>
      <w:r>
        <w:rPr>
          <w:rFonts w:ascii="仿宋_gb2312" w:hAnsi="仿宋_gb2312" w:cs="仿宋_gb2312" w:eastAsia="仿宋_gb2312"/>
          <w:sz w:val="30"/>
        </w:rPr>
        <w:t>三部分组成。</w:t>
      </w:r>
    </w:p>
    <w:p>
      <w:pPr>
        <w:pStyle w:val="null3"/>
        <w:ind w:firstLine="600"/>
        <w:jc w:val="both"/>
      </w:pPr>
      <w:r>
        <w:rPr>
          <w:rFonts w:ascii="仿宋_gb2312" w:hAnsi="仿宋_gb2312" w:cs="仿宋_gb2312" w:eastAsia="仿宋_gb2312"/>
          <w:sz w:val="30"/>
        </w:rPr>
        <w:t>（一）通用合同条款</w:t>
      </w:r>
    </w:p>
    <w:p>
      <w:pPr>
        <w:pStyle w:val="null3"/>
        <w:ind w:firstLine="600"/>
        <w:jc w:val="both"/>
      </w:pPr>
      <w:r>
        <w:rPr>
          <w:rFonts w:ascii="仿宋_gb2312" w:hAnsi="仿宋_gb2312" w:cs="仿宋_gb2312" w:eastAsia="仿宋_gb2312"/>
          <w:sz w:val="30"/>
        </w:rPr>
        <w:t>通用合同条款是合同当事人根据《中华人民共和国民法典》等法律法规的规定，就硬件采购服务的实施及相关事项，对合同当事人的权利义务作出的原则性约定。</w:t>
      </w:r>
    </w:p>
    <w:p>
      <w:pPr>
        <w:pStyle w:val="null3"/>
        <w:ind w:firstLine="600"/>
        <w:jc w:val="both"/>
      </w:pPr>
      <w:r>
        <w:rPr>
          <w:rFonts w:ascii="仿宋_gb2312" w:hAnsi="仿宋_gb2312" w:cs="仿宋_gb2312" w:eastAsia="仿宋_gb2312"/>
          <w:sz w:val="30"/>
        </w:rPr>
        <w:t>通用合同条款共计</w:t>
      </w:r>
      <w:r>
        <w:rPr>
          <w:rFonts w:ascii="仿宋_gb2312" w:hAnsi="仿宋_gb2312" w:cs="仿宋_gb2312" w:eastAsia="仿宋_gb2312"/>
          <w:sz w:val="30"/>
        </w:rPr>
        <w:t>8</w:t>
      </w:r>
      <w:r>
        <w:rPr>
          <w:rFonts w:ascii="仿宋_gb2312" w:hAnsi="仿宋_gb2312" w:cs="仿宋_gb2312" w:eastAsia="仿宋_gb2312"/>
          <w:sz w:val="30"/>
        </w:rPr>
        <w:t>条，具体条款分别为：保证事项、保密条款、违约责任、合同变更、合同终止及解除、不可抗力及情势变更、争议解决方式、合同组成签署及其他。</w:t>
      </w:r>
      <w:r>
        <w:rPr>
          <w:rFonts w:ascii="仿宋_gb2312" w:hAnsi="仿宋_gb2312" w:cs="仿宋_gb2312" w:eastAsia="仿宋_gb2312"/>
          <w:sz w:val="30"/>
          <w:b/>
        </w:rPr>
        <w:t>原则上，通用合同条款不得变更和修改</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（二）专用合同条款</w:t>
      </w:r>
    </w:p>
    <w:p>
      <w:pPr>
        <w:pStyle w:val="null3"/>
        <w:ind w:firstLine="600"/>
        <w:jc w:val="both"/>
      </w:pPr>
      <w:r>
        <w:rPr>
          <w:rFonts w:ascii="仿宋_gb2312" w:hAnsi="仿宋_gb2312" w:cs="仿宋_gb2312" w:eastAsia="仿宋_gb2312"/>
          <w:sz w:val="30"/>
        </w:rPr>
        <w:t>专用合同条款是对采购项目的标的、内容、具体要求等的约定，以及对通用合同条款原则性约定的细化、完善、补充、或另行约定的条款。合同当事人可以根据硬件采购服务的特点及具体情况，通过双方的谈判、协商确定相应专用条款内容，或对相应的通用合同条款进行补充。在使用专用合同条款时，应注意以下事项：</w:t>
      </w:r>
    </w:p>
    <w:p>
      <w:pPr>
        <w:pStyle w:val="null3"/>
        <w:ind w:right="30" w:firstLine="600"/>
        <w:jc w:val="both"/>
      </w:pPr>
      <w:r>
        <w:rPr>
          <w:rFonts w:ascii="仿宋_gb2312" w:hAnsi="仿宋_gb2312" w:cs="仿宋_gb2312" w:eastAsia="仿宋_gb2312"/>
          <w:sz w:val="30"/>
        </w:rPr>
        <w:t>1.专用合同条款的编号应与相应的通用合同条款的编号一致；</w:t>
      </w:r>
    </w:p>
    <w:p>
      <w:pPr>
        <w:pStyle w:val="null3"/>
        <w:ind w:firstLine="600"/>
        <w:jc w:val="both"/>
      </w:pPr>
      <w:r>
        <w:rPr>
          <w:rFonts w:ascii="仿宋_gb2312" w:hAnsi="仿宋_gb2312" w:cs="仿宋_gb2312" w:eastAsia="仿宋_gb2312"/>
          <w:sz w:val="30"/>
        </w:rPr>
        <w:t>2.在专用合同条款中有横线处，合同当事人可针对相应的通用合同条款进行细化、完善、补充或另行约定；如无细化、完善、补充或另行约定，则填写“无”或划“/”。</w:t>
      </w:r>
    </w:p>
    <w:p>
      <w:pPr>
        <w:pStyle w:val="null3"/>
        <w:jc w:val="left"/>
      </w:pPr>
      <w:r>
        <w:rPr/>
        <w:t xml:space="preserve"> </w:t>
      </w:r>
    </w:p>
    <w:p>
      <w:pPr>
        <w:pStyle w:val="null3"/>
        <w:ind w:firstLine="720"/>
        <w:jc w:val="center"/>
      </w:pPr>
      <w:r>
        <w:rPr>
          <w:rFonts w:ascii="黑体" w:hAnsi="黑体" w:cs="黑体" w:eastAsia="黑体"/>
          <w:sz w:val="36"/>
        </w:rPr>
        <w:t>第一部分</w:t>
      </w:r>
      <w:r>
        <w:rPr>
          <w:rFonts w:ascii="黑体" w:hAnsi="黑体" w:cs="黑体" w:eastAsia="黑体"/>
          <w:sz w:val="36"/>
        </w:rPr>
        <w:t xml:space="preserve">  </w:t>
      </w:r>
      <w:r>
        <w:rPr>
          <w:rFonts w:ascii="黑体" w:hAnsi="黑体" w:cs="黑体" w:eastAsia="黑体"/>
          <w:sz w:val="36"/>
        </w:rPr>
        <w:t>通用合同条款</w:t>
      </w:r>
    </w:p>
    <w:p>
      <w:pPr>
        <w:pStyle w:val="null3"/>
        <w:ind w:firstLine="600"/>
        <w:jc w:val="both"/>
      </w:pPr>
      <w:r>
        <w:rPr>
          <w:rFonts w:ascii="仿宋" w:hAnsi="仿宋" w:cs="仿宋" w:eastAsia="仿宋"/>
          <w:sz w:val="30"/>
        </w:rPr>
        <w:t>根据《中华人民共和国民法典》及有关法律规定</w:t>
      </w:r>
      <w:r>
        <w:rPr>
          <w:rFonts w:ascii="仿宋" w:hAnsi="仿宋" w:cs="仿宋" w:eastAsia="仿宋"/>
          <w:sz w:val="30"/>
        </w:rPr>
        <w:t>,</w:t>
      </w:r>
      <w:r>
        <w:rPr>
          <w:rFonts w:ascii="仿宋" w:hAnsi="仿宋" w:cs="仿宋" w:eastAsia="仿宋"/>
          <w:sz w:val="30"/>
        </w:rPr>
        <w:t>甲乙双方协商一致后签订本合同。</w:t>
      </w:r>
    </w:p>
    <w:p>
      <w:pPr>
        <w:pStyle w:val="null3"/>
        <w:ind w:firstLine="602"/>
        <w:jc w:val="both"/>
      </w:pPr>
      <w:r>
        <w:rPr>
          <w:rFonts w:ascii="仿宋" w:hAnsi="仿宋" w:cs="仿宋" w:eastAsia="仿宋"/>
          <w:sz w:val="30"/>
          <w:b/>
        </w:rPr>
        <w:t>一、保证事项</w:t>
      </w:r>
    </w:p>
    <w:p>
      <w:pPr>
        <w:pStyle w:val="null3"/>
        <w:ind w:firstLine="600"/>
        <w:jc w:val="both"/>
      </w:pPr>
      <w:r>
        <w:rPr>
          <w:rFonts w:ascii="仿宋" w:hAnsi="仿宋" w:cs="仿宋" w:eastAsia="仿宋"/>
          <w:sz w:val="30"/>
        </w:rPr>
        <w:t>1.乙方保证，其是一家依据中国法律合法成立并有效存续的独立法人机构，在中国合法注册并有权进行营业，其已经获得提供本合同服务所需的全部政府监管机构所要求的全部审批、备案或核准(如需)，并有完全的能力、授权和合法的权利，拥有及/或管理其资产并开展其营业执照中规定的营业内容。</w:t>
      </w:r>
    </w:p>
    <w:p>
      <w:pPr>
        <w:pStyle w:val="null3"/>
        <w:ind w:firstLine="600"/>
        <w:jc w:val="both"/>
      </w:pPr>
      <w:r>
        <w:rPr>
          <w:rFonts w:ascii="仿宋" w:hAnsi="仿宋" w:cs="仿宋" w:eastAsia="仿宋"/>
          <w:sz w:val="30"/>
        </w:rPr>
        <w:t>2．乙方保证对其交付的产品享有合法的销售权利，不受任何第三方追索，同时没有索赔、扣押、抵押或其它存在或威胁到甲方，以致妨碍到甲方对产品的使用及行使其他合法权利的情况。</w:t>
      </w:r>
    </w:p>
    <w:p>
      <w:pPr>
        <w:pStyle w:val="null3"/>
        <w:ind w:firstLine="600"/>
        <w:jc w:val="both"/>
      </w:pPr>
      <w:r>
        <w:rPr>
          <w:rFonts w:ascii="仿宋" w:hAnsi="仿宋" w:cs="仿宋" w:eastAsia="仿宋"/>
          <w:sz w:val="30"/>
        </w:rPr>
        <w:t>3．乙方保证其所交付的产品不存在侵犯第三方专利权、著作权或商标权、商业秘密等知识产权的情形。如果乙方交付的产品存在侵犯第三方知识产权情形，由此引起的损失全部由乙方承担。</w:t>
      </w:r>
    </w:p>
    <w:p>
      <w:pPr>
        <w:pStyle w:val="null3"/>
        <w:ind w:firstLine="600"/>
        <w:jc w:val="both"/>
      </w:pPr>
      <w:r>
        <w:rPr>
          <w:rFonts w:ascii="仿宋" w:hAnsi="仿宋" w:cs="仿宋" w:eastAsia="仿宋"/>
          <w:sz w:val="30"/>
        </w:rPr>
        <w:t>4.乙方保证对本合同的执行不会违反与其相关的任何合同条款、责任、法律、法规和法令，并应协调原厂商保证所提供之产品符合产品生产、储存、销售的强制性法律法规规定的标准。</w:t>
      </w:r>
    </w:p>
    <w:p>
      <w:pPr>
        <w:pStyle w:val="null3"/>
        <w:ind w:firstLine="600"/>
        <w:jc w:val="both"/>
      </w:pPr>
      <w:r>
        <w:rPr>
          <w:rFonts w:ascii="仿宋" w:hAnsi="仿宋" w:cs="仿宋" w:eastAsia="仿宋"/>
          <w:sz w:val="30"/>
        </w:rPr>
        <w:t>5.乙方保证向甲方提供的产品是原厂、全新且不包含任何用过或修过的部件。乙方应协调原厂商保证向甲方提供的产品是先进的、成熟的、质量优良的，产品选型均符合安全可靠、经济运行和易于维护的要求，不存在自身设计、材料和制造工艺上的缺陷，符合双方确定的技术标准和规范的要求，且在这种要求下使用是安全的。发货后及甲方使用产品期间，如产品被认为具有危险性或瑕疵，乙方应立即通知甲方，为防止甲方发生事故或产生重大损失，乙方应采取必要的援助及处理措施。</w:t>
      </w:r>
    </w:p>
    <w:p>
      <w:pPr>
        <w:pStyle w:val="null3"/>
        <w:ind w:firstLine="600"/>
        <w:jc w:val="both"/>
      </w:pPr>
      <w:r>
        <w:rPr>
          <w:rFonts w:ascii="仿宋" w:hAnsi="仿宋" w:cs="仿宋" w:eastAsia="仿宋"/>
          <w:sz w:val="30"/>
        </w:rPr>
        <w:t>6.乙方保证其对甲方提供的产品如经甲方验收不合格，甲方有权拒绝收货或要求乙方对不合格部分的产品退货、对缺少的产品补货。由此产生的相关费用及造成乙方损失的，乙方自行负担，甲方不承担任何责任。</w:t>
      </w:r>
    </w:p>
    <w:p>
      <w:pPr>
        <w:pStyle w:val="null3"/>
        <w:ind w:firstLine="600"/>
        <w:jc w:val="both"/>
      </w:pPr>
      <w:r>
        <w:rPr>
          <w:rFonts w:ascii="仿宋" w:hAnsi="仿宋" w:cs="仿宋" w:eastAsia="仿宋"/>
          <w:sz w:val="30"/>
        </w:rPr>
        <w:t>7.乙方保证按合同规定按期向甲方提供合格产品，如果在保修期内产品或任何部件不符合技术规范或者有缺陷或故障，乙方应在服务响应时间内根据甲方需要提供技术支持和售后保修服务，不得收取任何费用，以保证甲方在合同期内能够正常使用产品。乙方的技术支持及服务应在甲方上海住所地或甲方指定的其他地点进行。若因原厂商原因导致乙方不履行或者不能履行合同义务的，乙方有义务敦促原厂商全面履行各项义务，否则乙方无条件代为承担所有连带责任，并将对原厂商享有的保证和赔偿转让给甲方。</w:t>
      </w:r>
    </w:p>
    <w:p>
      <w:pPr>
        <w:pStyle w:val="null3"/>
        <w:ind w:firstLine="600"/>
        <w:jc w:val="both"/>
      </w:pPr>
      <w:r>
        <w:rPr>
          <w:rFonts w:ascii="仿宋" w:hAnsi="仿宋" w:cs="仿宋" w:eastAsia="仿宋"/>
          <w:sz w:val="30"/>
        </w:rPr>
        <w:t>8．如乙方在合同期间发生资不抵债、企业经营范围发生变更或进入清算、破产或解散程序时，乙方保证在前述事项发生之日起24小时内书面通知甲方；若在产品交付并验收合格之前发生前述情况时，甲方可单方解除本合同并要求乙方退还甲方已经支付的费用；若在产品交付并验收合格之后发生前述情况时，甲方可单方解除本合同，并有权自行选择涉及本合同产品的供应商或服务商并要求乙方补偿相关费用。</w:t>
      </w:r>
    </w:p>
    <w:p>
      <w:pPr>
        <w:pStyle w:val="null3"/>
        <w:ind w:firstLine="600"/>
        <w:jc w:val="both"/>
      </w:pPr>
      <w:r>
        <w:rPr>
          <w:rFonts w:ascii="仿宋" w:hAnsi="仿宋" w:cs="仿宋" w:eastAsia="仿宋"/>
          <w:sz w:val="30"/>
        </w:rPr>
        <w:t>9.乙方保证，若提供的产品质量或技术参数不符合需求要求，则应在</w:t>
      </w:r>
      <w:r>
        <w:rPr>
          <w:rFonts w:ascii="仿宋" w:hAnsi="仿宋" w:cs="仿宋" w:eastAsia="仿宋"/>
          <w:sz w:val="30"/>
        </w:rPr>
        <w:t>5</w:t>
      </w:r>
      <w:r>
        <w:rPr>
          <w:rFonts w:ascii="仿宋" w:hAnsi="仿宋" w:cs="仿宋" w:eastAsia="仿宋"/>
          <w:sz w:val="30"/>
        </w:rPr>
        <w:t>日内重新提供符合需求要求、技术参数达标的产品。</w:t>
      </w:r>
    </w:p>
    <w:p>
      <w:pPr>
        <w:pStyle w:val="null3"/>
        <w:ind w:firstLine="600"/>
        <w:jc w:val="both"/>
      </w:pPr>
      <w:r>
        <w:rPr>
          <w:rFonts w:ascii="仿宋" w:hAnsi="仿宋" w:cs="仿宋" w:eastAsia="仿宋"/>
          <w:sz w:val="30"/>
        </w:rPr>
        <w:t>10.乙方将全力支持甲方本项目的实施和系统的正常运行，在此过程中如由于乙方提供的产品而引起的故障，将由乙方和/或乙方会同设备原厂商按甲方的要求作出解决方案、并出具书面报告，必要时应甲方要求在甲方指定的媒体上作出书面及公开的澄清和声明。</w:t>
      </w:r>
    </w:p>
    <w:p>
      <w:pPr>
        <w:pStyle w:val="null3"/>
        <w:ind w:firstLine="600"/>
        <w:jc w:val="both"/>
      </w:pPr>
      <w:r>
        <w:rPr>
          <w:rFonts w:ascii="仿宋" w:hAnsi="仿宋" w:cs="仿宋" w:eastAsia="仿宋"/>
          <w:sz w:val="30"/>
        </w:rPr>
        <w:t>11．乙方应按照甲方要求，积极配合甲方完成法律、法规、规章或有权机构等要求的相关审查，承诺不利用提供产品和服务的便利条件非法获取甲方及其服务用户的数据、非法控制和操纵甲方及其服务用户的设备，无正当理由不中断产品供应或必要的技术支持服务等。若未通过相关审查的，乙方应承担所有责任；甲方可据此立即解除或终止本合同，且不用承担任何责任。</w:t>
      </w:r>
    </w:p>
    <w:p>
      <w:pPr>
        <w:pStyle w:val="null3"/>
        <w:ind w:left="210" w:firstLine="300"/>
        <w:jc w:val="both"/>
      </w:pPr>
      <w:r>
        <w:rPr>
          <w:rFonts w:ascii="仿宋" w:hAnsi="仿宋" w:cs="仿宋" w:eastAsia="仿宋"/>
          <w:sz w:val="30"/>
        </w:rPr>
        <w:t>12.甲方保证按合同规定及时付款并对产品进行接收和各项验收。</w:t>
      </w:r>
    </w:p>
    <w:p>
      <w:pPr>
        <w:pStyle w:val="null3"/>
        <w:ind w:left="210" w:firstLine="301"/>
        <w:jc w:val="both"/>
      </w:pPr>
      <w:r>
        <w:rPr>
          <w:rFonts w:ascii="仿宋" w:hAnsi="仿宋" w:cs="仿宋" w:eastAsia="仿宋"/>
          <w:sz w:val="30"/>
          <w:b/>
        </w:rPr>
        <w:t>二、保密条款</w:t>
      </w:r>
    </w:p>
    <w:p>
      <w:pPr>
        <w:pStyle w:val="null3"/>
        <w:ind w:firstLine="600"/>
        <w:jc w:val="both"/>
      </w:pPr>
      <w:r>
        <w:rPr>
          <w:rFonts w:ascii="仿宋" w:hAnsi="仿宋" w:cs="仿宋" w:eastAsia="仿宋"/>
          <w:sz w:val="30"/>
        </w:rPr>
        <w:t>1.</w:t>
      </w:r>
      <w:r>
        <w:rPr>
          <w:rFonts w:ascii="仿宋" w:hAnsi="仿宋" w:cs="仿宋" w:eastAsia="仿宋"/>
          <w:sz w:val="30"/>
        </w:rPr>
        <w:t>乙方须履行保密义务。保密内容包括但不限于甲方商业秘密及为甲方提供服务从而了解或接触到的甲方的管理、运营、生产、财务、人力等方面的信息和资料，无论上述信息资料的保存、记录、保管、交流、发布的形式为文字、口述、实物、图样或电子记忆工具、影像音像媒介、通讯传播载体等保密信息。未经甲方书面同意，乙方不得向任何第三方泄漏、使用或转让保密信息。一旦本协议终止，乙方应将载有保密信息的任何文件、资料或软件，按甲方要求归还甲方，或自行予以销毁，并从任何有关记忆装置中删除任何保密信息，并且不得继续使用该等保密信息。乙方应促其雇员、代理人或专业顾问均遵守本协议。</w:t>
      </w:r>
    </w:p>
    <w:p>
      <w:pPr>
        <w:pStyle w:val="null3"/>
        <w:ind w:firstLine="600"/>
        <w:jc w:val="both"/>
      </w:pPr>
      <w:r>
        <w:rPr>
          <w:rFonts w:ascii="仿宋" w:hAnsi="仿宋" w:cs="仿宋" w:eastAsia="仿宋"/>
          <w:sz w:val="30"/>
        </w:rPr>
        <w:t>2.</w:t>
      </w:r>
      <w:r>
        <w:rPr>
          <w:rFonts w:ascii="仿宋" w:hAnsi="仿宋" w:cs="仿宋" w:eastAsia="仿宋"/>
          <w:sz w:val="30"/>
        </w:rPr>
        <w:t>双方采取合理措施保证本合同的价格条款以及其他条款的保密性，并防止其外泄。</w:t>
      </w:r>
    </w:p>
    <w:p>
      <w:pPr>
        <w:pStyle w:val="null3"/>
        <w:ind w:firstLine="600"/>
        <w:jc w:val="both"/>
      </w:pPr>
      <w:r>
        <w:rPr>
          <w:rFonts w:ascii="仿宋" w:hAnsi="仿宋" w:cs="仿宋" w:eastAsia="仿宋"/>
          <w:sz w:val="30"/>
        </w:rPr>
        <w:t>3.</w:t>
      </w:r>
      <w:r>
        <w:rPr>
          <w:rFonts w:ascii="仿宋" w:hAnsi="仿宋" w:cs="仿宋" w:eastAsia="仿宋"/>
          <w:sz w:val="30"/>
        </w:rPr>
        <w:t>除特殊声明外，保密期限至保密信息为外界所公知之日止。</w:t>
      </w:r>
    </w:p>
    <w:p>
      <w:pPr>
        <w:pStyle w:val="null3"/>
        <w:ind w:firstLine="600"/>
        <w:jc w:val="both"/>
      </w:pPr>
      <w:r>
        <w:rPr>
          <w:rFonts w:ascii="仿宋" w:hAnsi="仿宋" w:cs="仿宋" w:eastAsia="仿宋"/>
          <w:sz w:val="30"/>
        </w:rPr>
        <w:t>4.</w:t>
      </w:r>
      <w:r>
        <w:rPr>
          <w:rFonts w:ascii="仿宋" w:hAnsi="仿宋" w:cs="仿宋" w:eastAsia="仿宋"/>
          <w:sz w:val="30"/>
        </w:rPr>
        <w:t>任何一方违反本保密条款，即构成违约，另一方有权要求违约方按照合同总金额</w:t>
      </w:r>
      <w:r>
        <w:rPr>
          <w:rFonts w:ascii="仿宋" w:hAnsi="仿宋" w:cs="仿宋" w:eastAsia="仿宋"/>
          <w:sz w:val="30"/>
        </w:rPr>
        <w:t>20</w:t>
      </w:r>
      <w:r>
        <w:rPr>
          <w:rFonts w:ascii="仿宋" w:hAnsi="仿宋" w:cs="仿宋" w:eastAsia="仿宋"/>
          <w:sz w:val="30"/>
        </w:rPr>
        <w:t>%的标准向守约方支付违约金，违约金不足以赔偿损失的，违约方应当赔偿实际损失。</w:t>
      </w:r>
    </w:p>
    <w:p>
      <w:pPr>
        <w:pStyle w:val="null3"/>
        <w:ind w:firstLine="600"/>
        <w:jc w:val="both"/>
      </w:pPr>
      <w:r>
        <w:rPr>
          <w:rFonts w:ascii="仿宋" w:hAnsi="仿宋" w:cs="仿宋" w:eastAsia="仿宋"/>
          <w:sz w:val="30"/>
        </w:rPr>
        <w:t>5.</w:t>
      </w:r>
      <w:r>
        <w:rPr>
          <w:rFonts w:ascii="仿宋" w:hAnsi="仿宋" w:cs="仿宋" w:eastAsia="仿宋"/>
          <w:sz w:val="30"/>
        </w:rPr>
        <w:t>双方同意，不论本合同是否变更、解除或终止，本条款将持续有效。</w:t>
      </w:r>
    </w:p>
    <w:p>
      <w:pPr>
        <w:pStyle w:val="null3"/>
        <w:ind w:left="210" w:firstLine="301"/>
        <w:jc w:val="both"/>
      </w:pPr>
      <w:r>
        <w:rPr>
          <w:rFonts w:ascii="仿宋" w:hAnsi="仿宋" w:cs="仿宋" w:eastAsia="仿宋"/>
          <w:sz w:val="30"/>
          <w:b/>
        </w:rPr>
        <w:t>三、违约责任</w:t>
      </w:r>
    </w:p>
    <w:p>
      <w:pPr>
        <w:pStyle w:val="null3"/>
        <w:ind w:firstLine="702"/>
        <w:jc w:val="both"/>
      </w:pPr>
      <w:r>
        <w:rPr>
          <w:rFonts w:ascii="仿宋" w:hAnsi="仿宋" w:cs="仿宋" w:eastAsia="仿宋"/>
          <w:sz w:val="30"/>
        </w:rPr>
        <w:t>1.</w:t>
      </w:r>
      <w:r>
        <w:rPr>
          <w:rFonts w:ascii="仿宋" w:hAnsi="仿宋" w:cs="仿宋" w:eastAsia="仿宋"/>
          <w:sz w:val="30"/>
        </w:rPr>
        <w:t>非因乙方原因或不可抗力事件，甲方逾期付款的，乙方同意给予甲方</w:t>
      </w:r>
      <w:r>
        <w:rPr>
          <w:rFonts w:ascii="仿宋" w:hAnsi="仿宋" w:cs="仿宋" w:eastAsia="仿宋"/>
          <w:sz w:val="30"/>
        </w:rPr>
        <w:t>1个月宽限期。若甲方在宽限期后仍拒绝支付的，每逾期一日支付乙方逾期总额0.5‰的违约金。甲方在宽限期期满后逾期付款超过30日，乙方有权单方解除合同，并要求甲方赔偿损失。</w:t>
      </w:r>
    </w:p>
    <w:p>
      <w:pPr>
        <w:pStyle w:val="null3"/>
        <w:ind w:firstLine="702"/>
        <w:jc w:val="both"/>
      </w:pPr>
      <w:r>
        <w:rPr>
          <w:rFonts w:ascii="仿宋" w:hAnsi="仿宋" w:cs="仿宋" w:eastAsia="仿宋"/>
          <w:sz w:val="30"/>
        </w:rPr>
        <w:t>2.非因甲方原因或不可抗力事件，乙方未能按照合同规定按期交付合格产品或在验收期结束未能通过验收的，每逾期一日支付甲方逾期总额0.5‰的违约金。如乙方未能按照合同规定向甲方提供保修和售后服务的，每发生一次，应向甲方支付违约金人民币</w:t>
      </w:r>
      <w:r>
        <w:rPr>
          <w:rFonts w:ascii="仿宋" w:hAnsi="仿宋" w:cs="仿宋" w:eastAsia="仿宋"/>
          <w:sz w:val="30"/>
        </w:rPr>
        <w:t>1000</w:t>
      </w:r>
      <w:r>
        <w:rPr>
          <w:rFonts w:ascii="仿宋" w:hAnsi="仿宋" w:cs="仿宋" w:eastAsia="仿宋"/>
          <w:sz w:val="30"/>
        </w:rPr>
        <w:t>元。若乙方前述逾期超过</w:t>
      </w:r>
      <w:r>
        <w:rPr>
          <w:rFonts w:ascii="仿宋" w:hAnsi="仿宋" w:cs="仿宋" w:eastAsia="仿宋"/>
          <w:sz w:val="30"/>
        </w:rPr>
        <w:t>30日，或乙方违反本合同</w:t>
      </w:r>
      <w:r>
        <w:rPr>
          <w:rFonts w:ascii="仿宋" w:hAnsi="仿宋" w:cs="仿宋" w:eastAsia="仿宋"/>
          <w:sz w:val="30"/>
        </w:rPr>
        <w:t>约定的保证</w:t>
      </w:r>
      <w:r>
        <w:rPr>
          <w:rFonts w:ascii="仿宋" w:hAnsi="仿宋" w:cs="仿宋" w:eastAsia="仿宋"/>
          <w:sz w:val="30"/>
        </w:rPr>
        <w:t>、</w:t>
      </w:r>
      <w:r>
        <w:rPr>
          <w:rFonts w:ascii="仿宋" w:hAnsi="仿宋" w:cs="仿宋" w:eastAsia="仿宋"/>
          <w:sz w:val="30"/>
        </w:rPr>
        <w:t>保密等</w:t>
      </w:r>
      <w:r>
        <w:rPr>
          <w:rFonts w:ascii="仿宋" w:hAnsi="仿宋" w:cs="仿宋" w:eastAsia="仿宋"/>
          <w:sz w:val="30"/>
        </w:rPr>
        <w:t>内容，或</w:t>
      </w:r>
      <w:r>
        <w:rPr>
          <w:rFonts w:ascii="仿宋" w:hAnsi="仿宋" w:cs="仿宋" w:eastAsia="仿宋"/>
          <w:sz w:val="30"/>
        </w:rPr>
        <w:t>乙方</w:t>
      </w:r>
      <w:r>
        <w:rPr>
          <w:rFonts w:ascii="仿宋" w:hAnsi="仿宋" w:cs="仿宋" w:eastAsia="仿宋"/>
          <w:sz w:val="30"/>
        </w:rPr>
        <w:t>具有</w:t>
      </w:r>
      <w:r>
        <w:rPr>
          <w:rFonts w:ascii="仿宋" w:hAnsi="仿宋" w:cs="仿宋" w:eastAsia="仿宋"/>
          <w:sz w:val="30"/>
        </w:rPr>
        <w:t>其他</w:t>
      </w:r>
      <w:r>
        <w:rPr>
          <w:rFonts w:ascii="仿宋" w:hAnsi="仿宋" w:cs="仿宋" w:eastAsia="仿宋"/>
          <w:sz w:val="30"/>
        </w:rPr>
        <w:t>违约行为且在收到</w:t>
      </w:r>
      <w:r>
        <w:rPr>
          <w:rFonts w:ascii="仿宋" w:hAnsi="仿宋" w:cs="仿宋" w:eastAsia="仿宋"/>
          <w:sz w:val="30"/>
        </w:rPr>
        <w:t>甲方要求纠正的</w:t>
      </w:r>
      <w:r>
        <w:rPr>
          <w:rFonts w:ascii="仿宋" w:hAnsi="仿宋" w:cs="仿宋" w:eastAsia="仿宋"/>
          <w:sz w:val="30"/>
        </w:rPr>
        <w:t>书面通知后</w:t>
      </w:r>
      <w:r>
        <w:rPr>
          <w:rFonts w:ascii="仿宋" w:hAnsi="仿宋" w:cs="仿宋" w:eastAsia="仿宋"/>
          <w:sz w:val="30"/>
        </w:rPr>
        <w:t>30</w:t>
      </w:r>
      <w:r>
        <w:rPr>
          <w:rFonts w:ascii="仿宋" w:hAnsi="仿宋" w:cs="仿宋" w:eastAsia="仿宋"/>
          <w:sz w:val="30"/>
        </w:rPr>
        <w:t>日</w:t>
      </w:r>
      <w:r>
        <w:rPr>
          <w:rFonts w:ascii="仿宋" w:hAnsi="仿宋" w:cs="仿宋" w:eastAsia="仿宋"/>
          <w:sz w:val="30"/>
        </w:rPr>
        <w:t>内未能纠正的，</w:t>
      </w:r>
      <w:r>
        <w:rPr>
          <w:rFonts w:ascii="仿宋" w:hAnsi="仿宋" w:cs="仿宋" w:eastAsia="仿宋"/>
          <w:sz w:val="30"/>
        </w:rPr>
        <w:t>甲方有权单方解除合同，并要求乙方支付合同总额</w:t>
      </w:r>
      <w:r>
        <w:rPr>
          <w:rFonts w:ascii="仿宋" w:hAnsi="仿宋" w:cs="仿宋" w:eastAsia="仿宋"/>
          <w:sz w:val="30"/>
        </w:rPr>
        <w:t>20％的违约金。</w:t>
      </w:r>
    </w:p>
    <w:p>
      <w:pPr>
        <w:pStyle w:val="null3"/>
        <w:ind w:firstLine="702"/>
        <w:jc w:val="both"/>
      </w:pPr>
      <w:r>
        <w:rPr>
          <w:rFonts w:ascii="仿宋" w:hAnsi="仿宋" w:cs="仿宋" w:eastAsia="仿宋"/>
          <w:sz w:val="30"/>
        </w:rPr>
        <w:t>3.乙</w:t>
      </w:r>
      <w:r>
        <w:rPr>
          <w:rFonts w:ascii="仿宋" w:hAnsi="仿宋" w:cs="仿宋" w:eastAsia="仿宋"/>
          <w:sz w:val="30"/>
        </w:rPr>
        <w:t>方</w:t>
      </w:r>
      <w:r>
        <w:rPr>
          <w:rFonts w:ascii="仿宋" w:hAnsi="仿宋" w:cs="仿宋" w:eastAsia="仿宋"/>
          <w:sz w:val="30"/>
        </w:rPr>
        <w:t>提供产品</w:t>
      </w:r>
      <w:r>
        <w:rPr>
          <w:rFonts w:ascii="仿宋" w:hAnsi="仿宋" w:cs="仿宋" w:eastAsia="仿宋"/>
          <w:sz w:val="30"/>
        </w:rPr>
        <w:t>有</w:t>
      </w:r>
      <w:r>
        <w:rPr>
          <w:rFonts w:ascii="仿宋" w:hAnsi="仿宋" w:cs="仿宋" w:eastAsia="仿宋"/>
          <w:sz w:val="30"/>
        </w:rPr>
        <w:t>不符合合同约定情形的</w:t>
      </w:r>
      <w:r>
        <w:rPr>
          <w:rFonts w:ascii="仿宋" w:hAnsi="仿宋" w:cs="仿宋" w:eastAsia="仿宋"/>
          <w:sz w:val="30"/>
        </w:rPr>
        <w:t>，</w:t>
      </w:r>
      <w:r>
        <w:rPr>
          <w:rFonts w:ascii="仿宋" w:hAnsi="仿宋" w:cs="仿宋" w:eastAsia="仿宋"/>
          <w:sz w:val="30"/>
        </w:rPr>
        <w:t>甲</w:t>
      </w:r>
      <w:r>
        <w:rPr>
          <w:rFonts w:ascii="仿宋" w:hAnsi="仿宋" w:cs="仿宋" w:eastAsia="仿宋"/>
          <w:sz w:val="30"/>
        </w:rPr>
        <w:t>方有权拒</w:t>
      </w:r>
      <w:r>
        <w:rPr>
          <w:rFonts w:ascii="仿宋" w:hAnsi="仿宋" w:cs="仿宋" w:eastAsia="仿宋"/>
          <w:sz w:val="30"/>
        </w:rPr>
        <w:t>收或退回非合格货品</w:t>
      </w:r>
      <w:r>
        <w:rPr>
          <w:rFonts w:ascii="仿宋" w:hAnsi="仿宋" w:cs="仿宋" w:eastAsia="仿宋"/>
          <w:sz w:val="30"/>
        </w:rPr>
        <w:t>，</w:t>
      </w:r>
      <w:r>
        <w:rPr>
          <w:rFonts w:ascii="仿宋" w:hAnsi="仿宋" w:cs="仿宋" w:eastAsia="仿宋"/>
          <w:sz w:val="30"/>
        </w:rPr>
        <w:t>乙方须承担</w:t>
      </w:r>
      <w:r>
        <w:rPr>
          <w:rFonts w:ascii="仿宋" w:hAnsi="仿宋" w:cs="仿宋" w:eastAsia="仿宋"/>
          <w:sz w:val="30"/>
        </w:rPr>
        <w:t>因此产生的相关费用并</w:t>
      </w:r>
      <w:r>
        <w:rPr>
          <w:rFonts w:ascii="仿宋" w:hAnsi="仿宋" w:cs="仿宋" w:eastAsia="仿宋"/>
          <w:sz w:val="30"/>
        </w:rPr>
        <w:t>在甲方指定期限内更换为合格产品。若乙方在甲方指定期限内不答复或者不退换的，甲方有权单方面解除合同，要求乙方退还甲方已支付的货款并支付合同总额</w:t>
      </w:r>
      <w:r>
        <w:rPr>
          <w:rFonts w:ascii="仿宋" w:hAnsi="仿宋" w:cs="仿宋" w:eastAsia="仿宋"/>
          <w:sz w:val="30"/>
        </w:rPr>
        <w:t>20%的违约金。若因产品质量问题而给甲方造成任何损失的，包括但不限于质量问题所引发的索赔、损失、责任和花费（含律师费）乙方应负责全额赔偿。</w:t>
      </w:r>
    </w:p>
    <w:p>
      <w:pPr>
        <w:pStyle w:val="null3"/>
        <w:ind w:firstLine="702"/>
        <w:jc w:val="both"/>
      </w:pPr>
      <w:r>
        <w:rPr>
          <w:rFonts w:ascii="仿宋" w:hAnsi="仿宋" w:cs="仿宋" w:eastAsia="仿宋"/>
          <w:sz w:val="30"/>
        </w:rPr>
        <w:t>4.</w:t>
      </w:r>
      <w:r>
        <w:rPr>
          <w:rFonts w:ascii="仿宋" w:hAnsi="仿宋" w:cs="仿宋" w:eastAsia="仿宋"/>
          <w:sz w:val="30"/>
        </w:rPr>
        <w:t>如</w:t>
      </w:r>
      <w:r>
        <w:rPr>
          <w:rFonts w:ascii="仿宋" w:hAnsi="仿宋" w:cs="仿宋" w:eastAsia="仿宋"/>
          <w:sz w:val="30"/>
        </w:rPr>
        <w:t>乙方提供的非合格产品超过总产品的</w:t>
      </w:r>
      <w:r>
        <w:rPr>
          <w:rFonts w:ascii="仿宋" w:hAnsi="仿宋" w:cs="仿宋" w:eastAsia="仿宋"/>
          <w:sz w:val="30"/>
        </w:rPr>
        <w:t>10%，甲方有权单方面解除合同，并要求乙方退还甲方已支付的货款并向甲方支付合同总额20%的违约金。</w:t>
      </w:r>
    </w:p>
    <w:p>
      <w:pPr>
        <w:pStyle w:val="null3"/>
        <w:ind w:firstLine="702"/>
        <w:jc w:val="both"/>
      </w:pPr>
      <w:r>
        <w:rPr>
          <w:rFonts w:ascii="仿宋" w:hAnsi="仿宋" w:cs="仿宋" w:eastAsia="仿宋"/>
          <w:sz w:val="30"/>
        </w:rPr>
        <w:t>5.如合同生效后，乙方未经甲方同意要求终止、解除合同、不履行或不能履行合同义务的，甲方有权单方解除合同，乙方应向甲方返还已支付的款项并支付合同总额20%的违约金。</w:t>
      </w:r>
    </w:p>
    <w:p>
      <w:pPr>
        <w:pStyle w:val="null3"/>
        <w:ind w:firstLine="702"/>
        <w:jc w:val="both"/>
      </w:pPr>
      <w:r>
        <w:rPr>
          <w:rFonts w:ascii="仿宋" w:hAnsi="仿宋" w:cs="仿宋" w:eastAsia="仿宋"/>
          <w:sz w:val="30"/>
        </w:rPr>
        <w:t>6</w:t>
      </w:r>
      <w:r>
        <w:rPr>
          <w:rFonts w:ascii="仿宋" w:hAnsi="仿宋" w:cs="仿宋" w:eastAsia="仿宋"/>
          <w:sz w:val="30"/>
        </w:rPr>
        <w:t>.因乙方提供</w:t>
      </w:r>
      <w:r>
        <w:rPr>
          <w:rFonts w:ascii="仿宋" w:hAnsi="仿宋" w:cs="仿宋" w:eastAsia="仿宋"/>
          <w:sz w:val="30"/>
        </w:rPr>
        <w:t>的产品</w:t>
      </w:r>
      <w:r>
        <w:rPr>
          <w:rFonts w:ascii="仿宋" w:hAnsi="仿宋" w:cs="仿宋" w:eastAsia="仿宋"/>
          <w:sz w:val="30"/>
        </w:rPr>
        <w:t>引起的系统故障，视为服务未达标一次。甲方可以要求乙方按照合同总金额的</w:t>
      </w:r>
      <w:r>
        <w:rPr>
          <w:rFonts w:ascii="仿宋" w:hAnsi="仿宋" w:cs="仿宋" w:eastAsia="仿宋"/>
          <w:sz w:val="30"/>
        </w:rPr>
        <w:t>2％且最低不低于2000元人民币的比例支付违约金（或等值服务赔偿）。</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%时，甲方有权解除合同。如该违约金不足以弥补甲方损失的，乙方还应当赔偿超出部分的损失。</w:t>
      </w:r>
    </w:p>
    <w:p>
      <w:pPr>
        <w:pStyle w:val="null3"/>
        <w:ind w:firstLine="702"/>
        <w:jc w:val="both"/>
      </w:pPr>
      <w:r>
        <w:rPr>
          <w:rFonts w:ascii="仿宋" w:hAnsi="仿宋" w:cs="仿宋" w:eastAsia="仿宋"/>
          <w:sz w:val="30"/>
        </w:rPr>
        <w:t>7</w:t>
      </w:r>
      <w:r>
        <w:rPr>
          <w:rFonts w:ascii="仿宋" w:hAnsi="仿宋" w:cs="仿宋" w:eastAsia="仿宋"/>
          <w:sz w:val="30"/>
        </w:rPr>
        <w:t>.乙方若存在服务不能及时响应等违约行为，每次应承担合同总金额的1％且最低不低于1000元人民币的违约金，且甲方有权在任何应付未付款项中直接扣除该违约金。</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w:t>
      </w:r>
    </w:p>
    <w:p>
      <w:pPr>
        <w:pStyle w:val="null3"/>
        <w:ind w:firstLine="702"/>
        <w:jc w:val="both"/>
      </w:pPr>
      <w:r>
        <w:rPr>
          <w:rFonts w:ascii="仿宋" w:hAnsi="仿宋" w:cs="仿宋" w:eastAsia="仿宋"/>
          <w:sz w:val="30"/>
        </w:rPr>
        <w:t>8</w:t>
      </w:r>
      <w:r>
        <w:rPr>
          <w:rFonts w:ascii="仿宋" w:hAnsi="仿宋" w:cs="仿宋" w:eastAsia="仿宋"/>
          <w:sz w:val="30"/>
        </w:rPr>
        <w:t>.如因乙方原因引起甲方系统上线或业务迁移时间延迟的（经甲方书面认可的除外），延迟15天以内（含15天），每延迟1天，甲方可以要求乙方按照合同总金额的0.5％支付违约金（或等值服务赔偿）；延迟超过</w:t>
      </w:r>
      <w:r>
        <w:rPr>
          <w:rFonts w:ascii="仿宋" w:hAnsi="仿宋" w:cs="仿宋" w:eastAsia="仿宋"/>
          <w:sz w:val="30"/>
        </w:rPr>
        <w:t>15</w:t>
      </w:r>
      <w:r>
        <w:rPr>
          <w:rFonts w:ascii="仿宋" w:hAnsi="仿宋" w:cs="仿宋" w:eastAsia="仿宋"/>
          <w:sz w:val="30"/>
        </w:rPr>
        <w:t>天（不含</w:t>
      </w:r>
      <w:r>
        <w:rPr>
          <w:rFonts w:ascii="仿宋" w:hAnsi="仿宋" w:cs="仿宋" w:eastAsia="仿宋"/>
          <w:sz w:val="30"/>
        </w:rPr>
        <w:t>15天</w:t>
      </w:r>
      <w:r>
        <w:rPr>
          <w:rFonts w:ascii="仿宋" w:hAnsi="仿宋" w:cs="仿宋" w:eastAsia="仿宋"/>
          <w:sz w:val="30"/>
        </w:rPr>
        <w:t>）</w:t>
      </w:r>
      <w:r>
        <w:rPr>
          <w:rFonts w:ascii="仿宋" w:hAnsi="仿宋" w:cs="仿宋" w:eastAsia="仿宋"/>
          <w:sz w:val="30"/>
        </w:rPr>
        <w:t>的，每延迟</w:t>
      </w:r>
      <w:r>
        <w:rPr>
          <w:rFonts w:ascii="仿宋" w:hAnsi="仿宋" w:cs="仿宋" w:eastAsia="仿宋"/>
          <w:sz w:val="30"/>
        </w:rPr>
        <w:t>1天，甲方可以要求乙方按照合同总金额的1％支付违约金（或等值服务赔偿）。</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%时，甲方有权解除合同。如该违约金不足以弥补甲方损失的，乙方还应当赔偿超出部分的损失。</w:t>
      </w:r>
    </w:p>
    <w:p>
      <w:pPr>
        <w:pStyle w:val="null3"/>
        <w:ind w:firstLine="702"/>
        <w:jc w:val="both"/>
      </w:pPr>
      <w:r>
        <w:rPr>
          <w:rFonts w:ascii="仿宋" w:hAnsi="仿宋" w:cs="仿宋" w:eastAsia="仿宋"/>
          <w:sz w:val="30"/>
        </w:rPr>
        <w:t>9</w:t>
      </w:r>
      <w:r>
        <w:rPr>
          <w:rFonts w:ascii="仿宋" w:hAnsi="仿宋" w:cs="仿宋" w:eastAsia="仿宋"/>
          <w:sz w:val="30"/>
        </w:rPr>
        <w:t>.</w:t>
      </w:r>
      <w:r>
        <w:rPr>
          <w:rFonts w:ascii="仿宋" w:hAnsi="仿宋" w:cs="仿宋" w:eastAsia="仿宋"/>
          <w:sz w:val="30"/>
        </w:rPr>
        <w:t xml:space="preserve"> </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若乙方根据本合同向甲方支付的违约金不足以弥补甲方损失的，乙方还应另行赔偿甲方的全部实际损失及可得利益损失，包括但不限于同类产品或服务市场价上涨损失、甲方另行寻找同类产品或服务的费用、甲方为补救乙方违约而支付的费用、诉讼费用、合理的律师费等。</w:t>
      </w:r>
    </w:p>
    <w:p>
      <w:pPr>
        <w:pStyle w:val="null3"/>
        <w:ind w:firstLine="702"/>
        <w:jc w:val="both"/>
      </w:pPr>
      <w:r>
        <w:rPr>
          <w:rFonts w:ascii="仿宋" w:hAnsi="仿宋" w:cs="仿宋" w:eastAsia="仿宋"/>
          <w:sz w:val="30"/>
        </w:rPr>
        <w:t>10</w:t>
      </w:r>
      <w:r>
        <w:rPr>
          <w:rFonts w:ascii="仿宋" w:hAnsi="仿宋" w:cs="仿宋" w:eastAsia="仿宋"/>
          <w:sz w:val="30"/>
        </w:rPr>
        <w:t>．在上述任何乙方违约的情况下，甲方均可在未支付的费用中扣除相关违约金和损失赔偿金。</w:t>
      </w:r>
    </w:p>
    <w:p>
      <w:pPr>
        <w:pStyle w:val="null3"/>
        <w:ind w:firstLine="602"/>
        <w:jc w:val="both"/>
      </w:pPr>
      <w:r>
        <w:rPr>
          <w:rFonts w:ascii="仿宋" w:hAnsi="仿宋" w:cs="仿宋" w:eastAsia="仿宋"/>
          <w:sz w:val="30"/>
          <w:b/>
        </w:rPr>
        <w:t>四、合同变更</w:t>
      </w:r>
    </w:p>
    <w:p>
      <w:pPr>
        <w:pStyle w:val="null3"/>
        <w:ind w:firstLine="600"/>
        <w:jc w:val="both"/>
      </w:pPr>
      <w:r>
        <w:rPr>
          <w:rFonts w:ascii="仿宋" w:hAnsi="仿宋" w:cs="仿宋" w:eastAsia="仿宋"/>
          <w:sz w:val="30"/>
        </w:rPr>
        <w:t>经双方协商同意，可以对合同进行修改、</w:t>
      </w:r>
      <w:r>
        <w:rPr>
          <w:rFonts w:ascii="仿宋" w:hAnsi="仿宋" w:cs="仿宋" w:eastAsia="仿宋"/>
          <w:sz w:val="30"/>
        </w:rPr>
        <w:t>更正或补充</w:t>
      </w:r>
      <w:r>
        <w:rPr>
          <w:rFonts w:ascii="仿宋" w:hAnsi="仿宋" w:cs="仿宋" w:eastAsia="仿宋"/>
          <w:sz w:val="30"/>
        </w:rPr>
        <w:t>并签订书面补充协议。补充</w:t>
      </w:r>
      <w:r>
        <w:rPr>
          <w:rFonts w:ascii="仿宋" w:hAnsi="仿宋" w:cs="仿宋" w:eastAsia="仿宋"/>
          <w:sz w:val="30"/>
        </w:rPr>
        <w:t>协议经双方法定代表人或授权</w:t>
      </w:r>
      <w:r>
        <w:rPr>
          <w:rFonts w:ascii="仿宋" w:hAnsi="仿宋" w:cs="仿宋" w:eastAsia="仿宋"/>
          <w:sz w:val="30"/>
        </w:rPr>
        <w:t>代表签字</w:t>
      </w:r>
      <w:r>
        <w:rPr>
          <w:rFonts w:ascii="仿宋" w:hAnsi="仿宋" w:cs="仿宋" w:eastAsia="仿宋"/>
          <w:sz w:val="30"/>
        </w:rPr>
        <w:t>/章并</w:t>
      </w:r>
      <w:r>
        <w:rPr>
          <w:rFonts w:ascii="仿宋" w:hAnsi="仿宋" w:cs="仿宋" w:eastAsia="仿宋"/>
          <w:sz w:val="30"/>
        </w:rPr>
        <w:t>加</w:t>
      </w:r>
      <w:r>
        <w:rPr>
          <w:rFonts w:ascii="仿宋" w:hAnsi="仿宋" w:cs="仿宋" w:eastAsia="仿宋"/>
          <w:sz w:val="30"/>
        </w:rPr>
        <w:t>盖公章或</w:t>
      </w:r>
      <w:r>
        <w:rPr>
          <w:rFonts w:ascii="仿宋" w:hAnsi="仿宋" w:cs="仿宋" w:eastAsia="仿宋"/>
          <w:sz w:val="30"/>
        </w:rPr>
        <w:t>合同专用章后生效。</w:t>
      </w:r>
    </w:p>
    <w:p>
      <w:pPr>
        <w:pStyle w:val="null3"/>
        <w:ind w:firstLine="602"/>
        <w:jc w:val="both"/>
      </w:pPr>
      <w:r>
        <w:rPr>
          <w:rFonts w:ascii="仿宋" w:hAnsi="仿宋" w:cs="仿宋" w:eastAsia="仿宋"/>
          <w:sz w:val="30"/>
          <w:b/>
        </w:rPr>
        <w:t>五</w:t>
      </w:r>
      <w:r>
        <w:rPr>
          <w:rFonts w:ascii="仿宋" w:hAnsi="仿宋" w:cs="仿宋" w:eastAsia="仿宋"/>
          <w:sz w:val="30"/>
          <w:b/>
        </w:rPr>
        <w:t>、</w:t>
      </w:r>
      <w:r>
        <w:rPr>
          <w:rFonts w:ascii="仿宋" w:hAnsi="仿宋" w:cs="仿宋" w:eastAsia="仿宋"/>
          <w:sz w:val="30"/>
          <w:b/>
        </w:rPr>
        <w:t>合同终止及解除</w:t>
      </w:r>
    </w:p>
    <w:p>
      <w:pPr>
        <w:pStyle w:val="null3"/>
        <w:ind w:firstLine="600"/>
        <w:jc w:val="both"/>
      </w:pPr>
      <w:r>
        <w:rPr>
          <w:rFonts w:ascii="仿宋" w:hAnsi="仿宋" w:cs="仿宋" w:eastAsia="仿宋"/>
          <w:sz w:val="30"/>
        </w:rPr>
        <w:t>1.除本合同或双方另有约定外，任何一方不得单方终止本合同。发生</w:t>
      </w:r>
      <w:r>
        <w:rPr>
          <w:rFonts w:ascii="仿宋" w:hAnsi="仿宋" w:cs="仿宋" w:eastAsia="仿宋"/>
          <w:sz w:val="30"/>
        </w:rPr>
        <w:t>下列情况之一时，合同终止：</w:t>
      </w:r>
    </w:p>
    <w:p>
      <w:pPr>
        <w:pStyle w:val="null3"/>
        <w:ind w:firstLine="600"/>
        <w:jc w:val="both"/>
      </w:pPr>
      <w:r>
        <w:rPr>
          <w:rFonts w:ascii="仿宋" w:hAnsi="仿宋" w:cs="仿宋" w:eastAsia="仿宋"/>
          <w:sz w:val="30"/>
        </w:rPr>
        <w:t>（</w:t>
      </w:r>
      <w:r>
        <w:rPr>
          <w:rFonts w:ascii="仿宋" w:hAnsi="仿宋" w:cs="仿宋" w:eastAsia="仿宋"/>
          <w:sz w:val="30"/>
        </w:rPr>
        <w:t>1</w:t>
      </w:r>
      <w:r>
        <w:rPr>
          <w:rFonts w:ascii="仿宋" w:hAnsi="仿宋" w:cs="仿宋" w:eastAsia="仿宋"/>
          <w:sz w:val="30"/>
        </w:rPr>
        <w:t>）在</w:t>
      </w:r>
      <w:r>
        <w:rPr>
          <w:rFonts w:ascii="仿宋" w:hAnsi="仿宋" w:cs="仿宋" w:eastAsia="仿宋"/>
          <w:sz w:val="30"/>
        </w:rPr>
        <w:t>合同签订生效后，</w:t>
      </w:r>
      <w:r>
        <w:rPr>
          <w:rFonts w:ascii="仿宋" w:hAnsi="仿宋" w:cs="仿宋" w:eastAsia="仿宋"/>
          <w:sz w:val="30"/>
        </w:rPr>
        <w:t>一方不履行</w:t>
      </w:r>
      <w:r>
        <w:rPr>
          <w:rFonts w:ascii="仿宋" w:hAnsi="仿宋" w:cs="仿宋" w:eastAsia="仿宋"/>
          <w:sz w:val="30"/>
        </w:rPr>
        <w:t>合同</w:t>
      </w:r>
      <w:r>
        <w:rPr>
          <w:rFonts w:ascii="仿宋" w:hAnsi="仿宋" w:cs="仿宋" w:eastAsia="仿宋"/>
          <w:sz w:val="30"/>
        </w:rPr>
        <w:t>或</w:t>
      </w:r>
      <w:r>
        <w:rPr>
          <w:rFonts w:ascii="仿宋" w:hAnsi="仿宋" w:cs="仿宋" w:eastAsia="仿宋"/>
          <w:sz w:val="30"/>
        </w:rPr>
        <w:t>具有</w:t>
      </w:r>
      <w:r>
        <w:rPr>
          <w:rFonts w:ascii="仿宋" w:hAnsi="仿宋" w:cs="仿宋" w:eastAsia="仿宋"/>
          <w:sz w:val="30"/>
        </w:rPr>
        <w:t>其他</w:t>
      </w:r>
      <w:r>
        <w:rPr>
          <w:rFonts w:ascii="仿宋" w:hAnsi="仿宋" w:cs="仿宋" w:eastAsia="仿宋"/>
          <w:sz w:val="30"/>
        </w:rPr>
        <w:t>违约行为，且在收到另一方</w:t>
      </w:r>
      <w:r>
        <w:rPr>
          <w:rFonts w:ascii="仿宋" w:hAnsi="仿宋" w:cs="仿宋" w:eastAsia="仿宋"/>
          <w:sz w:val="30"/>
        </w:rPr>
        <w:t>要求纠正的</w:t>
      </w:r>
      <w:r>
        <w:rPr>
          <w:rFonts w:ascii="仿宋" w:hAnsi="仿宋" w:cs="仿宋" w:eastAsia="仿宋"/>
          <w:sz w:val="30"/>
        </w:rPr>
        <w:t>书面通知后的</w:t>
      </w:r>
      <w:r>
        <w:rPr>
          <w:rFonts w:ascii="仿宋" w:hAnsi="仿宋" w:cs="仿宋" w:eastAsia="仿宋"/>
          <w:sz w:val="30"/>
        </w:rPr>
        <w:t>30日内未能纠正的，</w:t>
      </w:r>
      <w:r>
        <w:rPr>
          <w:rFonts w:ascii="仿宋" w:hAnsi="仿宋" w:cs="仿宋" w:eastAsia="仿宋"/>
          <w:sz w:val="30"/>
        </w:rPr>
        <w:t>守</w:t>
      </w:r>
      <w:r>
        <w:rPr>
          <w:rFonts w:ascii="仿宋" w:hAnsi="仿宋" w:cs="仿宋" w:eastAsia="仿宋"/>
          <w:sz w:val="30"/>
        </w:rPr>
        <w:t>约方有权</w:t>
      </w:r>
      <w:r>
        <w:rPr>
          <w:rFonts w:ascii="仿宋" w:hAnsi="仿宋" w:cs="仿宋" w:eastAsia="仿宋"/>
          <w:sz w:val="30"/>
        </w:rPr>
        <w:t>单方</w:t>
      </w:r>
      <w:r>
        <w:rPr>
          <w:rFonts w:ascii="仿宋" w:hAnsi="仿宋" w:cs="仿宋" w:eastAsia="仿宋"/>
          <w:sz w:val="30"/>
        </w:rPr>
        <w:t>终止合同</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2）任何</w:t>
      </w:r>
      <w:r>
        <w:rPr>
          <w:rFonts w:ascii="仿宋" w:hAnsi="仿宋" w:cs="仿宋" w:eastAsia="仿宋"/>
          <w:sz w:val="30"/>
        </w:rPr>
        <w:t>一方</w:t>
      </w:r>
      <w:r>
        <w:rPr>
          <w:rFonts w:ascii="仿宋" w:hAnsi="仿宋" w:cs="仿宋" w:eastAsia="仿宋"/>
          <w:sz w:val="30"/>
        </w:rPr>
        <w:t>在合同</w:t>
      </w:r>
      <w:r>
        <w:rPr>
          <w:rFonts w:ascii="仿宋" w:hAnsi="仿宋" w:cs="仿宋" w:eastAsia="仿宋"/>
          <w:sz w:val="30"/>
        </w:rPr>
        <w:t>期间发生</w:t>
      </w:r>
      <w:r>
        <w:rPr>
          <w:rFonts w:ascii="仿宋" w:hAnsi="仿宋" w:cs="仿宋" w:eastAsia="仿宋"/>
          <w:sz w:val="30"/>
        </w:rPr>
        <w:t>资不抵债、</w:t>
      </w:r>
      <w:r>
        <w:rPr>
          <w:rFonts w:ascii="仿宋" w:hAnsi="仿宋" w:cs="仿宋" w:eastAsia="仿宋"/>
          <w:sz w:val="30"/>
        </w:rPr>
        <w:t>进入清算</w:t>
      </w:r>
      <w:r>
        <w:rPr>
          <w:rFonts w:ascii="仿宋" w:hAnsi="仿宋" w:cs="仿宋" w:eastAsia="仿宋"/>
          <w:sz w:val="30"/>
        </w:rPr>
        <w:t>、</w:t>
      </w:r>
      <w:r>
        <w:rPr>
          <w:rFonts w:ascii="仿宋" w:hAnsi="仿宋" w:cs="仿宋" w:eastAsia="仿宋"/>
          <w:sz w:val="30"/>
        </w:rPr>
        <w:t>破产或解散程序时</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3）</w:t>
      </w:r>
      <w:r>
        <w:rPr>
          <w:rFonts w:ascii="仿宋" w:hAnsi="仿宋" w:cs="仿宋" w:eastAsia="仿宋"/>
          <w:sz w:val="30"/>
        </w:rPr>
        <w:t>发生</w:t>
      </w:r>
      <w:r>
        <w:rPr>
          <w:rFonts w:ascii="仿宋" w:hAnsi="仿宋" w:cs="仿宋" w:eastAsia="仿宋"/>
          <w:sz w:val="30"/>
        </w:rPr>
        <w:t>第九</w:t>
      </w:r>
      <w:r>
        <w:rPr>
          <w:rFonts w:ascii="仿宋" w:hAnsi="仿宋" w:cs="仿宋" w:eastAsia="仿宋"/>
          <w:sz w:val="30"/>
        </w:rPr>
        <w:t>条中</w:t>
      </w:r>
      <w:r>
        <w:rPr>
          <w:rFonts w:ascii="仿宋" w:hAnsi="仿宋" w:cs="仿宋" w:eastAsia="仿宋"/>
          <w:sz w:val="30"/>
        </w:rPr>
        <w:t>的</w:t>
      </w:r>
      <w:r>
        <w:rPr>
          <w:rFonts w:ascii="仿宋" w:hAnsi="仿宋" w:cs="仿宋" w:eastAsia="仿宋"/>
          <w:sz w:val="30"/>
        </w:rPr>
        <w:t>不可抗力</w:t>
      </w:r>
      <w:r>
        <w:rPr>
          <w:rFonts w:ascii="仿宋" w:hAnsi="仿宋" w:cs="仿宋" w:eastAsia="仿宋"/>
          <w:sz w:val="30"/>
        </w:rPr>
        <w:t>事件，</w:t>
      </w:r>
      <w:r>
        <w:rPr>
          <w:rFonts w:ascii="仿宋" w:hAnsi="仿宋" w:cs="仿宋" w:eastAsia="仿宋"/>
          <w:sz w:val="30"/>
        </w:rPr>
        <w:t>导致合同无法履行或</w:t>
      </w:r>
      <w:r>
        <w:rPr>
          <w:rFonts w:ascii="仿宋" w:hAnsi="仿宋" w:cs="仿宋" w:eastAsia="仿宋"/>
          <w:sz w:val="30"/>
        </w:rPr>
        <w:t>合同目的</w:t>
      </w:r>
      <w:r>
        <w:rPr>
          <w:rFonts w:ascii="仿宋" w:hAnsi="仿宋" w:cs="仿宋" w:eastAsia="仿宋"/>
          <w:sz w:val="30"/>
        </w:rPr>
        <w:t>无法实现的。</w:t>
      </w:r>
    </w:p>
    <w:p>
      <w:pPr>
        <w:pStyle w:val="null3"/>
        <w:ind w:firstLine="600"/>
        <w:jc w:val="both"/>
      </w:pPr>
      <w:r>
        <w:rPr>
          <w:rFonts w:ascii="仿宋" w:hAnsi="仿宋" w:cs="仿宋" w:eastAsia="仿宋"/>
          <w:sz w:val="30"/>
        </w:rPr>
        <w:t>（</w:t>
      </w:r>
      <w:r>
        <w:rPr>
          <w:rFonts w:ascii="仿宋" w:hAnsi="仿宋" w:cs="仿宋" w:eastAsia="仿宋"/>
          <w:sz w:val="30"/>
        </w:rPr>
        <w:t>4）甲方不再需要乙方提供技术服务的，可以提前30日通知乙方终止合同。</w:t>
      </w:r>
    </w:p>
    <w:p>
      <w:pPr>
        <w:pStyle w:val="null3"/>
        <w:ind w:firstLine="600"/>
        <w:jc w:val="both"/>
      </w:pPr>
      <w:r>
        <w:rPr>
          <w:rFonts w:ascii="仿宋" w:hAnsi="仿宋" w:cs="仿宋" w:eastAsia="仿宋"/>
          <w:sz w:val="30"/>
        </w:rPr>
        <w:t>（</w:t>
      </w:r>
      <w:r>
        <w:rPr>
          <w:rFonts w:ascii="仿宋" w:hAnsi="仿宋" w:cs="仿宋" w:eastAsia="仿宋"/>
          <w:sz w:val="30"/>
        </w:rPr>
        <w:t>5）</w:t>
      </w:r>
      <w:r>
        <w:rPr>
          <w:rFonts w:ascii="仿宋" w:hAnsi="仿宋" w:cs="仿宋" w:eastAsia="仿宋"/>
          <w:sz w:val="30"/>
        </w:rPr>
        <w:t>未通过法律、法规、</w:t>
      </w:r>
      <w:r>
        <w:rPr>
          <w:rFonts w:ascii="仿宋" w:hAnsi="仿宋" w:cs="仿宋" w:eastAsia="仿宋"/>
          <w:sz w:val="30"/>
        </w:rPr>
        <w:t>规章或</w:t>
      </w:r>
      <w:r>
        <w:rPr>
          <w:rFonts w:ascii="仿宋" w:hAnsi="仿宋" w:cs="仿宋" w:eastAsia="仿宋"/>
          <w:sz w:val="30"/>
        </w:rPr>
        <w:t>有权机关</w:t>
      </w:r>
      <w:r>
        <w:rPr>
          <w:rFonts w:ascii="仿宋" w:hAnsi="仿宋" w:cs="仿宋" w:eastAsia="仿宋"/>
          <w:sz w:val="30"/>
        </w:rPr>
        <w:t>要求的</w:t>
      </w:r>
      <w:r>
        <w:rPr>
          <w:rFonts w:ascii="仿宋" w:hAnsi="仿宋" w:cs="仿宋" w:eastAsia="仿宋"/>
          <w:sz w:val="30"/>
        </w:rPr>
        <w:t>相关</w:t>
      </w:r>
      <w:r>
        <w:rPr>
          <w:rFonts w:ascii="仿宋" w:hAnsi="仿宋" w:cs="仿宋" w:eastAsia="仿宋"/>
          <w:sz w:val="30"/>
        </w:rPr>
        <w:t>审查的</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6）乙方或乙方相关人员违背社会公序良俗造成社会不良影响或引发相关侵权事件，继续合作将给甲方带来声誉风险的。</w:t>
      </w:r>
    </w:p>
    <w:p>
      <w:pPr>
        <w:pStyle w:val="null3"/>
        <w:ind w:firstLine="600"/>
        <w:jc w:val="both"/>
      </w:pPr>
      <w:r>
        <w:rPr>
          <w:rFonts w:ascii="仿宋" w:hAnsi="仿宋" w:cs="仿宋" w:eastAsia="仿宋"/>
          <w:sz w:val="30"/>
        </w:rPr>
        <w:t>（</w:t>
      </w:r>
      <w:r>
        <w:rPr>
          <w:rFonts w:ascii="仿宋" w:hAnsi="仿宋" w:cs="仿宋" w:eastAsia="仿宋"/>
          <w:sz w:val="30"/>
        </w:rPr>
        <w:t>7）双方约定的其他情形。</w:t>
      </w:r>
    </w:p>
    <w:p>
      <w:pPr>
        <w:pStyle w:val="null3"/>
        <w:ind w:firstLine="600"/>
        <w:jc w:val="both"/>
      </w:pPr>
      <w:r>
        <w:rPr>
          <w:rFonts w:ascii="仿宋" w:hAnsi="仿宋" w:cs="仿宋" w:eastAsia="仿宋"/>
          <w:sz w:val="30"/>
        </w:rPr>
        <w:t>2.</w:t>
      </w:r>
      <w:r>
        <w:rPr>
          <w:rFonts w:ascii="仿宋" w:hAnsi="仿宋" w:cs="仿宋" w:eastAsia="仿宋"/>
          <w:sz w:val="30"/>
        </w:rPr>
        <w:t>本</w:t>
      </w:r>
      <w:r>
        <w:rPr>
          <w:rFonts w:ascii="仿宋" w:hAnsi="仿宋" w:cs="仿宋" w:eastAsia="仿宋"/>
          <w:sz w:val="30"/>
        </w:rPr>
        <w:t>合同的终止并不影响</w:t>
      </w:r>
      <w:r>
        <w:rPr>
          <w:rFonts w:ascii="仿宋" w:hAnsi="仿宋" w:cs="仿宋" w:eastAsia="仿宋"/>
          <w:sz w:val="30"/>
        </w:rPr>
        <w:t>守</w:t>
      </w:r>
      <w:r>
        <w:rPr>
          <w:rFonts w:ascii="仿宋" w:hAnsi="仿宋" w:cs="仿宋" w:eastAsia="仿宋"/>
          <w:sz w:val="30"/>
        </w:rPr>
        <w:t>约方应获得赔偿和其他法律规定的补偿</w:t>
      </w:r>
      <w:r>
        <w:rPr>
          <w:rFonts w:ascii="仿宋" w:hAnsi="仿宋" w:cs="仿宋" w:eastAsia="仿宋"/>
          <w:sz w:val="30"/>
        </w:rPr>
        <w:t>，除本合同另有约定外也不影响乙方获得截至到合同终止日应得的合同金额和费用</w:t>
      </w:r>
      <w:r>
        <w:rPr>
          <w:rFonts w:ascii="仿宋" w:hAnsi="仿宋" w:cs="仿宋" w:eastAsia="仿宋"/>
          <w:sz w:val="30"/>
        </w:rPr>
        <w:t>。</w:t>
      </w:r>
    </w:p>
    <w:p>
      <w:pPr>
        <w:pStyle w:val="null3"/>
        <w:ind w:firstLine="600"/>
        <w:jc w:val="both"/>
      </w:pPr>
      <w:r>
        <w:rPr>
          <w:rFonts w:ascii="仿宋" w:hAnsi="仿宋" w:cs="仿宋" w:eastAsia="仿宋"/>
          <w:sz w:val="30"/>
        </w:rPr>
        <w:t>3.</w:t>
      </w:r>
      <w:r>
        <w:rPr>
          <w:rFonts w:ascii="仿宋" w:hAnsi="仿宋" w:cs="仿宋" w:eastAsia="仿宋"/>
          <w:sz w:val="30"/>
        </w:rPr>
        <w:t>任何一方根据合同约定提前解除本合同的，应当提前</w:t>
      </w:r>
      <w:r>
        <w:rPr>
          <w:rFonts w:ascii="仿宋" w:hAnsi="仿宋" w:cs="仿宋" w:eastAsia="仿宋"/>
          <w:sz w:val="30"/>
        </w:rPr>
        <w:t>30日向对方预留/提供的地址发出书面通知，通知自到达对方之日生效或自通知发出后七日视为生效（以前述任一条件较早成就之日为通知生效之日）。采用数据电文形式（包括但不限于电子邮件、微信、QQ等法律认可的能够有形表现所载内容并可随时调取查用的数据电文）发送的，于该数据电文进入对方指定/预留/常用的特定系统时生效。</w:t>
      </w:r>
    </w:p>
    <w:p>
      <w:pPr>
        <w:pStyle w:val="null3"/>
        <w:ind w:firstLine="600"/>
        <w:jc w:val="both"/>
      </w:pPr>
      <w:r>
        <w:rPr>
          <w:rFonts w:ascii="仿宋" w:hAnsi="仿宋" w:cs="仿宋" w:eastAsia="仿宋"/>
          <w:sz w:val="30"/>
        </w:rPr>
        <w:t>4</w:t>
      </w:r>
      <w:r>
        <w:rPr>
          <w:rFonts w:ascii="仿宋" w:hAnsi="仿宋" w:cs="仿宋" w:eastAsia="仿宋"/>
          <w:sz w:val="30"/>
        </w:rPr>
        <w:t>.除另有约定外，根据合同约定提前解除合同的，双方应根据乙方已经提供的服务量和服务时间相应结算费用，乙方超额收取的，应于本同解除之日起</w:t>
      </w:r>
      <w:r>
        <w:rPr>
          <w:rFonts w:ascii="仿宋" w:hAnsi="仿宋" w:cs="仿宋" w:eastAsia="仿宋"/>
          <w:sz w:val="30"/>
        </w:rPr>
        <w:t>10</w:t>
      </w:r>
      <w:r>
        <w:rPr>
          <w:rFonts w:ascii="仿宋" w:hAnsi="仿宋" w:cs="仿宋" w:eastAsia="仿宋"/>
          <w:sz w:val="30"/>
        </w:rPr>
        <w:t>日内返还甲方</w:t>
      </w:r>
    </w:p>
    <w:p>
      <w:pPr>
        <w:pStyle w:val="null3"/>
        <w:ind w:firstLine="602"/>
        <w:jc w:val="both"/>
      </w:pPr>
      <w:r>
        <w:rPr>
          <w:rFonts w:ascii="仿宋" w:hAnsi="仿宋" w:cs="仿宋" w:eastAsia="仿宋"/>
          <w:sz w:val="30"/>
          <w:b/>
        </w:rPr>
        <w:t>六、不可抗力及</w:t>
      </w:r>
      <w:r>
        <w:rPr>
          <w:rFonts w:ascii="仿宋" w:hAnsi="仿宋" w:cs="仿宋" w:eastAsia="仿宋"/>
          <w:sz w:val="30"/>
          <w:b/>
        </w:rPr>
        <w:t>情势变更</w:t>
      </w:r>
    </w:p>
    <w:p>
      <w:pPr>
        <w:pStyle w:val="null3"/>
        <w:ind w:firstLine="600"/>
        <w:jc w:val="both"/>
      </w:pPr>
      <w:r>
        <w:rPr>
          <w:rFonts w:ascii="仿宋" w:hAnsi="仿宋" w:cs="仿宋" w:eastAsia="仿宋"/>
          <w:sz w:val="30"/>
        </w:rPr>
        <w:t>合同一方</w:t>
      </w:r>
      <w:r>
        <w:rPr>
          <w:rFonts w:ascii="仿宋" w:hAnsi="仿宋" w:cs="仿宋" w:eastAsia="仿宋"/>
          <w:sz w:val="30"/>
        </w:rPr>
        <w:t>因不可抗力</w:t>
      </w:r>
      <w:r>
        <w:rPr>
          <w:rFonts w:ascii="仿宋" w:hAnsi="仿宋" w:cs="仿宋" w:eastAsia="仿宋"/>
          <w:sz w:val="30"/>
        </w:rPr>
        <w:t>不能</w:t>
      </w:r>
      <w:r>
        <w:rPr>
          <w:rFonts w:ascii="仿宋" w:hAnsi="仿宋" w:cs="仿宋" w:eastAsia="仿宋"/>
          <w:sz w:val="30"/>
        </w:rPr>
        <w:t>履行</w:t>
      </w:r>
      <w:r>
        <w:rPr>
          <w:rFonts w:ascii="仿宋" w:hAnsi="仿宋" w:cs="仿宋" w:eastAsia="仿宋"/>
          <w:sz w:val="30"/>
        </w:rPr>
        <w:t>合同</w:t>
      </w:r>
      <w:r>
        <w:rPr>
          <w:rFonts w:ascii="仿宋" w:hAnsi="仿宋" w:cs="仿宋" w:eastAsia="仿宋"/>
          <w:sz w:val="30"/>
        </w:rPr>
        <w:t>的，</w:t>
      </w:r>
      <w:r>
        <w:rPr>
          <w:rFonts w:ascii="仿宋" w:hAnsi="仿宋" w:cs="仿宋" w:eastAsia="仿宋"/>
          <w:sz w:val="30"/>
        </w:rPr>
        <w:t>可根据不可抗力</w:t>
      </w:r>
      <w:r>
        <w:rPr>
          <w:rFonts w:ascii="仿宋" w:hAnsi="仿宋" w:cs="仿宋" w:eastAsia="仿宋"/>
          <w:sz w:val="30"/>
        </w:rPr>
        <w:t>的影响</w:t>
      </w:r>
      <w:r>
        <w:rPr>
          <w:rFonts w:ascii="仿宋" w:hAnsi="仿宋" w:cs="仿宋" w:eastAsia="仿宋"/>
          <w:sz w:val="30"/>
        </w:rPr>
        <w:t>免除全部或部分责任，</w:t>
      </w:r>
      <w:r>
        <w:rPr>
          <w:rFonts w:ascii="仿宋" w:hAnsi="仿宋" w:cs="仿宋" w:eastAsia="仿宋"/>
          <w:sz w:val="30"/>
        </w:rPr>
        <w:t>但是法律另有规定的除外</w:t>
      </w:r>
      <w:r>
        <w:rPr>
          <w:rFonts w:ascii="仿宋" w:hAnsi="仿宋" w:cs="仿宋" w:eastAsia="仿宋"/>
          <w:sz w:val="30"/>
        </w:rPr>
        <w:t>。一方迟延履行后发生不可抗力的，不免除其违约责任。因不可抗力不能履行</w:t>
      </w:r>
      <w:r>
        <w:rPr>
          <w:rFonts w:ascii="仿宋" w:hAnsi="仿宋" w:cs="仿宋" w:eastAsia="仿宋"/>
          <w:sz w:val="30"/>
        </w:rPr>
        <w:t>合同的</w:t>
      </w:r>
      <w:r>
        <w:rPr>
          <w:rFonts w:ascii="仿宋" w:hAnsi="仿宋" w:cs="仿宋" w:eastAsia="仿宋"/>
          <w:sz w:val="30"/>
        </w:rPr>
        <w:t>，受不可抗力事件影响的一方应在不可抗力发生后</w:t>
      </w:r>
      <w:r>
        <w:rPr>
          <w:rFonts w:ascii="仿宋" w:hAnsi="仿宋" w:cs="仿宋" w:eastAsia="仿宋"/>
          <w:sz w:val="30"/>
        </w:rPr>
        <w:t>14个工作日内，及时将不可抗力事件的发生、预计延续的时间和终止情况书面通知另一方，并在发生不可抗力事件时采取力所能及的补救措施尽量减少不可抗力事件给对方带来的损失，同时</w:t>
      </w:r>
      <w:r>
        <w:rPr>
          <w:rFonts w:ascii="仿宋" w:hAnsi="仿宋" w:cs="仿宋" w:eastAsia="仿宋"/>
          <w:sz w:val="30"/>
        </w:rPr>
        <w:t>在合理期限内提供证明。</w:t>
      </w:r>
      <w:r>
        <w:rPr>
          <w:rFonts w:ascii="仿宋" w:hAnsi="仿宋" w:cs="仿宋" w:eastAsia="仿宋"/>
          <w:sz w:val="30"/>
        </w:rPr>
        <w:t>不可抗力事件包括火灾、水灾、地震、台风等自然灾害，战争、罢工</w:t>
      </w:r>
      <w:r>
        <w:rPr>
          <w:rFonts w:ascii="仿宋" w:hAnsi="仿宋" w:cs="仿宋" w:eastAsia="仿宋"/>
          <w:sz w:val="30"/>
        </w:rPr>
        <w:t>等社会异常事件，</w:t>
      </w:r>
      <w:r>
        <w:rPr>
          <w:rFonts w:ascii="仿宋" w:hAnsi="仿宋" w:cs="仿宋" w:eastAsia="仿宋"/>
          <w:sz w:val="30"/>
        </w:rPr>
        <w:t>突发疫情及</w:t>
      </w:r>
      <w:r>
        <w:rPr>
          <w:rFonts w:ascii="仿宋" w:hAnsi="仿宋" w:cs="仿宋" w:eastAsia="仿宋"/>
          <w:sz w:val="30"/>
        </w:rPr>
        <w:t>政府行为</w:t>
      </w:r>
      <w:r>
        <w:rPr>
          <w:rFonts w:ascii="仿宋" w:hAnsi="仿宋" w:cs="仿宋" w:eastAsia="仿宋"/>
          <w:sz w:val="30"/>
        </w:rPr>
        <w:t>等。</w:t>
      </w:r>
    </w:p>
    <w:p>
      <w:pPr>
        <w:pStyle w:val="null3"/>
        <w:ind w:firstLine="600"/>
        <w:jc w:val="both"/>
      </w:pPr>
      <w:r>
        <w:rPr>
          <w:rFonts w:ascii="仿宋" w:hAnsi="仿宋" w:cs="仿宋" w:eastAsia="仿宋"/>
          <w:sz w:val="30"/>
        </w:rPr>
        <w:t>因不可抗力致使合同履行中止超过</w:t>
      </w:r>
      <w:r>
        <w:rPr>
          <w:rFonts w:ascii="仿宋" w:hAnsi="仿宋" w:cs="仿宋" w:eastAsia="仿宋"/>
          <w:sz w:val="30"/>
        </w:rPr>
        <w:t>90日，或</w:t>
      </w:r>
      <w:r>
        <w:rPr>
          <w:rFonts w:ascii="仿宋" w:hAnsi="仿宋" w:cs="仿宋" w:eastAsia="仿宋"/>
          <w:sz w:val="30"/>
        </w:rPr>
        <w:t>发生其他在合同订立时无法预见的、不属于商业风险的重大变化</w:t>
      </w:r>
      <w:r>
        <w:rPr>
          <w:rFonts w:ascii="仿宋" w:hAnsi="仿宋" w:cs="仿宋" w:eastAsia="仿宋"/>
          <w:sz w:val="30"/>
        </w:rPr>
        <w:t>，继续履行合同对于当事人一方明显不公平的，则双方可进行友好磋商变更</w:t>
      </w:r>
      <w:r>
        <w:rPr>
          <w:rFonts w:ascii="仿宋" w:hAnsi="仿宋" w:cs="仿宋" w:eastAsia="仿宋"/>
          <w:sz w:val="30"/>
        </w:rPr>
        <w:t>或终止合同</w:t>
      </w:r>
      <w:r>
        <w:rPr>
          <w:rFonts w:ascii="仿宋" w:hAnsi="仿宋" w:cs="仿宋" w:eastAsia="仿宋"/>
          <w:sz w:val="30"/>
        </w:rPr>
        <w:t>。若</w:t>
      </w:r>
      <w:r>
        <w:rPr>
          <w:rFonts w:ascii="仿宋" w:hAnsi="仿宋" w:cs="仿宋" w:eastAsia="仿宋"/>
          <w:sz w:val="30"/>
        </w:rPr>
        <w:t>协商终止合同的，</w:t>
      </w:r>
      <w:r>
        <w:rPr>
          <w:rFonts w:ascii="仿宋" w:hAnsi="仿宋" w:cs="仿宋" w:eastAsia="仿宋"/>
          <w:sz w:val="30"/>
        </w:rPr>
        <w:t>乙方</w:t>
      </w:r>
      <w:r>
        <w:rPr>
          <w:rFonts w:ascii="仿宋" w:hAnsi="仿宋" w:cs="仿宋" w:eastAsia="仿宋"/>
          <w:sz w:val="30"/>
        </w:rPr>
        <w:t>可根据已提供的服务量和服务时间</w:t>
      </w:r>
      <w:r>
        <w:rPr>
          <w:rFonts w:ascii="仿宋" w:hAnsi="仿宋" w:cs="仿宋" w:eastAsia="仿宋"/>
          <w:sz w:val="30"/>
        </w:rPr>
        <w:t>要求</w:t>
      </w:r>
      <w:r>
        <w:rPr>
          <w:rFonts w:ascii="仿宋" w:hAnsi="仿宋" w:cs="仿宋" w:eastAsia="仿宋"/>
          <w:sz w:val="30"/>
        </w:rPr>
        <w:t>甲方</w:t>
      </w:r>
      <w:r>
        <w:rPr>
          <w:rFonts w:ascii="仿宋" w:hAnsi="仿宋" w:cs="仿宋" w:eastAsia="仿宋"/>
          <w:sz w:val="30"/>
        </w:rPr>
        <w:t>结算</w:t>
      </w:r>
      <w:r>
        <w:rPr>
          <w:rFonts w:ascii="仿宋" w:hAnsi="仿宋" w:cs="仿宋" w:eastAsia="仿宋"/>
          <w:sz w:val="30"/>
        </w:rPr>
        <w:t>相应</w:t>
      </w:r>
      <w:r>
        <w:rPr>
          <w:rFonts w:ascii="仿宋" w:hAnsi="仿宋" w:cs="仿宋" w:eastAsia="仿宋"/>
          <w:sz w:val="30"/>
        </w:rPr>
        <w:t>费用；</w:t>
      </w:r>
      <w:r>
        <w:rPr>
          <w:rFonts w:ascii="仿宋" w:hAnsi="仿宋" w:cs="仿宋" w:eastAsia="仿宋"/>
          <w:sz w:val="30"/>
        </w:rPr>
        <w:t>若</w:t>
      </w:r>
      <w:r>
        <w:rPr>
          <w:rFonts w:ascii="仿宋" w:hAnsi="仿宋" w:cs="仿宋" w:eastAsia="仿宋"/>
          <w:sz w:val="30"/>
        </w:rPr>
        <w:t>甲方已付款项超过</w:t>
      </w:r>
      <w:r>
        <w:rPr>
          <w:rFonts w:ascii="仿宋" w:hAnsi="仿宋" w:cs="仿宋" w:eastAsia="仿宋"/>
          <w:sz w:val="30"/>
        </w:rPr>
        <w:t>乙方应</w:t>
      </w:r>
      <w:r>
        <w:rPr>
          <w:rFonts w:ascii="仿宋" w:hAnsi="仿宋" w:cs="仿宋" w:eastAsia="仿宋"/>
          <w:sz w:val="30"/>
        </w:rPr>
        <w:t>得</w:t>
      </w:r>
      <w:r>
        <w:rPr>
          <w:rFonts w:ascii="仿宋" w:hAnsi="仿宋" w:cs="仿宋" w:eastAsia="仿宋"/>
          <w:sz w:val="30"/>
        </w:rPr>
        <w:t>费用的</w:t>
      </w: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退回剩余的款项。在合理期限内协商不成的，任何一方都可以请求人民法院变更或者解除合同。</w:t>
      </w:r>
    </w:p>
    <w:p>
      <w:pPr>
        <w:pStyle w:val="null3"/>
        <w:ind w:firstLine="602"/>
        <w:jc w:val="both"/>
      </w:pPr>
      <w:r>
        <w:rPr>
          <w:rFonts w:ascii="仿宋" w:hAnsi="仿宋" w:cs="仿宋" w:eastAsia="仿宋"/>
          <w:sz w:val="30"/>
          <w:b/>
        </w:rPr>
        <w:t>七、争议解决方式</w:t>
      </w:r>
    </w:p>
    <w:p>
      <w:pPr>
        <w:pStyle w:val="null3"/>
        <w:ind w:firstLine="600"/>
        <w:jc w:val="both"/>
      </w:pPr>
      <w:r>
        <w:rPr>
          <w:rFonts w:ascii="仿宋" w:hAnsi="仿宋" w:cs="仿宋" w:eastAsia="仿宋"/>
          <w:sz w:val="30"/>
        </w:rPr>
        <w:t>本合同的效力、履行以及所有相关事项受中华人民共和国法律管辖并由其解释。双方如因本合同发生争议，应当协商解决；如协商不成，可以向甲方所在地有管辖权的法院提起诉讼。</w:t>
      </w:r>
    </w:p>
    <w:p>
      <w:pPr>
        <w:pStyle w:val="null3"/>
        <w:ind w:firstLine="602"/>
        <w:jc w:val="both"/>
      </w:pPr>
      <w:r>
        <w:rPr>
          <w:rFonts w:ascii="仿宋" w:hAnsi="仿宋" w:cs="仿宋" w:eastAsia="仿宋"/>
          <w:sz w:val="30"/>
          <w:b/>
        </w:rPr>
        <w:t>八、合同组成、签署及其他</w:t>
      </w:r>
    </w:p>
    <w:p>
      <w:pPr>
        <w:pStyle w:val="null3"/>
        <w:ind w:firstLine="600"/>
        <w:jc w:val="both"/>
      </w:pPr>
      <w:r>
        <w:rPr>
          <w:rFonts w:ascii="仿宋" w:hAnsi="仿宋" w:cs="仿宋" w:eastAsia="仿宋"/>
          <w:sz w:val="30"/>
        </w:rPr>
        <w:t>1.</w:t>
      </w:r>
      <w:r>
        <w:rPr>
          <w:rFonts w:ascii="仿宋" w:hAnsi="仿宋" w:cs="仿宋" w:eastAsia="仿宋"/>
          <w:sz w:val="30"/>
        </w:rPr>
        <w:t>未经甲方事先书面同意，乙方不得转让本合同或本合同中的任何权利，或者将其应尽义务委托给其他第三方。</w:t>
      </w:r>
    </w:p>
    <w:p>
      <w:pPr>
        <w:pStyle w:val="null3"/>
        <w:ind w:firstLine="600"/>
        <w:jc w:val="both"/>
      </w:pPr>
      <w:r>
        <w:rPr>
          <w:rFonts w:ascii="仿宋" w:hAnsi="仿宋" w:cs="仿宋" w:eastAsia="仿宋"/>
          <w:sz w:val="30"/>
        </w:rPr>
        <w:t>2.</w:t>
      </w:r>
      <w:r>
        <w:rPr>
          <w:rFonts w:ascii="仿宋" w:hAnsi="仿宋" w:cs="仿宋" w:eastAsia="仿宋"/>
          <w:sz w:val="30"/>
        </w:rPr>
        <w:t>通用合同条款、专用合同条款以及附件均为本合同不可分割的组成部分，与本合同具有同等法律效力。</w:t>
      </w:r>
      <w:r>
        <w:rPr>
          <w:rFonts w:ascii="仿宋" w:hAnsi="仿宋" w:cs="仿宋" w:eastAsia="仿宋"/>
          <w:sz w:val="30"/>
        </w:rPr>
        <w:t>如附件内容</w:t>
      </w:r>
      <w:r>
        <w:rPr>
          <w:rFonts w:ascii="仿宋" w:hAnsi="仿宋" w:cs="仿宋" w:eastAsia="仿宋"/>
          <w:sz w:val="30"/>
        </w:rPr>
        <w:t>与本合同</w:t>
      </w:r>
      <w:r>
        <w:rPr>
          <w:rFonts w:ascii="仿宋" w:hAnsi="仿宋" w:cs="仿宋" w:eastAsia="仿宋"/>
          <w:sz w:val="30"/>
        </w:rPr>
        <w:t>条款相冲突</w:t>
      </w:r>
      <w:r>
        <w:rPr>
          <w:rFonts w:ascii="仿宋" w:hAnsi="仿宋" w:cs="仿宋" w:eastAsia="仿宋"/>
          <w:sz w:val="30"/>
        </w:rPr>
        <w:t>的，以</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u w:val="single"/>
        </w:rPr>
        <w:t>附件内容</w:t>
      </w:r>
      <w:r>
        <w:rPr>
          <w:rFonts w:ascii="calibri" w:hAnsi="calibri" w:cs="calibri" w:eastAsia="calibri"/>
          <w:sz w:val="21"/>
          <w:u w:val="single"/>
        </w:rPr>
        <w:t xml:space="preserve">  </w:t>
      </w:r>
      <w:r>
        <w:rPr>
          <w:rFonts w:ascii="仿宋" w:hAnsi="仿宋" w:cs="仿宋" w:eastAsia="仿宋"/>
          <w:sz w:val="30"/>
        </w:rPr>
        <w:t>（本合同约定</w:t>
      </w:r>
      <w:r>
        <w:rPr>
          <w:rFonts w:ascii="仿宋" w:hAnsi="仿宋" w:cs="仿宋" w:eastAsia="仿宋"/>
          <w:sz w:val="30"/>
        </w:rPr>
        <w:t>/附件内容）</w:t>
      </w:r>
      <w:r>
        <w:rPr>
          <w:rFonts w:ascii="仿宋" w:hAnsi="仿宋" w:cs="仿宋" w:eastAsia="仿宋"/>
          <w:sz w:val="30"/>
        </w:rPr>
        <w:t>为准。</w:t>
      </w:r>
    </w:p>
    <w:p>
      <w:pPr>
        <w:pStyle w:val="null3"/>
        <w:ind w:firstLine="600"/>
        <w:jc w:val="both"/>
      </w:pPr>
      <w:r>
        <w:rPr>
          <w:rFonts w:ascii="仿宋" w:hAnsi="仿宋" w:cs="仿宋" w:eastAsia="仿宋"/>
          <w:sz w:val="30"/>
        </w:rPr>
        <w:t>3.</w:t>
      </w:r>
      <w:r>
        <w:rPr>
          <w:rFonts w:ascii="仿宋" w:hAnsi="仿宋" w:cs="仿宋" w:eastAsia="仿宋"/>
          <w:sz w:val="30"/>
        </w:rPr>
        <w:t>本合同经双方法定代表人或其授权代表（附件四）签字</w:t>
      </w:r>
      <w:r>
        <w:rPr>
          <w:rFonts w:ascii="仿宋" w:hAnsi="仿宋" w:cs="仿宋" w:eastAsia="仿宋"/>
          <w:sz w:val="30"/>
        </w:rPr>
        <w:t>/签章并加盖公章或合同专用章后生效，双方权利义务履行完毕后，合同终止。合同一式肆份，双方各执贰份，具有同等法律效力。</w:t>
      </w:r>
    </w:p>
    <w:p>
      <w:pPr>
        <w:pStyle w:val="null3"/>
        <w:ind w:firstLine="600"/>
        <w:jc w:val="both"/>
      </w:pPr>
      <w:r>
        <w:rPr>
          <w:rFonts w:ascii="仿宋" w:hAnsi="仿宋" w:cs="仿宋" w:eastAsia="仿宋"/>
          <w:sz w:val="30"/>
        </w:rPr>
        <w:t>4.</w:t>
      </w:r>
      <w:r>
        <w:rPr>
          <w:rFonts w:ascii="仿宋" w:hAnsi="仿宋" w:cs="仿宋" w:eastAsia="仿宋"/>
          <w:sz w:val="30"/>
        </w:rPr>
        <w:t>本合同任何条款的无效不影响本合同其他任何条款的效力。任何一方未行使或延迟行使合同项下的任何权利，均不应视为放弃上述任何权利；任何一方对合同项下任何权利的任何放弃，或对合同项下任何权利的单独或部分行使，均不应妨碍该方行使其他或另外行使上述权利。合同规定的权利和救济是可累积的，而且并不排除任何一方可以获得的其他任何权利和救济。</w:t>
      </w:r>
    </w:p>
    <w:p>
      <w:pPr>
        <w:pStyle w:val="null3"/>
        <w:ind w:firstLine="600"/>
        <w:jc w:val="both"/>
      </w:pPr>
      <w:r>
        <w:rPr>
          <w:rFonts w:ascii="仿宋" w:hAnsi="仿宋" w:cs="仿宋" w:eastAsia="仿宋"/>
          <w:sz w:val="30"/>
        </w:rPr>
        <w:t>5.</w:t>
      </w:r>
      <w:r>
        <w:rPr>
          <w:rFonts w:ascii="仿宋" w:hAnsi="仿宋" w:cs="仿宋" w:eastAsia="仿宋"/>
          <w:sz w:val="30"/>
        </w:rPr>
        <w:t>即使本合同终止，知识产权、保密、法律适用和争议解决条款及其他根据其目的应当继续有效的条款应继续有效。</w:t>
      </w:r>
    </w:p>
    <w:p>
      <w:pPr>
        <w:pStyle w:val="null3"/>
        <w:ind w:firstLine="600"/>
        <w:jc w:val="both"/>
      </w:pPr>
      <w:r>
        <w:rPr>
          <w:rFonts w:ascii="仿宋" w:hAnsi="仿宋" w:cs="仿宋" w:eastAsia="仿宋"/>
          <w:sz w:val="30"/>
        </w:rPr>
        <w:t>6.</w:t>
      </w:r>
      <w:r>
        <w:rPr>
          <w:rFonts w:ascii="仿宋" w:hAnsi="仿宋" w:cs="仿宋" w:eastAsia="仿宋"/>
          <w:sz w:val="30"/>
        </w:rPr>
        <w:t>本合同未尽事宜，经甲方、乙方协商一致并按有关法律</w:t>
      </w:r>
      <w:r>
        <w:rPr>
          <w:rFonts w:ascii="仿宋" w:hAnsi="仿宋" w:cs="仿宋" w:eastAsia="仿宋"/>
          <w:sz w:val="30"/>
        </w:rPr>
        <w:t>法规的</w:t>
      </w:r>
      <w:r>
        <w:rPr>
          <w:rFonts w:ascii="仿宋" w:hAnsi="仿宋" w:cs="仿宋" w:eastAsia="仿宋"/>
          <w:sz w:val="30"/>
        </w:rPr>
        <w:t>规定处理。</w:t>
      </w:r>
    </w:p>
    <w:p>
      <w:pPr>
        <w:pStyle w:val="null3"/>
        <w:ind w:firstLine="600"/>
        <w:jc w:val="both"/>
      </w:pPr>
      <w:r>
        <w:rPr>
          <w:rFonts w:ascii="仿宋" w:hAnsi="仿宋" w:cs="仿宋" w:eastAsia="仿宋"/>
          <w:sz w:val="30"/>
        </w:rPr>
        <w:t>7.本合同中有</w:t>
      </w:r>
      <w:r>
        <w:rPr>
          <w:rFonts w:ascii="仿宋" w:hAnsi="仿宋" w:cs="仿宋" w:eastAsia="仿宋"/>
          <w:sz w:val="30"/>
        </w:rPr>
        <w:t>关</w:t>
      </w:r>
      <w:r>
        <w:rPr>
          <w:rFonts w:ascii="仿宋" w:hAnsi="仿宋" w:cs="仿宋" w:eastAsia="仿宋"/>
          <w:sz w:val="30"/>
        </w:rPr>
        <w:t>“</w:t>
      </w:r>
      <w:r>
        <w:rPr>
          <w:rFonts w:ascii="仿宋" w:hAnsi="仿宋" w:cs="仿宋" w:eastAsia="仿宋"/>
          <w:sz w:val="30"/>
        </w:rPr>
        <w:t>天数</w:t>
      </w:r>
      <w:r>
        <w:rPr>
          <w:rFonts w:ascii="仿宋" w:hAnsi="仿宋" w:cs="仿宋" w:eastAsia="仿宋"/>
          <w:sz w:val="30"/>
        </w:rPr>
        <w:t>”</w:t>
      </w:r>
      <w:r>
        <w:rPr>
          <w:rFonts w:ascii="仿宋" w:hAnsi="仿宋" w:cs="仿宋" w:eastAsia="仿宋"/>
          <w:sz w:val="30"/>
        </w:rPr>
        <w:t>的规定，除特别</w:t>
      </w:r>
      <w:r>
        <w:rPr>
          <w:rFonts w:ascii="仿宋" w:hAnsi="仿宋" w:cs="仿宋" w:eastAsia="仿宋"/>
          <w:sz w:val="30"/>
        </w:rPr>
        <w:t>指明</w:t>
      </w:r>
      <w:r>
        <w:rPr>
          <w:rFonts w:ascii="仿宋" w:hAnsi="仿宋" w:cs="仿宋" w:eastAsia="仿宋"/>
          <w:sz w:val="30"/>
        </w:rPr>
        <w:t>为</w:t>
      </w:r>
      <w:r>
        <w:rPr>
          <w:rFonts w:ascii="仿宋" w:hAnsi="仿宋" w:cs="仿宋" w:eastAsia="仿宋"/>
          <w:sz w:val="30"/>
        </w:rPr>
        <w:t>“</w:t>
      </w:r>
      <w:r>
        <w:rPr>
          <w:rFonts w:ascii="仿宋" w:hAnsi="仿宋" w:cs="仿宋" w:eastAsia="仿宋"/>
          <w:sz w:val="30"/>
        </w:rPr>
        <w:t>工作日</w:t>
      </w:r>
      <w:r>
        <w:rPr>
          <w:rFonts w:ascii="仿宋" w:hAnsi="仿宋" w:cs="仿宋" w:eastAsia="仿宋"/>
          <w:sz w:val="30"/>
        </w:rPr>
        <w:t>”</w:t>
      </w:r>
      <w:r>
        <w:rPr>
          <w:rFonts w:ascii="仿宋" w:hAnsi="仿宋" w:cs="仿宋" w:eastAsia="仿宋"/>
          <w:sz w:val="30"/>
        </w:rPr>
        <w:t>之外，均</w:t>
      </w:r>
      <w:r>
        <w:rPr>
          <w:rFonts w:ascii="仿宋" w:hAnsi="仿宋" w:cs="仿宋" w:eastAsia="仿宋"/>
          <w:sz w:val="30"/>
        </w:rPr>
        <w:t>指</w:t>
      </w:r>
      <w:r>
        <w:rPr>
          <w:rFonts w:ascii="仿宋" w:hAnsi="仿宋" w:cs="仿宋" w:eastAsia="仿宋"/>
          <w:sz w:val="30"/>
        </w:rPr>
        <w:t>“</w:t>
      </w:r>
      <w:r>
        <w:rPr>
          <w:rFonts w:ascii="仿宋" w:hAnsi="仿宋" w:cs="仿宋" w:eastAsia="仿宋"/>
          <w:sz w:val="30"/>
        </w:rPr>
        <w:t>日历天</w:t>
      </w:r>
      <w:r>
        <w:rPr>
          <w:rFonts w:ascii="仿宋" w:hAnsi="仿宋" w:cs="仿宋" w:eastAsia="仿宋"/>
          <w:sz w:val="30"/>
        </w:rPr>
        <w:t>”（包括</w:t>
      </w:r>
      <w:r>
        <w:rPr>
          <w:rFonts w:ascii="仿宋" w:hAnsi="仿宋" w:cs="仿宋" w:eastAsia="仿宋"/>
          <w:sz w:val="30"/>
        </w:rPr>
        <w:t>周末及节假日</w:t>
      </w:r>
      <w:r>
        <w:rPr>
          <w:rFonts w:ascii="仿宋" w:hAnsi="仿宋" w:cs="仿宋" w:eastAsia="仿宋"/>
          <w:sz w:val="30"/>
        </w:rPr>
        <w:t>在内）</w:t>
      </w:r>
      <w:r>
        <w:rPr>
          <w:rFonts w:ascii="仿宋" w:hAnsi="仿宋" w:cs="仿宋" w:eastAsia="仿宋"/>
          <w:sz w:val="30"/>
        </w:rPr>
        <w:t>。</w:t>
      </w:r>
    </w:p>
    <w:p>
      <w:pPr>
        <w:pStyle w:val="null3"/>
      </w:pPr>
      <w:r>
        <w:rPr>
          <w:rFonts w:ascii="黑体" w:hAnsi="黑体" w:cs="黑体" w:eastAsia="黑体"/>
          <w:sz w:val="36"/>
        </w:rPr>
        <w:t>第二部分</w:t>
      </w:r>
      <w:r>
        <w:rPr>
          <w:rFonts w:ascii="黑体" w:hAnsi="黑体" w:cs="黑体" w:eastAsia="黑体"/>
          <w:sz w:val="36"/>
        </w:rPr>
        <w:t xml:space="preserve">  </w:t>
      </w:r>
      <w:r>
        <w:rPr>
          <w:rFonts w:ascii="黑体" w:hAnsi="黑体" w:cs="黑体" w:eastAsia="黑体"/>
          <w:sz w:val="36"/>
        </w:rPr>
        <w:t>专用合同条款</w:t>
      </w:r>
    </w:p>
    <w:p>
      <w:pPr>
        <w:pStyle w:val="null3"/>
        <w:jc w:val="both"/>
      </w:pPr>
      <w:r>
        <w:rPr>
          <w:rFonts w:ascii="仿宋" w:hAnsi="仿宋" w:cs="仿宋" w:eastAsia="仿宋"/>
          <w:sz w:val="30"/>
        </w:rPr>
        <w:t>甲方和乙方以下合称为</w:t>
      </w:r>
      <w:r>
        <w:rPr>
          <w:rFonts w:ascii="仿宋" w:hAnsi="仿宋" w:cs="仿宋" w:eastAsia="仿宋"/>
          <w:sz w:val="30"/>
        </w:rPr>
        <w:t>“双方”，单独称为“一方”。</w:t>
      </w:r>
      <w:r>
        <w:rPr>
          <w:rFonts w:ascii="仿宋" w:hAnsi="仿宋" w:cs="仿宋" w:eastAsia="仿宋"/>
          <w:sz w:val="30"/>
        </w:rPr>
        <w:t>甲乙双方经充分友好协商，依据相关</w:t>
      </w:r>
      <w:r>
        <w:rPr>
          <w:rFonts w:ascii="仿宋" w:hAnsi="仿宋" w:cs="仿宋" w:eastAsia="仿宋"/>
          <w:sz w:val="30"/>
        </w:rPr>
        <w:t>法律法规的</w:t>
      </w:r>
      <w:r>
        <w:rPr>
          <w:rFonts w:ascii="仿宋" w:hAnsi="仿宋" w:cs="仿宋" w:eastAsia="仿宋"/>
          <w:sz w:val="30"/>
        </w:rPr>
        <w:t>规定，就甲方向乙方采购</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产品事宜订立本合同，以兹共同遵守。</w:t>
      </w:r>
    </w:p>
    <w:p>
      <w:pPr>
        <w:pStyle w:val="null3"/>
        <w:ind w:firstLine="560"/>
        <w:jc w:val="both"/>
      </w:pPr>
      <w:r>
        <w:rPr>
          <w:rFonts w:ascii="仿宋" w:hAnsi="仿宋" w:cs="仿宋" w:eastAsia="仿宋"/>
          <w:sz w:val="30"/>
          <w:b/>
        </w:rPr>
        <w:t>一、合同标的</w:t>
      </w:r>
    </w:p>
    <w:p>
      <w:pPr>
        <w:pStyle w:val="null3"/>
        <w:ind w:firstLine="600"/>
        <w:jc w:val="both"/>
      </w:pPr>
      <w:r>
        <w:rPr>
          <w:rFonts w:ascii="仿宋" w:hAnsi="仿宋" w:cs="仿宋" w:eastAsia="仿宋"/>
          <w:sz w:val="30"/>
        </w:rPr>
        <w:t>产品名称</w:t>
      </w:r>
      <w:r>
        <w:rPr>
          <w:rFonts w:ascii="仿宋" w:hAnsi="仿宋" w:cs="仿宋" w:eastAsia="仿宋"/>
          <w:sz w:val="30"/>
        </w:rPr>
        <w:t>:</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。具体型号、数量、单价等详见附件一硬件产品（以下简称</w:t>
      </w:r>
      <w:r>
        <w:rPr>
          <w:rFonts w:ascii="仿宋" w:hAnsi="仿宋" w:cs="仿宋" w:eastAsia="仿宋"/>
          <w:sz w:val="30"/>
        </w:rPr>
        <w:t>“产品”</w:t>
      </w:r>
      <w:r>
        <w:rPr>
          <w:rFonts w:ascii="仿宋" w:hAnsi="仿宋" w:cs="仿宋" w:eastAsia="仿宋"/>
          <w:sz w:val="30"/>
        </w:rPr>
        <w:t>）</w:t>
      </w:r>
      <w:r>
        <w:rPr>
          <w:rFonts w:ascii="仿宋" w:hAnsi="仿宋" w:cs="仿宋" w:eastAsia="仿宋"/>
          <w:sz w:val="30"/>
        </w:rPr>
        <w:t>购置清单。产品范围包括了所有产品、技术资料、备品备件、随附</w:t>
      </w:r>
      <w:r>
        <w:rPr>
          <w:rFonts w:ascii="仿宋" w:hAnsi="仿宋" w:cs="仿宋" w:eastAsia="仿宋"/>
          <w:sz w:val="30"/>
        </w:rPr>
        <w:t>知识产权</w:t>
      </w:r>
      <w:r>
        <w:rPr>
          <w:rFonts w:ascii="仿宋" w:hAnsi="仿宋" w:cs="仿宋" w:eastAsia="仿宋"/>
          <w:sz w:val="30"/>
        </w:rPr>
        <w:t>等。但在执行合同过程中及甲方使用过程中如发现有任何漏项或短缺，在附件一硬件产品购置清单或发货清单中并未列入而且确实是乙方供货范围中应该有的，并且是满足合同附件中产品的性能和甲方使用目的所必须有的，均应由乙方负责在甲方通知的期限内将短缺的产品、技术资料、专用工具、备品备件等补齐，且甲方无须支付额外费用。</w:t>
      </w:r>
    </w:p>
    <w:p>
      <w:pPr>
        <w:pStyle w:val="null3"/>
        <w:ind w:firstLine="600"/>
        <w:jc w:val="both"/>
      </w:pPr>
      <w:r>
        <w:rPr>
          <w:rFonts w:ascii="仿宋" w:hAnsi="仿宋" w:cs="仿宋" w:eastAsia="仿宋"/>
          <w:sz w:val="30"/>
          <w:b/>
        </w:rPr>
        <w:t>二、合同金额</w:t>
      </w:r>
    </w:p>
    <w:p>
      <w:pPr>
        <w:pStyle w:val="null3"/>
        <w:ind w:firstLine="600"/>
        <w:jc w:val="both"/>
      </w:pPr>
      <w:r>
        <w:rPr>
          <w:rFonts w:ascii="仿宋" w:hAnsi="仿宋" w:cs="仿宋" w:eastAsia="仿宋"/>
          <w:sz w:val="30"/>
        </w:rPr>
        <w:t>合同金额：人民币</w:t>
      </w:r>
      <w:r>
        <w:rPr>
          <w:rFonts w:ascii="calibri" w:hAnsi="calibri" w:cs="calibri" w:eastAsia="calibri"/>
          <w:sz w:val="21"/>
          <w:u w:val="single"/>
        </w:rPr>
        <w:t xml:space="preserve">     </w:t>
      </w:r>
      <w:r>
        <w:rPr>
          <w:rFonts w:ascii="仿宋" w:hAnsi="仿宋" w:cs="仿宋" w:eastAsia="仿宋"/>
          <w:sz w:val="30"/>
        </w:rPr>
        <w:t>元</w:t>
      </w:r>
      <w:r>
        <w:rPr>
          <w:rFonts w:ascii="仿宋" w:hAnsi="仿宋" w:cs="仿宋" w:eastAsia="仿宋"/>
          <w:sz w:val="30"/>
        </w:rPr>
        <w:t>（大写：人民币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，其中</w:t>
      </w:r>
      <w:r>
        <w:rPr>
          <w:rFonts w:ascii="仿宋" w:hAnsi="仿宋" w:cs="仿宋" w:eastAsia="仿宋"/>
          <w:sz w:val="30"/>
        </w:rPr>
        <w:t>不含税</w:t>
      </w:r>
      <w:r>
        <w:rPr>
          <w:rFonts w:ascii="仿宋" w:hAnsi="仿宋" w:cs="仿宋" w:eastAsia="仿宋"/>
          <w:sz w:val="30"/>
        </w:rPr>
        <w:t>金额</w:t>
      </w:r>
      <w:r>
        <w:rPr>
          <w:rFonts w:ascii="仿宋" w:hAnsi="仿宋" w:cs="仿宋" w:eastAsia="仿宋"/>
          <w:sz w:val="30"/>
        </w:rPr>
        <w:t>为</w:t>
      </w:r>
      <w:r>
        <w:rPr>
          <w:rFonts w:ascii="仿宋" w:hAnsi="仿宋" w:cs="仿宋" w:eastAsia="仿宋"/>
          <w:sz w:val="30"/>
        </w:rPr>
        <w:t>______</w:t>
      </w:r>
      <w:r>
        <w:rPr>
          <w:rFonts w:ascii="仿宋" w:hAnsi="仿宋" w:cs="仿宋" w:eastAsia="仿宋"/>
          <w:sz w:val="30"/>
        </w:rPr>
        <w:t>元</w:t>
      </w:r>
      <w:r>
        <w:rPr>
          <w:rFonts w:ascii="仿宋" w:hAnsi="仿宋" w:cs="仿宋" w:eastAsia="仿宋"/>
          <w:sz w:val="30"/>
        </w:rPr>
        <w:t>，</w:t>
      </w:r>
      <w:r>
        <w:rPr>
          <w:rFonts w:ascii="仿宋" w:hAnsi="仿宋" w:cs="仿宋" w:eastAsia="仿宋"/>
          <w:sz w:val="30"/>
        </w:rPr>
        <w:t>税额</w:t>
      </w:r>
      <w:r>
        <w:rPr>
          <w:rFonts w:ascii="仿宋" w:hAnsi="仿宋" w:cs="仿宋" w:eastAsia="仿宋"/>
          <w:sz w:val="30"/>
        </w:rPr>
        <w:t>______元，</w:t>
      </w:r>
      <w:r>
        <w:rPr>
          <w:rFonts w:ascii="仿宋" w:hAnsi="仿宋" w:cs="仿宋" w:eastAsia="仿宋"/>
          <w:sz w:val="30"/>
        </w:rPr>
        <w:t>税率</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rPr>
        <w:t>）。此价为本合同的总价，且在合同期内为固定总价，包括但不限于产品价格以及与产品相关的包装、运输、仓储、保管、保险、二次搬运、检验、装卸、安装、调试、验收、试运行、保修、售后服务、培训及乙方该缴纳的有关本合同的相关税费等一切费用。</w:t>
      </w:r>
    </w:p>
    <w:p>
      <w:pPr>
        <w:pStyle w:val="null3"/>
        <w:ind w:firstLine="600"/>
        <w:jc w:val="both"/>
      </w:pPr>
      <w:r>
        <w:rPr>
          <w:rFonts w:ascii="仿宋" w:hAnsi="仿宋" w:cs="仿宋" w:eastAsia="仿宋"/>
          <w:sz w:val="30"/>
          <w:b/>
        </w:rPr>
        <w:t>三、付款时间及方式</w:t>
      </w:r>
    </w:p>
    <w:p>
      <w:pPr>
        <w:pStyle w:val="null3"/>
        <w:ind w:firstLine="600"/>
        <w:jc w:val="both"/>
      </w:pPr>
      <w:r>
        <w:rPr>
          <w:rFonts w:ascii="仿宋" w:hAnsi="仿宋" w:cs="仿宋" w:eastAsia="仿宋"/>
          <w:sz w:val="30"/>
        </w:rPr>
        <w:t>1．甲方付款先决条件：不论双方约定何种付款方式，双方确认每阶段付款前</w:t>
      </w:r>
      <w:r>
        <w:rPr>
          <w:rFonts w:ascii="仿宋" w:hAnsi="仿宋" w:cs="仿宋" w:eastAsia="仿宋"/>
          <w:sz w:val="30"/>
        </w:rPr>
        <w:t>15</w:t>
      </w:r>
      <w:r>
        <w:rPr>
          <w:rFonts w:ascii="仿宋" w:hAnsi="仿宋" w:cs="仿宋" w:eastAsia="仿宋"/>
          <w:sz w:val="30"/>
        </w:rPr>
        <w:t>个工作日以前，乙方应向甲方出具书面付款通知（注明开户行及账户信息），</w:t>
      </w:r>
      <w:r>
        <w:rPr>
          <w:rFonts w:ascii="仿宋" w:hAnsi="仿宋" w:cs="仿宋" w:eastAsia="仿宋"/>
          <w:sz w:val="30"/>
        </w:rPr>
        <w:t>其中</w:t>
      </w:r>
      <w:r>
        <w:rPr>
          <w:rFonts w:ascii="仿宋" w:hAnsi="仿宋" w:cs="仿宋" w:eastAsia="仿宋"/>
          <w:sz w:val="30"/>
        </w:rPr>
        <w:t>乙</w:t>
      </w:r>
      <w:r>
        <w:rPr>
          <w:rFonts w:ascii="仿宋" w:hAnsi="仿宋" w:cs="仿宋" w:eastAsia="仿宋"/>
          <w:sz w:val="30"/>
        </w:rPr>
        <w:t>方发出第一阶段的付款</w:t>
      </w:r>
      <w:r>
        <w:rPr>
          <w:rFonts w:ascii="仿宋" w:hAnsi="仿宋" w:cs="仿宋" w:eastAsia="仿宋"/>
          <w:sz w:val="30"/>
        </w:rPr>
        <w:t>通知</w:t>
      </w:r>
      <w:r>
        <w:rPr>
          <w:rFonts w:ascii="仿宋" w:hAnsi="仿宋" w:cs="仿宋" w:eastAsia="仿宋"/>
          <w:sz w:val="30"/>
        </w:rPr>
        <w:t>时还应出具</w:t>
      </w:r>
      <w:r>
        <w:rPr>
          <w:rFonts w:ascii="仿宋" w:hAnsi="仿宋" w:cs="仿宋" w:eastAsia="仿宋"/>
          <w:sz w:val="30"/>
        </w:rPr>
        <w:t>符合国家财税规定的本合同</w:t>
      </w:r>
      <w:r>
        <w:rPr>
          <w:rFonts w:ascii="仿宋" w:hAnsi="仿宋" w:cs="仿宋" w:eastAsia="仿宋"/>
          <w:sz w:val="30"/>
        </w:rPr>
        <w:t>全额</w:t>
      </w:r>
      <w:r>
        <w:rPr>
          <w:rFonts w:ascii="仿宋" w:hAnsi="仿宋" w:cs="仿宋" w:eastAsia="仿宋"/>
          <w:sz w:val="30"/>
        </w:rPr>
        <w:t>增值税</w:t>
      </w:r>
      <w:r>
        <w:rPr>
          <w:rFonts w:ascii="仿宋" w:hAnsi="仿宋" w:cs="仿宋" w:eastAsia="仿宋"/>
          <w:sz w:val="30"/>
        </w:rPr>
        <w:t>专用</w:t>
      </w:r>
      <w:r>
        <w:rPr>
          <w:rFonts w:ascii="仿宋" w:hAnsi="仿宋" w:cs="仿宋" w:eastAsia="仿宋"/>
          <w:sz w:val="30"/>
        </w:rPr>
        <w:t>发票，否则甲方有权延迟履行付款义务。</w:t>
      </w:r>
      <w:r>
        <w:rPr>
          <w:rFonts w:ascii="仿宋" w:hAnsi="仿宋" w:cs="仿宋" w:eastAsia="仿宋"/>
          <w:sz w:val="30"/>
        </w:rPr>
        <w:t>如因</w:t>
      </w:r>
      <w:r>
        <w:rPr>
          <w:rFonts w:ascii="仿宋" w:hAnsi="仿宋" w:cs="仿宋" w:eastAsia="仿宋"/>
          <w:sz w:val="30"/>
        </w:rPr>
        <w:t>乙</w:t>
      </w:r>
      <w:r>
        <w:rPr>
          <w:rFonts w:ascii="仿宋" w:hAnsi="仿宋" w:cs="仿宋" w:eastAsia="仿宋"/>
          <w:sz w:val="30"/>
        </w:rPr>
        <w:t>方开具</w:t>
      </w:r>
      <w:r>
        <w:rPr>
          <w:rFonts w:ascii="仿宋" w:hAnsi="仿宋" w:cs="仿宋" w:eastAsia="仿宋"/>
          <w:sz w:val="30"/>
        </w:rPr>
        <w:t>增值税</w:t>
      </w:r>
      <w:r>
        <w:rPr>
          <w:rFonts w:ascii="仿宋" w:hAnsi="仿宋" w:cs="仿宋" w:eastAsia="仿宋"/>
          <w:sz w:val="30"/>
        </w:rPr>
        <w:t>专用发票延误</w:t>
      </w:r>
      <w:r>
        <w:rPr>
          <w:rFonts w:ascii="仿宋" w:hAnsi="仿宋" w:cs="仿宋" w:eastAsia="仿宋"/>
          <w:sz w:val="30"/>
        </w:rPr>
        <w:t>或乙方所提供的信息有误或由于非甲方原因致使甲方未及时收到付款通知及增值税</w:t>
      </w:r>
      <w:r>
        <w:rPr>
          <w:rFonts w:ascii="仿宋" w:hAnsi="仿宋" w:cs="仿宋" w:eastAsia="仿宋"/>
          <w:sz w:val="30"/>
        </w:rPr>
        <w:t>专用</w:t>
      </w:r>
      <w:r>
        <w:rPr>
          <w:rFonts w:ascii="仿宋" w:hAnsi="仿宋" w:cs="仿宋" w:eastAsia="仿宋"/>
          <w:sz w:val="30"/>
        </w:rPr>
        <w:t>发票而</w:t>
      </w:r>
      <w:r>
        <w:rPr>
          <w:rFonts w:ascii="仿宋" w:hAnsi="仿宋" w:cs="仿宋" w:eastAsia="仿宋"/>
          <w:sz w:val="30"/>
        </w:rPr>
        <w:t>导致</w:t>
      </w:r>
      <w:r>
        <w:rPr>
          <w:rFonts w:ascii="仿宋" w:hAnsi="仿宋" w:cs="仿宋" w:eastAsia="仿宋"/>
          <w:sz w:val="30"/>
        </w:rPr>
        <w:t>甲</w:t>
      </w:r>
      <w:r>
        <w:rPr>
          <w:rFonts w:ascii="仿宋" w:hAnsi="仿宋" w:cs="仿宋" w:eastAsia="仿宋"/>
          <w:sz w:val="30"/>
        </w:rPr>
        <w:t>方无法按时付款，不视</w:t>
      </w:r>
      <w:r>
        <w:rPr>
          <w:rFonts w:ascii="仿宋" w:hAnsi="仿宋" w:cs="仿宋" w:eastAsia="仿宋"/>
          <w:sz w:val="30"/>
        </w:rPr>
        <w:t>为甲方</w:t>
      </w:r>
      <w:r>
        <w:rPr>
          <w:rFonts w:ascii="仿宋" w:hAnsi="仿宋" w:cs="仿宋" w:eastAsia="仿宋"/>
          <w:sz w:val="30"/>
        </w:rPr>
        <w:t>违约。</w:t>
      </w:r>
      <w:r>
        <w:rPr>
          <w:rFonts w:ascii="仿宋" w:hAnsi="仿宋" w:cs="仿宋" w:eastAsia="仿宋"/>
          <w:sz w:val="30"/>
        </w:rPr>
        <w:t>除</w:t>
      </w:r>
      <w:r>
        <w:rPr>
          <w:rFonts w:ascii="仿宋" w:hAnsi="仿宋" w:cs="仿宋" w:eastAsia="仿宋"/>
          <w:sz w:val="30"/>
        </w:rPr>
        <w:t>上述材料外，还需</w:t>
      </w:r>
      <w:r>
        <w:rPr>
          <w:rFonts w:ascii="仿宋" w:hAnsi="仿宋" w:cs="仿宋" w:eastAsia="仿宋"/>
          <w:sz w:val="30"/>
        </w:rPr>
        <w:t>同时</w:t>
      </w:r>
      <w:r>
        <w:rPr>
          <w:rFonts w:ascii="仿宋" w:hAnsi="仿宋" w:cs="仿宋" w:eastAsia="仿宋"/>
          <w:sz w:val="30"/>
        </w:rPr>
        <w:t>出具</w:t>
      </w:r>
      <w:r>
        <w:rPr>
          <w:rFonts w:ascii="仿宋" w:hAnsi="仿宋" w:cs="仿宋" w:eastAsia="仿宋"/>
          <w:sz w:val="30"/>
        </w:rPr>
        <w:t>符合</w:t>
      </w:r>
      <w:r>
        <w:rPr>
          <w:rFonts w:ascii="仿宋" w:hAnsi="仿宋" w:cs="仿宋" w:eastAsia="仿宋"/>
          <w:sz w:val="30"/>
        </w:rPr>
        <w:t>该阶段付款</w:t>
      </w:r>
      <w:r>
        <w:rPr>
          <w:rFonts w:ascii="仿宋" w:hAnsi="仿宋" w:cs="仿宋" w:eastAsia="仿宋"/>
          <w:sz w:val="30"/>
        </w:rPr>
        <w:t>条件</w:t>
      </w:r>
      <w:r>
        <w:rPr>
          <w:rFonts w:ascii="仿宋" w:hAnsi="仿宋" w:cs="仿宋" w:eastAsia="仿宋"/>
          <w:sz w:val="30"/>
        </w:rPr>
        <w:t>的证明材料</w:t>
      </w:r>
      <w:r>
        <w:rPr>
          <w:rFonts w:ascii="仿宋" w:hAnsi="仿宋" w:cs="仿宋" w:eastAsia="仿宋"/>
          <w:sz w:val="30"/>
        </w:rPr>
        <w:t>及</w:t>
      </w:r>
      <w:r>
        <w:rPr>
          <w:rFonts w:ascii="仿宋" w:hAnsi="仿宋" w:cs="仿宋" w:eastAsia="仿宋"/>
          <w:sz w:val="30"/>
        </w:rPr>
        <w:t>合同复印件。</w:t>
      </w:r>
    </w:p>
    <w:p>
      <w:pPr>
        <w:pStyle w:val="null3"/>
        <w:ind w:firstLine="600"/>
        <w:jc w:val="both"/>
      </w:pPr>
      <w:r>
        <w:rPr>
          <w:rFonts w:ascii="仿宋" w:hAnsi="仿宋" w:cs="仿宋" w:eastAsia="仿宋"/>
          <w:sz w:val="30"/>
        </w:rPr>
        <w:t>2．本合同总价款由甲方按分期付款方式向乙方支付。</w:t>
      </w:r>
    </w:p>
    <w:p>
      <w:pPr>
        <w:pStyle w:val="null3"/>
        <w:ind w:firstLine="600"/>
        <w:jc w:val="both"/>
      </w:pPr>
      <w:r>
        <w:rPr>
          <w:rFonts w:ascii="仿宋" w:hAnsi="仿宋" w:cs="仿宋" w:eastAsia="仿宋"/>
          <w:sz w:val="30"/>
        </w:rPr>
        <w:t>（</w:t>
      </w:r>
      <w:r>
        <w:rPr>
          <w:rFonts w:ascii="仿宋" w:hAnsi="仿宋" w:cs="仿宋" w:eastAsia="仿宋"/>
          <w:sz w:val="30"/>
        </w:rPr>
        <w:t>1）本合同生效后</w:t>
      </w:r>
      <w:r>
        <w:rPr>
          <w:rFonts w:ascii="仿宋" w:hAnsi="仿宋" w:cs="仿宋" w:eastAsia="仿宋"/>
          <w:sz w:val="30"/>
        </w:rPr>
        <w:t>，</w:t>
      </w:r>
      <w:r>
        <w:rPr>
          <w:rFonts w:ascii="仿宋" w:hAnsi="仿宋" w:cs="仿宋" w:eastAsia="仿宋"/>
          <w:sz w:val="30"/>
        </w:rPr>
        <w:t>全部产品到货且经甲方初验合格，且在收到乙方提供的付款材料</w:t>
      </w:r>
      <w:r>
        <w:rPr>
          <w:rFonts w:ascii="仿宋" w:hAnsi="仿宋" w:cs="仿宋" w:eastAsia="仿宋"/>
          <w:sz w:val="30"/>
        </w:rPr>
        <w:t>之日</w:t>
      </w:r>
      <w:r>
        <w:rPr>
          <w:rFonts w:ascii="仿宋" w:hAnsi="仿宋" w:cs="仿宋" w:eastAsia="仿宋"/>
          <w:sz w:val="30"/>
        </w:rPr>
        <w:t>起</w:t>
      </w:r>
      <w:r>
        <w:rPr>
          <w:rFonts w:ascii="仿宋" w:hAnsi="仿宋" w:cs="仿宋" w:eastAsia="仿宋"/>
          <w:sz w:val="30"/>
        </w:rPr>
        <w:t>1</w:t>
      </w:r>
      <w:r>
        <w:rPr>
          <w:rFonts w:ascii="仿宋" w:hAnsi="仿宋" w:cs="仿宋" w:eastAsia="仿宋"/>
          <w:sz w:val="30"/>
        </w:rPr>
        <w:t>0个工作日内，甲方向乙方支付</w:t>
      </w:r>
      <w:r>
        <w:rPr>
          <w:rFonts w:ascii="仿宋" w:hAnsi="仿宋" w:cs="仿宋" w:eastAsia="仿宋"/>
          <w:sz w:val="30"/>
        </w:rPr>
        <w:t>合同总价款</w:t>
      </w:r>
      <w:r>
        <w:rPr>
          <w:rFonts w:ascii="calibri" w:hAnsi="calibri" w:cs="calibri" w:eastAsia="calibri"/>
          <w:sz w:val="21"/>
          <w:u w:val="single"/>
        </w:rPr>
        <w:t xml:space="preserve"> </w:t>
      </w:r>
      <w:r>
        <w:rPr>
          <w:rFonts w:ascii="仿宋" w:hAnsi="仿宋" w:cs="仿宋" w:eastAsia="仿宋"/>
          <w:sz w:val="30"/>
          <w:u w:val="single"/>
        </w:rPr>
        <w:t>60</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2）本合同全部产品经甲方</w:t>
      </w:r>
      <w:r>
        <w:rPr>
          <w:rFonts w:ascii="仿宋" w:hAnsi="仿宋" w:cs="仿宋" w:eastAsia="仿宋"/>
          <w:sz w:val="30"/>
        </w:rPr>
        <w:t>终验</w:t>
      </w:r>
      <w:r>
        <w:rPr>
          <w:rFonts w:ascii="仿宋" w:hAnsi="仿宋" w:cs="仿宋" w:eastAsia="仿宋"/>
          <w:sz w:val="30"/>
        </w:rPr>
        <w:t>合格，且在收到乙方提供的付款材料之日起</w:t>
      </w:r>
      <w:r>
        <w:rPr>
          <w:rFonts w:ascii="仿宋" w:hAnsi="仿宋" w:cs="仿宋" w:eastAsia="仿宋"/>
          <w:sz w:val="30"/>
        </w:rPr>
        <w:t>1</w:t>
      </w:r>
      <w:r>
        <w:rPr>
          <w:rFonts w:ascii="仿宋" w:hAnsi="仿宋" w:cs="仿宋" w:eastAsia="仿宋"/>
          <w:sz w:val="30"/>
        </w:rPr>
        <w:t>0个工作日内，甲方向乙方支付合同总价款</w:t>
      </w:r>
      <w:r>
        <w:rPr>
          <w:rFonts w:ascii="仿宋" w:hAnsi="仿宋" w:cs="仿宋" w:eastAsia="仿宋"/>
          <w:sz w:val="30"/>
          <w:u w:val="single"/>
        </w:rPr>
        <w:t>35</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3）本合同全部产品免费</w:t>
      </w:r>
      <w:r>
        <w:rPr>
          <w:rFonts w:ascii="仿宋" w:hAnsi="仿宋" w:cs="仿宋" w:eastAsia="仿宋"/>
          <w:sz w:val="30"/>
        </w:rPr>
        <w:t>原厂维保期满</w:t>
      </w:r>
      <w:r>
        <w:rPr>
          <w:rFonts w:ascii="仿宋" w:hAnsi="仿宋" w:cs="仿宋" w:eastAsia="仿宋"/>
          <w:sz w:val="30"/>
        </w:rPr>
        <w:t>经甲方验收合格，且在收到乙方提供的付款材料之日起</w:t>
      </w:r>
      <w:r>
        <w:rPr>
          <w:rFonts w:ascii="仿宋" w:hAnsi="仿宋" w:cs="仿宋" w:eastAsia="仿宋"/>
          <w:sz w:val="30"/>
        </w:rPr>
        <w:t>1</w:t>
      </w:r>
      <w:r>
        <w:rPr>
          <w:rFonts w:ascii="仿宋" w:hAnsi="仿宋" w:cs="仿宋" w:eastAsia="仿宋"/>
          <w:sz w:val="30"/>
        </w:rPr>
        <w:t>0个工作日内，甲方向乙方支付合同总价款</w:t>
      </w:r>
      <w:r>
        <w:rPr>
          <w:rFonts w:ascii="calibri" w:hAnsi="calibri" w:cs="calibri" w:eastAsia="calibri"/>
          <w:sz w:val="21"/>
          <w:u w:val="single"/>
        </w:rPr>
        <w:t xml:space="preserve"> </w:t>
      </w:r>
      <w:r>
        <w:rPr>
          <w:rFonts w:ascii="仿宋" w:hAnsi="仿宋" w:cs="仿宋" w:eastAsia="仿宋"/>
          <w:sz w:val="30"/>
          <w:u w:val="single"/>
        </w:rPr>
        <w:t>5</w:t>
      </w:r>
      <w:r>
        <w:rPr>
          <w:rFonts w:ascii="仿宋" w:hAnsi="仿宋" w:cs="仿宋" w:eastAsia="仿宋"/>
          <w:sz w:val="30"/>
        </w:rPr>
        <w:t xml:space="preserve"> </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w:t>
      </w:r>
    </w:p>
    <w:p>
      <w:pPr>
        <w:pStyle w:val="null3"/>
        <w:ind w:firstLine="600"/>
        <w:jc w:val="both"/>
      </w:pPr>
      <w:r>
        <w:rPr>
          <w:rFonts w:ascii="仿宋" w:hAnsi="仿宋" w:cs="仿宋" w:eastAsia="仿宋"/>
          <w:sz w:val="30"/>
        </w:rPr>
        <w:t>3．付款方式：甲方以支票或转账方式向乙方支付货款。</w:t>
      </w:r>
    </w:p>
    <w:p>
      <w:pPr>
        <w:pStyle w:val="null3"/>
        <w:ind w:firstLine="566"/>
        <w:jc w:val="both"/>
      </w:pPr>
      <w:r>
        <w:rPr>
          <w:rFonts w:ascii="仿宋" w:hAnsi="仿宋" w:cs="仿宋" w:eastAsia="仿宋"/>
          <w:sz w:val="30"/>
        </w:rPr>
        <w:t>乙方账户信息如下：</w:t>
      </w:r>
    </w:p>
    <w:p>
      <w:pPr>
        <w:pStyle w:val="null3"/>
        <w:ind w:firstLine="600"/>
        <w:jc w:val="both"/>
      </w:pPr>
      <w:r>
        <w:rPr>
          <w:rFonts w:ascii="仿宋" w:hAnsi="仿宋" w:cs="仿宋" w:eastAsia="仿宋"/>
          <w:sz w:val="30"/>
        </w:rPr>
        <w:t>户名：</w:t>
      </w:r>
    </w:p>
    <w:p>
      <w:pPr>
        <w:pStyle w:val="null3"/>
        <w:ind w:firstLine="600"/>
        <w:jc w:val="both"/>
      </w:pPr>
      <w:r>
        <w:rPr>
          <w:rFonts w:ascii="仿宋" w:hAnsi="仿宋" w:cs="仿宋" w:eastAsia="仿宋"/>
          <w:sz w:val="30"/>
        </w:rPr>
        <w:t>账号：</w:t>
      </w:r>
    </w:p>
    <w:p>
      <w:pPr>
        <w:pStyle w:val="null3"/>
        <w:ind w:firstLine="600"/>
        <w:jc w:val="both"/>
      </w:pPr>
      <w:r>
        <w:rPr>
          <w:rFonts w:ascii="仿宋" w:hAnsi="仿宋" w:cs="仿宋" w:eastAsia="仿宋"/>
          <w:sz w:val="30"/>
        </w:rPr>
        <w:t>开户银行：</w:t>
      </w:r>
    </w:p>
    <w:p>
      <w:pPr>
        <w:pStyle w:val="null3"/>
        <w:ind w:firstLine="600"/>
        <w:jc w:val="both"/>
      </w:pPr>
      <w:r>
        <w:rPr>
          <w:rFonts w:ascii="仿宋" w:hAnsi="仿宋" w:cs="仿宋" w:eastAsia="仿宋"/>
          <w:sz w:val="30"/>
          <w:b/>
        </w:rPr>
        <w:t>四、交货时间、方式、包装、运输</w:t>
      </w:r>
    </w:p>
    <w:p>
      <w:pPr>
        <w:pStyle w:val="null3"/>
        <w:ind w:left="540" w:firstLine="30"/>
        <w:jc w:val="both"/>
      </w:pPr>
      <w:r>
        <w:rPr>
          <w:rFonts w:ascii="仿宋" w:hAnsi="仿宋" w:cs="仿宋" w:eastAsia="仿宋"/>
          <w:sz w:val="30"/>
        </w:rPr>
        <w:t>1．乙方按以下第</w:t>
      </w:r>
      <w:r>
        <w:rPr>
          <w:rFonts w:ascii="calibri" w:hAnsi="calibri" w:cs="calibri" w:eastAsia="calibri"/>
          <w:sz w:val="21"/>
        </w:rPr>
        <w:t xml:space="preserve"> </w:t>
      </w:r>
      <w:r>
        <w:rPr>
          <w:rFonts w:ascii="仿宋" w:hAnsi="仿宋" w:cs="仿宋" w:eastAsia="仿宋"/>
          <w:sz w:val="30"/>
        </w:rPr>
        <w:t>（</w:t>
      </w:r>
      <w:r>
        <w:rPr>
          <w:rFonts w:ascii="仿宋" w:hAnsi="仿宋" w:cs="仿宋" w:eastAsia="仿宋"/>
          <w:sz w:val="30"/>
        </w:rPr>
        <w:t>2</w:t>
      </w:r>
      <w:r>
        <w:rPr>
          <w:rFonts w:ascii="仿宋" w:hAnsi="仿宋" w:cs="仿宋" w:eastAsia="仿宋"/>
          <w:sz w:val="30"/>
        </w:rPr>
        <w:t>）</w:t>
      </w:r>
      <w:r>
        <w:rPr>
          <w:rFonts w:ascii="calibri" w:hAnsi="calibri" w:cs="calibri" w:eastAsia="calibri"/>
          <w:sz w:val="21"/>
        </w:rPr>
        <w:t xml:space="preserve">    </w:t>
      </w:r>
      <w:r>
        <w:rPr>
          <w:rFonts w:ascii="仿宋" w:hAnsi="仿宋" w:cs="仿宋" w:eastAsia="仿宋"/>
          <w:sz w:val="30"/>
        </w:rPr>
        <w:t>款规定的期限交货：</w:t>
      </w:r>
    </w:p>
    <w:p>
      <w:pPr>
        <w:pStyle w:val="null3"/>
        <w:ind w:firstLine="450"/>
        <w:jc w:val="both"/>
      </w:pPr>
      <w:r>
        <w:rPr>
          <w:rFonts w:ascii="仿宋" w:hAnsi="仿宋" w:cs="仿宋" w:eastAsia="仿宋"/>
          <w:sz w:val="30"/>
        </w:rPr>
        <w:t>（</w:t>
      </w:r>
      <w:r>
        <w:rPr>
          <w:rFonts w:ascii="仿宋" w:hAnsi="仿宋" w:cs="仿宋" w:eastAsia="仿宋"/>
          <w:sz w:val="30"/>
        </w:rPr>
        <w:t>1）乙方应于</w:t>
      </w:r>
      <w:r>
        <w:rPr>
          <w:rFonts w:ascii="calibri" w:hAnsi="calibri" w:cs="calibri" w:eastAsia="calibri"/>
          <w:sz w:val="21"/>
        </w:rPr>
        <w:t xml:space="preserve">    </w:t>
      </w:r>
      <w:r>
        <w:rPr>
          <w:rFonts w:ascii="仿宋" w:hAnsi="仿宋" w:cs="仿宋" w:eastAsia="仿宋"/>
          <w:sz w:val="30"/>
        </w:rPr>
        <w:t>年</w:t>
      </w:r>
      <w:r>
        <w:rPr>
          <w:rFonts w:ascii="calibri" w:hAnsi="calibri" w:cs="calibri" w:eastAsia="calibri"/>
          <w:sz w:val="21"/>
        </w:rPr>
        <w:t xml:space="preserve">     </w:t>
      </w:r>
      <w:r>
        <w:rPr>
          <w:rFonts w:ascii="仿宋" w:hAnsi="仿宋" w:cs="仿宋" w:eastAsia="仿宋"/>
          <w:sz w:val="30"/>
        </w:rPr>
        <w:t>月</w:t>
      </w:r>
      <w:r>
        <w:rPr>
          <w:rFonts w:ascii="calibri" w:hAnsi="calibri" w:cs="calibri" w:eastAsia="calibri"/>
          <w:sz w:val="21"/>
        </w:rPr>
        <w:t xml:space="preserve">     </w:t>
      </w:r>
      <w:r>
        <w:rPr>
          <w:rFonts w:ascii="仿宋" w:hAnsi="仿宋" w:cs="仿宋" w:eastAsia="仿宋"/>
          <w:sz w:val="30"/>
        </w:rPr>
        <w:t>日前交货。</w:t>
      </w:r>
    </w:p>
    <w:p>
      <w:pPr>
        <w:pStyle w:val="null3"/>
        <w:ind w:firstLine="450"/>
        <w:jc w:val="both"/>
      </w:pPr>
      <w:r>
        <w:rPr>
          <w:rFonts w:ascii="仿宋" w:hAnsi="仿宋" w:cs="仿宋" w:eastAsia="仿宋"/>
          <w:sz w:val="30"/>
        </w:rPr>
        <w:t>（</w:t>
      </w:r>
      <w:r>
        <w:rPr>
          <w:rFonts w:ascii="仿宋" w:hAnsi="仿宋" w:cs="仿宋" w:eastAsia="仿宋"/>
          <w:sz w:val="30"/>
        </w:rPr>
        <w:t>2）乙方在本合同生效后</w:t>
      </w:r>
      <w:r>
        <w:rPr>
          <w:rFonts w:ascii="仿宋" w:hAnsi="仿宋" w:cs="仿宋" w:eastAsia="仿宋"/>
          <w:sz w:val="30"/>
        </w:rPr>
        <w:t xml:space="preserve"> 60</w:t>
      </w:r>
      <w:r>
        <w:rPr>
          <w:rFonts w:ascii="仿宋" w:hAnsi="仿宋" w:cs="仿宋" w:eastAsia="仿宋"/>
          <w:sz w:val="30"/>
        </w:rPr>
        <w:t>个日历日内交货。</w:t>
      </w:r>
    </w:p>
    <w:p>
      <w:pPr>
        <w:pStyle w:val="null3"/>
        <w:ind w:firstLine="606"/>
        <w:jc w:val="both"/>
      </w:pPr>
      <w:r>
        <w:rPr>
          <w:rFonts w:ascii="仿宋" w:hAnsi="仿宋" w:cs="仿宋" w:eastAsia="仿宋"/>
          <w:sz w:val="30"/>
        </w:rPr>
        <w:t>因甲方原因要求乙方推迟发货时，由乙方免费保管产品。</w:t>
      </w:r>
    </w:p>
    <w:p>
      <w:pPr>
        <w:pStyle w:val="null3"/>
        <w:ind w:left="540" w:firstLine="30"/>
        <w:jc w:val="both"/>
      </w:pPr>
      <w:r>
        <w:rPr>
          <w:rFonts w:ascii="仿宋" w:hAnsi="仿宋" w:cs="仿宋" w:eastAsia="仿宋"/>
          <w:sz w:val="30"/>
        </w:rPr>
        <w:t>2．交货方式：</w:t>
      </w:r>
    </w:p>
    <w:p>
      <w:pPr>
        <w:pStyle w:val="null3"/>
        <w:ind w:firstLine="600"/>
        <w:jc w:val="both"/>
      </w:pPr>
      <w:r>
        <w:rPr>
          <w:rFonts w:ascii="仿宋" w:hAnsi="仿宋" w:cs="仿宋" w:eastAsia="仿宋"/>
          <w:sz w:val="30"/>
        </w:rPr>
        <w:t>乙方负责送货到甲方指定的交货地点。本合同产品的毁损、灭失的</w:t>
      </w:r>
      <w:r>
        <w:rPr>
          <w:rFonts w:ascii="仿宋" w:hAnsi="仿宋" w:cs="仿宋" w:eastAsia="仿宋"/>
          <w:sz w:val="30"/>
          <w:b/>
        </w:rPr>
        <w:t>风险</w:t>
      </w:r>
      <w:r>
        <w:rPr>
          <w:rFonts w:ascii="仿宋" w:hAnsi="仿宋" w:cs="仿宋" w:eastAsia="仿宋"/>
          <w:sz w:val="30"/>
        </w:rPr>
        <w:t>自甲方接收产品并</w:t>
      </w:r>
      <w:r>
        <w:rPr>
          <w:rFonts w:ascii="仿宋" w:hAnsi="仿宋" w:cs="仿宋" w:eastAsia="仿宋"/>
          <w:sz w:val="30"/>
          <w:b/>
        </w:rPr>
        <w:t>通过</w:t>
      </w:r>
      <w:r>
        <w:rPr>
          <w:rFonts w:ascii="仿宋" w:hAnsi="仿宋" w:cs="仿宋" w:eastAsia="仿宋"/>
          <w:sz w:val="30"/>
          <w:b/>
        </w:rPr>
        <w:t>终验</w:t>
      </w:r>
      <w:r>
        <w:rPr>
          <w:rFonts w:ascii="仿宋" w:hAnsi="仿宋" w:cs="仿宋" w:eastAsia="仿宋"/>
          <w:sz w:val="30"/>
        </w:rPr>
        <w:t>之日起转移至甲方，但验收后由于产品的隐藏瑕疵或乙方的原因所致的损坏或灭失除外。本合同产品的</w:t>
      </w:r>
      <w:r>
        <w:rPr>
          <w:rFonts w:ascii="仿宋" w:hAnsi="仿宋" w:cs="仿宋" w:eastAsia="仿宋"/>
          <w:sz w:val="30"/>
          <w:b/>
        </w:rPr>
        <w:t>所有权</w:t>
      </w:r>
      <w:r>
        <w:rPr>
          <w:rFonts w:ascii="仿宋" w:hAnsi="仿宋" w:cs="仿宋" w:eastAsia="仿宋"/>
          <w:sz w:val="30"/>
        </w:rPr>
        <w:t>自甲方</w:t>
      </w:r>
      <w:r>
        <w:rPr>
          <w:rFonts w:ascii="仿宋" w:hAnsi="仿宋" w:cs="仿宋" w:eastAsia="仿宋"/>
          <w:sz w:val="30"/>
          <w:b/>
        </w:rPr>
        <w:t>接收产品之日起</w:t>
      </w:r>
      <w:r>
        <w:rPr>
          <w:rFonts w:ascii="仿宋" w:hAnsi="仿宋" w:cs="仿宋" w:eastAsia="仿宋"/>
          <w:sz w:val="30"/>
        </w:rPr>
        <w:t>转移至甲方。</w:t>
      </w:r>
    </w:p>
    <w:p>
      <w:pPr>
        <w:pStyle w:val="null3"/>
        <w:ind w:firstLine="600"/>
        <w:jc w:val="both"/>
      </w:pPr>
      <w:r>
        <w:rPr>
          <w:rFonts w:ascii="仿宋" w:hAnsi="仿宋" w:cs="仿宋" w:eastAsia="仿宋"/>
          <w:sz w:val="30"/>
        </w:rPr>
        <w:t>3．硬件产品包装及运输：</w:t>
      </w:r>
    </w:p>
    <w:p>
      <w:pPr>
        <w:pStyle w:val="null3"/>
        <w:ind w:firstLine="450"/>
        <w:jc w:val="both"/>
      </w:pPr>
      <w:r>
        <w:rPr>
          <w:rFonts w:ascii="仿宋" w:hAnsi="仿宋" w:cs="仿宋" w:eastAsia="仿宋"/>
          <w:sz w:val="30"/>
        </w:rPr>
        <w:t>（</w:t>
      </w:r>
      <w:r>
        <w:rPr>
          <w:rFonts w:ascii="仿宋" w:hAnsi="仿宋" w:cs="仿宋" w:eastAsia="仿宋"/>
          <w:sz w:val="30"/>
        </w:rPr>
        <w:t>1）产品包装应是原生产厂家包装且符合国家主管机关的规定，乙方应随货提供下列资料：装箱清单（含产品编号、序列号、</w:t>
      </w:r>
      <w:r>
        <w:rPr>
          <w:rFonts w:ascii="仿宋" w:hAnsi="仿宋" w:cs="仿宋" w:eastAsia="仿宋"/>
          <w:sz w:val="30"/>
        </w:rPr>
        <w:t>主要部件规格</w:t>
      </w:r>
      <w:r>
        <w:rPr>
          <w:rFonts w:ascii="仿宋" w:hAnsi="仿宋" w:cs="仿宋" w:eastAsia="仿宋"/>
          <w:sz w:val="30"/>
        </w:rPr>
        <w:t>、</w:t>
      </w:r>
      <w:r>
        <w:rPr>
          <w:rFonts w:ascii="仿宋" w:hAnsi="仿宋" w:cs="仿宋" w:eastAsia="仿宋"/>
          <w:sz w:val="30"/>
        </w:rPr>
        <w:t>数量</w:t>
      </w:r>
      <w:r>
        <w:rPr>
          <w:rFonts w:ascii="仿宋" w:hAnsi="仿宋" w:cs="仿宋" w:eastAsia="仿宋"/>
          <w:sz w:val="30"/>
        </w:rPr>
        <w:t>及</w:t>
      </w:r>
      <w:r>
        <w:rPr>
          <w:rFonts w:ascii="仿宋" w:hAnsi="仿宋" w:cs="仿宋" w:eastAsia="仿宋"/>
          <w:sz w:val="30"/>
        </w:rPr>
        <w:t>序列号</w:t>
      </w:r>
      <w:r>
        <w:rPr>
          <w:rFonts w:ascii="仿宋" w:hAnsi="仿宋" w:cs="仿宋" w:eastAsia="仿宋"/>
          <w:sz w:val="30"/>
        </w:rPr>
        <w:t>）、产品说明书、产品合格证书、操作手册、产品使用说明书、产品保修单等。产品运输途中，乙方应确保产品具有适合长途运输、多次搬运和装卸的坚固包装。乙方应视产品特点，采取防潮、防水、防锈、防震、防腐蚀等措施，确保产品运抵合同约定的交货地点时不出现任何毁损。</w:t>
      </w:r>
    </w:p>
    <w:p>
      <w:pPr>
        <w:pStyle w:val="null3"/>
        <w:ind w:firstLine="450"/>
        <w:jc w:val="both"/>
      </w:pPr>
      <w:r>
        <w:rPr>
          <w:rFonts w:ascii="仿宋" w:hAnsi="仿宋" w:cs="仿宋" w:eastAsia="仿宋"/>
          <w:sz w:val="30"/>
        </w:rPr>
        <w:t>（</w:t>
      </w:r>
      <w:r>
        <w:rPr>
          <w:rFonts w:ascii="仿宋" w:hAnsi="仿宋" w:cs="仿宋" w:eastAsia="仿宋"/>
          <w:sz w:val="30"/>
        </w:rPr>
        <w:t>2）产品经过转运的，乙方有义务监督各转运方保证包装的完好无损，必要时应当重新包装。乙方保证由其负责与承运人明确约定：承运人对本合同涉及的运输产品不享有留置权。</w:t>
      </w:r>
    </w:p>
    <w:p>
      <w:pPr>
        <w:pStyle w:val="null3"/>
        <w:ind w:firstLine="450"/>
        <w:jc w:val="both"/>
      </w:pPr>
      <w:r>
        <w:rPr>
          <w:rFonts w:ascii="仿宋" w:hAnsi="仿宋" w:cs="仿宋" w:eastAsia="仿宋"/>
          <w:sz w:val="30"/>
        </w:rPr>
        <w:t>（</w:t>
      </w:r>
      <w:r>
        <w:rPr>
          <w:rFonts w:ascii="仿宋" w:hAnsi="仿宋" w:cs="仿宋" w:eastAsia="仿宋"/>
          <w:sz w:val="30"/>
        </w:rPr>
        <w:t>3）如在运输途中发生产品损坏或丢失的，乙方负责与承运部门及保险公司交涉，同时乙方应于事件发生后的【</w:t>
      </w:r>
      <w:r>
        <w:rPr>
          <w:rFonts w:ascii="仿宋" w:hAnsi="仿宋" w:cs="仿宋" w:eastAsia="仿宋"/>
          <w:sz w:val="30"/>
        </w:rPr>
        <w:t>5</w:t>
      </w:r>
      <w:r>
        <w:rPr>
          <w:rFonts w:ascii="仿宋" w:hAnsi="仿宋" w:cs="仿宋" w:eastAsia="仿宋"/>
          <w:sz w:val="30"/>
        </w:rPr>
        <w:t>】个工作日内向甲方补齐产品，如乙方因此逾期交货的，应根据本合同约定承担相应违约责任。</w:t>
      </w:r>
    </w:p>
    <w:p>
      <w:pPr>
        <w:pStyle w:val="null3"/>
        <w:ind w:firstLine="600"/>
        <w:jc w:val="both"/>
      </w:pPr>
      <w:r>
        <w:rPr>
          <w:rFonts w:ascii="仿宋" w:hAnsi="仿宋" w:cs="仿宋" w:eastAsia="仿宋"/>
          <w:sz w:val="30"/>
          <w:b/>
        </w:rPr>
        <w:t>五、产品验收、质量及标准</w:t>
      </w:r>
    </w:p>
    <w:p>
      <w:pPr>
        <w:pStyle w:val="null3"/>
        <w:ind w:firstLine="606"/>
        <w:jc w:val="both"/>
      </w:pPr>
      <w:r>
        <w:rPr>
          <w:rFonts w:ascii="仿宋" w:hAnsi="仿宋" w:cs="仿宋" w:eastAsia="仿宋"/>
          <w:sz w:val="30"/>
        </w:rPr>
        <w:t>1．产品接收：</w:t>
      </w:r>
    </w:p>
    <w:p>
      <w:pPr>
        <w:pStyle w:val="null3"/>
        <w:ind w:firstLine="600"/>
        <w:jc w:val="both"/>
      </w:pPr>
      <w:r>
        <w:rPr>
          <w:rFonts w:ascii="仿宋" w:hAnsi="仿宋" w:cs="仿宋" w:eastAsia="仿宋"/>
          <w:sz w:val="30"/>
        </w:rPr>
        <w:t>乙方发货前应提前</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个日历日向甲方提供发货清单及有关技术规范，以便甲方安排接收和安装准备工作。乙方应对产品的各部分进行详细检查和试验，保证零部件齐全。甲方应及时接收产品，并于产品到达交货地点后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内检查产品外箱包装情况。如产品外箱包装受损或发现合同设备包装箱件数不符，甲方应如实在交货清单上详细批注。对乙方误发的产品，甲方发现后及时通知乙方，乙方应于当日取回，由此发生的产品毁损风险及由此发生的一切费用由乙方自行承担。如因乙方交货的过失导致逾期交货，乙方应承担违约责任，赔偿因此给甲方造成的损失并自行承担由此发生的一切费用。</w:t>
      </w:r>
    </w:p>
    <w:p>
      <w:pPr>
        <w:pStyle w:val="null3"/>
        <w:ind w:firstLine="600"/>
        <w:jc w:val="both"/>
      </w:pP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于产品到达交货地点后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个日历日内陪同</w:t>
      </w:r>
      <w:r>
        <w:rPr>
          <w:rFonts w:ascii="仿宋" w:hAnsi="仿宋" w:cs="仿宋" w:eastAsia="仿宋"/>
          <w:sz w:val="30"/>
        </w:rPr>
        <w:t>甲方进行</w:t>
      </w:r>
      <w:r>
        <w:rPr>
          <w:rFonts w:ascii="仿宋" w:hAnsi="仿宋" w:cs="仿宋" w:eastAsia="仿宋"/>
          <w:sz w:val="30"/>
        </w:rPr>
        <w:t>产品检查</w:t>
      </w:r>
      <w:r>
        <w:rPr>
          <w:rFonts w:ascii="仿宋" w:hAnsi="仿宋" w:cs="仿宋" w:eastAsia="仿宋"/>
          <w:sz w:val="30"/>
        </w:rPr>
        <w:t>、</w:t>
      </w:r>
      <w:r>
        <w:rPr>
          <w:rFonts w:ascii="仿宋" w:hAnsi="仿宋" w:cs="仿宋" w:eastAsia="仿宋"/>
          <w:sz w:val="30"/>
        </w:rPr>
        <w:t>清点等（见附件二：到货签收单）</w:t>
      </w:r>
      <w:r>
        <w:rPr>
          <w:rFonts w:ascii="仿宋" w:hAnsi="仿宋" w:cs="仿宋" w:eastAsia="仿宋"/>
          <w:sz w:val="30"/>
        </w:rPr>
        <w:t>。</w:t>
      </w:r>
      <w:r>
        <w:rPr>
          <w:rFonts w:ascii="仿宋" w:hAnsi="仿宋" w:cs="仿宋" w:eastAsia="仿宋"/>
          <w:sz w:val="30"/>
        </w:rPr>
        <w:t>完成产品</w:t>
      </w:r>
      <w:r>
        <w:rPr>
          <w:rFonts w:ascii="仿宋" w:hAnsi="仿宋" w:cs="仿宋" w:eastAsia="仿宋"/>
          <w:sz w:val="30"/>
        </w:rPr>
        <w:t>清点</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w:t>
      </w:r>
      <w:r>
        <w:rPr>
          <w:rFonts w:ascii="仿宋" w:hAnsi="仿宋" w:cs="仿宋" w:eastAsia="仿宋"/>
          <w:sz w:val="30"/>
        </w:rPr>
        <w:t>内，甲方</w:t>
      </w:r>
      <w:r>
        <w:rPr>
          <w:rFonts w:ascii="仿宋" w:hAnsi="仿宋" w:cs="仿宋" w:eastAsia="仿宋"/>
          <w:sz w:val="30"/>
        </w:rPr>
        <w:t>完成</w:t>
      </w:r>
      <w:r>
        <w:rPr>
          <w:rFonts w:ascii="仿宋" w:hAnsi="仿宋" w:cs="仿宋" w:eastAsia="仿宋"/>
          <w:sz w:val="30"/>
        </w:rPr>
        <w:t>产品接收</w:t>
      </w:r>
      <w:r>
        <w:rPr>
          <w:rFonts w:ascii="仿宋" w:hAnsi="仿宋" w:cs="仿宋" w:eastAsia="仿宋"/>
          <w:sz w:val="30"/>
        </w:rPr>
        <w:t>确认。</w:t>
      </w:r>
    </w:p>
    <w:p>
      <w:pPr>
        <w:pStyle w:val="null3"/>
        <w:ind w:firstLine="600"/>
        <w:jc w:val="both"/>
      </w:pPr>
      <w:r>
        <w:rPr>
          <w:rFonts w:ascii="仿宋" w:hAnsi="仿宋" w:cs="仿宋" w:eastAsia="仿宋"/>
          <w:sz w:val="30"/>
        </w:rPr>
        <w:t>2．产品验收：</w:t>
      </w:r>
    </w:p>
    <w:p>
      <w:pPr>
        <w:pStyle w:val="null3"/>
        <w:ind w:firstLine="450"/>
        <w:jc w:val="both"/>
      </w:pPr>
      <w:r>
        <w:rPr>
          <w:rFonts w:ascii="仿宋" w:hAnsi="仿宋" w:cs="仿宋" w:eastAsia="仿宋"/>
          <w:sz w:val="30"/>
        </w:rPr>
        <w:t>（</w:t>
      </w:r>
      <w:r>
        <w:rPr>
          <w:rFonts w:ascii="仿宋" w:hAnsi="仿宋" w:cs="仿宋" w:eastAsia="仿宋"/>
          <w:sz w:val="30"/>
        </w:rPr>
        <w:t>1）乙方应在甲方接收产品后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60】</w:t>
      </w:r>
      <w:r>
        <w:rPr>
          <w:rFonts w:ascii="仿宋" w:hAnsi="仿宋" w:cs="仿宋" w:eastAsia="仿宋"/>
          <w:sz w:val="30"/>
        </w:rPr>
        <w:t>个日历日内完成产品（含相关软件）的安装、调试，完成与本项目相关</w:t>
      </w:r>
      <w:r>
        <w:rPr>
          <w:rFonts w:ascii="仿宋" w:hAnsi="仿宋" w:cs="仿宋" w:eastAsia="仿宋"/>
          <w:sz w:val="30"/>
        </w:rPr>
        <w:t>的系统软硬件的</w:t>
      </w:r>
      <w:r>
        <w:rPr>
          <w:rFonts w:ascii="仿宋" w:hAnsi="仿宋" w:cs="仿宋" w:eastAsia="仿宋"/>
          <w:sz w:val="30"/>
        </w:rPr>
        <w:t>集成安装、性能调试、正确性验证等工作及其他验收前必需的服务，并提请甲方进行初验。甲方应在乙方提请初验后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7】</w:t>
      </w:r>
      <w:r>
        <w:rPr>
          <w:rFonts w:ascii="仿宋" w:hAnsi="仿宋" w:cs="仿宋" w:eastAsia="仿宋"/>
          <w:sz w:val="30"/>
        </w:rPr>
        <w:t>个日历日内，对产品的名称、数量、规格、配置、产地、性能、生产厂商等是否符合合同约定进行初验，</w:t>
      </w:r>
      <w:r>
        <w:rPr>
          <w:rFonts w:ascii="仿宋" w:hAnsi="仿宋" w:cs="仿宋" w:eastAsia="仿宋"/>
          <w:sz w:val="30"/>
        </w:rPr>
        <w:t>并对软件</w:t>
      </w:r>
      <w:r>
        <w:rPr>
          <w:rFonts w:ascii="仿宋" w:hAnsi="仿宋" w:cs="仿宋" w:eastAsia="仿宋"/>
          <w:sz w:val="30"/>
        </w:rPr>
        <w:t>使用</w:t>
      </w:r>
      <w:r>
        <w:rPr>
          <w:rFonts w:ascii="仿宋" w:hAnsi="仿宋" w:cs="仿宋" w:eastAsia="仿宋"/>
          <w:sz w:val="30"/>
        </w:rPr>
        <w:t>权进行验证</w:t>
      </w:r>
      <w:r>
        <w:rPr>
          <w:rFonts w:ascii="仿宋" w:hAnsi="仿宋" w:cs="仿宋" w:eastAsia="仿宋"/>
          <w:sz w:val="30"/>
        </w:rPr>
        <w:t>。</w:t>
      </w:r>
      <w:r>
        <w:rPr>
          <w:rFonts w:ascii="仿宋" w:hAnsi="仿宋" w:cs="仿宋" w:eastAsia="仿宋"/>
          <w:sz w:val="30"/>
        </w:rPr>
        <w:t>通过后验收各方签署采购合同履约验收报告（附件三）。</w:t>
      </w:r>
      <w:r>
        <w:rPr>
          <w:rFonts w:ascii="仿宋" w:hAnsi="仿宋" w:cs="仿宋" w:eastAsia="仿宋"/>
          <w:sz w:val="30"/>
        </w:rPr>
        <w:t>初验后试运行</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3】</w:t>
      </w:r>
      <w:r>
        <w:rPr>
          <w:rFonts w:ascii="仿宋" w:hAnsi="仿宋" w:cs="仿宋" w:eastAsia="仿宋"/>
          <w:sz w:val="30"/>
        </w:rPr>
        <w:t>个月，试运行顺利通过后甲方进行</w:t>
      </w:r>
      <w:r>
        <w:rPr>
          <w:rFonts w:ascii="仿宋" w:hAnsi="仿宋" w:cs="仿宋" w:eastAsia="仿宋"/>
          <w:sz w:val="30"/>
        </w:rPr>
        <w:t>终验</w:t>
      </w:r>
      <w:r>
        <w:rPr>
          <w:rFonts w:ascii="仿宋" w:hAnsi="仿宋" w:cs="仿宋" w:eastAsia="仿宋"/>
          <w:sz w:val="30"/>
        </w:rPr>
        <w:t>确认。甲方如对硬件性能有疑问，乙方须配合甲方对硬件性能进行测试。如不满足本项目技术指标，甲方有权要求更换并追究其责任，所产生的费用及损失全部由乙方承担。通过后验收各方签署采购合同履约验收报告（附件三）。</w:t>
      </w:r>
    </w:p>
    <w:p>
      <w:pPr>
        <w:pStyle w:val="null3"/>
        <w:ind w:firstLine="450"/>
        <w:jc w:val="both"/>
      </w:pPr>
      <w:r>
        <w:rPr>
          <w:rFonts w:ascii="仿宋" w:hAnsi="仿宋" w:cs="仿宋" w:eastAsia="仿宋"/>
          <w:sz w:val="30"/>
        </w:rPr>
        <w:t>（</w:t>
      </w:r>
      <w:r>
        <w:rPr>
          <w:rFonts w:ascii="仿宋" w:hAnsi="仿宋" w:cs="仿宋" w:eastAsia="仿宋"/>
          <w:sz w:val="30"/>
        </w:rPr>
        <w:t>2）甲方在</w:t>
      </w:r>
      <w:r>
        <w:rPr>
          <w:rFonts w:ascii="仿宋" w:hAnsi="仿宋" w:cs="仿宋" w:eastAsia="仿宋"/>
          <w:sz w:val="30"/>
        </w:rPr>
        <w:t>终验过程中</w:t>
      </w:r>
      <w:r>
        <w:rPr>
          <w:rFonts w:ascii="仿宋" w:hAnsi="仿宋" w:cs="仿宋" w:eastAsia="仿宋"/>
          <w:sz w:val="30"/>
        </w:rPr>
        <w:t>认为产品存在不符合合同约定情形的，则产品验收未通过，验收各方应当在采购合同履约验收报告（</w:t>
      </w:r>
      <w:r>
        <w:rPr>
          <w:rFonts w:ascii="仿宋" w:hAnsi="仿宋" w:cs="仿宋" w:eastAsia="仿宋"/>
          <w:sz w:val="30"/>
        </w:rPr>
        <w:t>见</w:t>
      </w:r>
      <w:r>
        <w:rPr>
          <w:rFonts w:ascii="仿宋" w:hAnsi="仿宋" w:cs="仿宋" w:eastAsia="仿宋"/>
          <w:sz w:val="30"/>
        </w:rPr>
        <w:t>附件三）中注明此情形并签署，甲方有权要求乙方在</w:t>
      </w:r>
      <w:r>
        <w:rPr>
          <w:rFonts w:ascii="仿宋" w:hAnsi="仿宋" w:cs="仿宋" w:eastAsia="仿宋"/>
          <w:sz w:val="30"/>
        </w:rPr>
        <w:t>30</w:t>
      </w:r>
      <w:r>
        <w:rPr>
          <w:rFonts w:ascii="仿宋" w:hAnsi="仿宋" w:cs="仿宋" w:eastAsia="仿宋"/>
          <w:sz w:val="30"/>
        </w:rPr>
        <w:t>个日历日内</w:t>
      </w:r>
      <w:r>
        <w:rPr>
          <w:rFonts w:ascii="仿宋" w:hAnsi="仿宋" w:cs="仿宋" w:eastAsia="仿宋"/>
          <w:sz w:val="30"/>
        </w:rPr>
        <w:t>用符合本合同</w:t>
      </w:r>
      <w:r>
        <w:rPr>
          <w:rFonts w:ascii="仿宋" w:hAnsi="仿宋" w:cs="仿宋" w:eastAsia="仿宋"/>
          <w:sz w:val="30"/>
        </w:rPr>
        <w:t>约定的产品更换，乙方更换产品后由甲方再次组织验收，直至验收通过。</w:t>
      </w:r>
    </w:p>
    <w:p>
      <w:pPr>
        <w:pStyle w:val="null3"/>
        <w:ind w:firstLine="450"/>
        <w:jc w:val="both"/>
      </w:pPr>
      <w:r>
        <w:rPr>
          <w:rFonts w:ascii="仿宋" w:hAnsi="仿宋" w:cs="仿宋" w:eastAsia="仿宋"/>
          <w:sz w:val="30"/>
        </w:rPr>
        <w:t>（</w:t>
      </w:r>
      <w:r>
        <w:rPr>
          <w:rFonts w:ascii="仿宋" w:hAnsi="仿宋" w:cs="仿宋" w:eastAsia="仿宋"/>
          <w:sz w:val="30"/>
        </w:rPr>
        <w:t>3）在产品型号及数量验收合格后按“国家三包规定”的时间内，如果产品发生故障或其他质量问题，则乙方应负责退货或更换并承担由此产生的所有费用，同时赔偿甲方相关损失。</w:t>
      </w:r>
    </w:p>
    <w:p>
      <w:pPr>
        <w:pStyle w:val="null3"/>
        <w:ind w:firstLine="450"/>
        <w:jc w:val="both"/>
      </w:pPr>
      <w:r>
        <w:rPr>
          <w:rFonts w:ascii="仿宋" w:hAnsi="仿宋" w:cs="仿宋" w:eastAsia="仿宋"/>
          <w:sz w:val="30"/>
        </w:rPr>
        <w:t>（</w:t>
      </w:r>
      <w:r>
        <w:rPr>
          <w:rFonts w:ascii="仿宋" w:hAnsi="仿宋" w:cs="仿宋" w:eastAsia="仿宋"/>
          <w:sz w:val="30"/>
        </w:rPr>
        <w:t>4）甲方上述验收不能免除乙方在产品存在明显或隐蔽的瑕疵时应当承担的退换责任以及根据合同规定应该承担的其它责任。</w:t>
      </w:r>
    </w:p>
    <w:p>
      <w:pPr>
        <w:pStyle w:val="null3"/>
        <w:ind w:firstLine="450"/>
        <w:jc w:val="both"/>
      </w:pPr>
      <w:r>
        <w:rPr>
          <w:rFonts w:ascii="仿宋" w:hAnsi="仿宋" w:cs="仿宋" w:eastAsia="仿宋"/>
          <w:sz w:val="30"/>
        </w:rPr>
        <w:t>3．验收标准：</w:t>
      </w:r>
    </w:p>
    <w:p>
      <w:pPr>
        <w:pStyle w:val="null3"/>
        <w:ind w:firstLine="450"/>
        <w:jc w:val="both"/>
      </w:pPr>
      <w:r>
        <w:rPr>
          <w:rFonts w:ascii="仿宋" w:hAnsi="仿宋" w:cs="仿宋" w:eastAsia="仿宋"/>
          <w:sz w:val="30"/>
        </w:rPr>
        <w:t>（</w:t>
      </w:r>
      <w:r>
        <w:rPr>
          <w:rFonts w:ascii="仿宋" w:hAnsi="仿宋" w:cs="仿宋" w:eastAsia="仿宋"/>
          <w:sz w:val="30"/>
        </w:rPr>
        <w:t>1</w:t>
      </w:r>
      <w:r>
        <w:rPr>
          <w:rFonts w:ascii="仿宋" w:hAnsi="仿宋" w:cs="仿宋" w:eastAsia="仿宋"/>
          <w:sz w:val="30"/>
        </w:rPr>
        <w:t>）</w:t>
      </w:r>
      <w:r>
        <w:rPr>
          <w:rFonts w:ascii="仿宋" w:hAnsi="仿宋" w:cs="仿宋" w:eastAsia="仿宋"/>
          <w:sz w:val="30"/>
        </w:rPr>
        <w:t>到货</w:t>
      </w:r>
      <w:r>
        <w:rPr>
          <w:rFonts w:ascii="仿宋" w:hAnsi="仿宋" w:cs="仿宋" w:eastAsia="仿宋"/>
          <w:sz w:val="30"/>
        </w:rPr>
        <w:t>签收</w:t>
      </w:r>
    </w:p>
    <w:p>
      <w:pPr>
        <w:pStyle w:val="null3"/>
        <w:ind w:firstLine="600"/>
        <w:jc w:val="left"/>
      </w:pPr>
      <w:r>
        <w:rPr>
          <w:rFonts w:ascii="仿宋" w:hAnsi="仿宋" w:cs="仿宋" w:eastAsia="仿宋"/>
          <w:sz w:val="30"/>
        </w:rPr>
        <w:t>满足如下标准，视为验收通过；</w:t>
      </w:r>
    </w:p>
    <w:p>
      <w:pPr>
        <w:pStyle w:val="null3"/>
        <w:ind w:firstLine="600"/>
        <w:jc w:val="left"/>
      </w:pPr>
      <w:r>
        <w:rPr>
          <w:rFonts w:ascii="仿宋" w:hAnsi="仿宋" w:cs="仿宋" w:eastAsia="仿宋"/>
          <w:sz w:val="30"/>
        </w:rPr>
        <w:t>乙方应按照项目实施服务要求中的设备到货</w:t>
      </w:r>
      <w:r>
        <w:rPr>
          <w:rFonts w:ascii="仿宋" w:hAnsi="仿宋" w:cs="仿宋" w:eastAsia="仿宋"/>
          <w:sz w:val="30"/>
        </w:rPr>
        <w:t>签</w:t>
      </w:r>
      <w:r>
        <w:rPr>
          <w:rFonts w:ascii="仿宋" w:hAnsi="仿宋" w:cs="仿宋" w:eastAsia="仿宋"/>
          <w:sz w:val="30"/>
        </w:rPr>
        <w:t>收要求完成相关工作，并保证交付硬件品类、数目、配置采购清单及服务要求一致，硬件产品外包装、外观完好，装箱单等随机资料齐全，上电试运行无误。</w:t>
      </w:r>
    </w:p>
    <w:p>
      <w:pPr>
        <w:pStyle w:val="null3"/>
        <w:ind w:firstLine="600"/>
        <w:jc w:val="left"/>
      </w:pPr>
      <w:r>
        <w:rPr>
          <w:rFonts w:ascii="仿宋" w:hAnsi="仿宋" w:cs="仿宋" w:eastAsia="仿宋"/>
          <w:sz w:val="30"/>
        </w:rPr>
        <w:t>（</w:t>
      </w:r>
      <w:r>
        <w:rPr>
          <w:rFonts w:ascii="仿宋" w:hAnsi="仿宋" w:cs="仿宋" w:eastAsia="仿宋"/>
          <w:sz w:val="30"/>
        </w:rPr>
        <w:t>2</w:t>
      </w:r>
      <w:r>
        <w:rPr>
          <w:rFonts w:ascii="仿宋" w:hAnsi="仿宋" w:cs="仿宋" w:eastAsia="仿宋"/>
          <w:sz w:val="30"/>
        </w:rPr>
        <w:t>）</w:t>
      </w:r>
      <w:r>
        <w:rPr>
          <w:rFonts w:ascii="仿宋" w:hAnsi="仿宋" w:cs="仿宋" w:eastAsia="仿宋"/>
          <w:sz w:val="30"/>
        </w:rPr>
        <w:t>初验</w:t>
      </w:r>
    </w:p>
    <w:p>
      <w:pPr>
        <w:pStyle w:val="null3"/>
        <w:ind w:firstLine="600"/>
        <w:jc w:val="left"/>
      </w:pPr>
      <w:r>
        <w:rPr>
          <w:rFonts w:ascii="仿宋" w:hAnsi="仿宋" w:cs="仿宋" w:eastAsia="仿宋"/>
          <w:sz w:val="30"/>
        </w:rPr>
        <w:t>满足如下标准，视为验收通过：</w:t>
      </w:r>
    </w:p>
    <w:p>
      <w:pPr>
        <w:pStyle w:val="null3"/>
        <w:ind w:firstLine="600"/>
        <w:jc w:val="left"/>
      </w:pP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按照项目实施服务要求中的初验要求完成相关工作，完成产品（含相关软件）的安装、调试，完成与本项目相关的系统硬件的集成安装、性能调试、正确性验证等工作及其他验收前必需的服务，并确保产品的名称、数量、规格、配置、产地、性能、生产厂商等符合合同约定，同时提供了项目硬件产品原厂提供的维保服务承诺函。</w:t>
      </w:r>
    </w:p>
    <w:p>
      <w:pPr>
        <w:pStyle w:val="null3"/>
        <w:ind w:firstLine="600"/>
        <w:jc w:val="left"/>
      </w:pPr>
      <w:r>
        <w:rPr>
          <w:rFonts w:ascii="仿宋" w:hAnsi="仿宋" w:cs="仿宋" w:eastAsia="仿宋"/>
          <w:sz w:val="30"/>
        </w:rPr>
        <w:t>（</w:t>
      </w:r>
      <w:r>
        <w:rPr>
          <w:rFonts w:ascii="仿宋" w:hAnsi="仿宋" w:cs="仿宋" w:eastAsia="仿宋"/>
          <w:sz w:val="30"/>
        </w:rPr>
        <w:t>3</w:t>
      </w:r>
      <w:r>
        <w:rPr>
          <w:rFonts w:ascii="仿宋" w:hAnsi="仿宋" w:cs="仿宋" w:eastAsia="仿宋"/>
          <w:sz w:val="30"/>
        </w:rPr>
        <w:t>）</w:t>
      </w:r>
      <w:r>
        <w:rPr>
          <w:rFonts w:ascii="仿宋" w:hAnsi="仿宋" w:cs="仿宋" w:eastAsia="仿宋"/>
          <w:sz w:val="30"/>
        </w:rPr>
        <w:t>终验</w:t>
      </w:r>
    </w:p>
    <w:p>
      <w:pPr>
        <w:pStyle w:val="null3"/>
        <w:ind w:firstLine="600"/>
        <w:jc w:val="left"/>
      </w:pPr>
      <w:r>
        <w:rPr>
          <w:rFonts w:ascii="仿宋" w:hAnsi="仿宋" w:cs="仿宋" w:eastAsia="仿宋"/>
          <w:sz w:val="30"/>
        </w:rPr>
        <w:t>满足以下标准，视为验收通过：</w:t>
      </w:r>
    </w:p>
    <w:p>
      <w:pPr>
        <w:pStyle w:val="null3"/>
        <w:numPr>
          <w:ilvl w:val="0"/>
          <w:numId w:val="1"/>
        </w:numPr>
        <w:ind w:left="405"/>
        <w:jc w:val="left"/>
      </w:pPr>
      <w:r>
        <w:rPr>
          <w:rFonts w:ascii="仿宋" w:hAnsi="仿宋" w:cs="仿宋" w:eastAsia="仿宋"/>
          <w:sz w:val="30"/>
        </w:rPr>
        <w:t>试运行</w:t>
      </w:r>
      <w:r>
        <w:rPr>
          <w:rFonts w:ascii="仿宋" w:hAnsi="仿宋" w:cs="仿宋" w:eastAsia="仿宋"/>
          <w:sz w:val="30"/>
        </w:rPr>
        <w:t>期间产生的所有问题均得以有效解决。</w:t>
      </w:r>
    </w:p>
    <w:p>
      <w:pPr>
        <w:pStyle w:val="null3"/>
        <w:numPr>
          <w:ilvl w:val="0"/>
          <w:numId w:val="1"/>
        </w:numPr>
        <w:ind w:left="405"/>
        <w:jc w:val="left"/>
      </w:pPr>
      <w:r>
        <w:rPr>
          <w:rFonts w:ascii="仿宋" w:hAnsi="仿宋" w:cs="仿宋" w:eastAsia="仿宋"/>
          <w:sz w:val="30"/>
        </w:rPr>
        <w:t>试运行期间产品不存在不符合合同约定的情形</w:t>
      </w:r>
      <w:r>
        <w:rPr>
          <w:rFonts w:ascii="仿宋" w:hAnsi="仿宋" w:cs="仿宋" w:eastAsia="仿宋"/>
          <w:sz w:val="30"/>
        </w:rPr>
        <w:t>。</w:t>
      </w:r>
    </w:p>
    <w:p>
      <w:pPr>
        <w:pStyle w:val="null3"/>
        <w:numPr>
          <w:ilvl w:val="0"/>
          <w:numId w:val="1"/>
        </w:numPr>
        <w:ind w:left="405"/>
        <w:jc w:val="left"/>
      </w:pPr>
      <w:r>
        <w:rPr>
          <w:rFonts w:ascii="仿宋" w:hAnsi="仿宋" w:cs="仿宋" w:eastAsia="仿宋"/>
          <w:sz w:val="30"/>
        </w:rPr>
        <w:t>各阶段所涉及的所有相关技术文档等均已提供。</w:t>
      </w:r>
    </w:p>
    <w:p>
      <w:pPr>
        <w:pStyle w:val="null3"/>
        <w:ind w:firstLine="450"/>
        <w:jc w:val="both"/>
      </w:pPr>
      <w:r>
        <w:rPr>
          <w:rFonts w:ascii="仿宋" w:hAnsi="仿宋" w:cs="仿宋" w:eastAsia="仿宋"/>
          <w:sz w:val="30"/>
        </w:rPr>
        <w:t>4．产品质量：产品在甲方使用过程中发生质量或其它问题，如甲乙双方对产品质量认定、责任认定或质量检测机构的选择无法达成一致，乙方同意以甲方指定的质量检测机构所得出的质量检测结论为责任认定或赔偿的最终依据，由此发生的费用由责任方承担。</w:t>
      </w:r>
    </w:p>
    <w:p>
      <w:pPr>
        <w:pStyle w:val="null3"/>
        <w:ind w:firstLine="600"/>
        <w:jc w:val="both"/>
      </w:pPr>
      <w:r>
        <w:rPr>
          <w:rFonts w:ascii="仿宋" w:hAnsi="仿宋" w:cs="仿宋" w:eastAsia="仿宋"/>
          <w:sz w:val="30"/>
          <w:b/>
        </w:rPr>
        <w:t>六、保修与售后服务条款</w:t>
      </w:r>
    </w:p>
    <w:p>
      <w:pPr>
        <w:pStyle w:val="null3"/>
        <w:ind w:firstLine="450"/>
        <w:jc w:val="both"/>
      </w:pPr>
      <w:r>
        <w:rPr>
          <w:rFonts w:ascii="仿宋" w:hAnsi="仿宋" w:cs="仿宋" w:eastAsia="仿宋"/>
          <w:sz w:val="30"/>
        </w:rPr>
        <w:t>1．保修：保修期即</w:t>
      </w:r>
      <w:r>
        <w:rPr>
          <w:rFonts w:ascii="仿宋" w:hAnsi="仿宋" w:cs="仿宋" w:eastAsia="仿宋"/>
          <w:sz w:val="30"/>
        </w:rPr>
        <w:t>设备维保期</w:t>
      </w:r>
      <w:r>
        <w:rPr>
          <w:rFonts w:ascii="仿宋" w:hAnsi="仿宋" w:cs="仿宋" w:eastAsia="仿宋"/>
          <w:sz w:val="30"/>
        </w:rPr>
        <w:t>：自</w:t>
      </w:r>
      <w:r>
        <w:rPr>
          <w:rFonts w:ascii="仿宋" w:hAnsi="仿宋" w:cs="仿宋" w:eastAsia="仿宋"/>
          <w:sz w:val="30"/>
        </w:rPr>
        <w:t>设备维保生效</w:t>
      </w:r>
      <w:r>
        <w:rPr>
          <w:rFonts w:ascii="仿宋" w:hAnsi="仿宋" w:cs="仿宋" w:eastAsia="仿宋"/>
          <w:sz w:val="30"/>
        </w:rPr>
        <w:t>之日起服务器设备</w:t>
      </w:r>
      <w:r>
        <w:rPr>
          <w:rFonts w:ascii="仿宋" w:hAnsi="仿宋" w:cs="仿宋" w:eastAsia="仿宋"/>
          <w:sz w:val="30"/>
        </w:rPr>
        <w:t>5</w:t>
      </w:r>
      <w:r>
        <w:rPr>
          <w:rFonts w:ascii="仿宋" w:hAnsi="仿宋" w:cs="仿宋" w:eastAsia="仿宋"/>
          <w:sz w:val="30"/>
        </w:rPr>
        <w:t>年，具体维保类型及年限见附件一。</w:t>
      </w:r>
      <w:r>
        <w:rPr>
          <w:rFonts w:ascii="仿宋" w:hAnsi="仿宋" w:cs="仿宋" w:eastAsia="仿宋"/>
          <w:sz w:val="30"/>
        </w:rPr>
        <w:t>甲方不再</w:t>
      </w:r>
      <w:r>
        <w:rPr>
          <w:rFonts w:ascii="仿宋" w:hAnsi="仿宋" w:cs="仿宋" w:eastAsia="仿宋"/>
          <w:sz w:val="30"/>
        </w:rPr>
        <w:t>额外支付任何因设备</w:t>
      </w:r>
      <w:r>
        <w:rPr>
          <w:rFonts w:ascii="仿宋" w:hAnsi="仿宋" w:cs="仿宋" w:eastAsia="仿宋"/>
          <w:sz w:val="30"/>
        </w:rPr>
        <w:t>故障排除</w:t>
      </w:r>
      <w:r>
        <w:rPr>
          <w:rFonts w:ascii="仿宋" w:hAnsi="仿宋" w:cs="仿宋" w:eastAsia="仿宋"/>
          <w:sz w:val="30"/>
        </w:rPr>
        <w:t>引起</w:t>
      </w:r>
      <w:r>
        <w:rPr>
          <w:rFonts w:ascii="仿宋" w:hAnsi="仿宋" w:cs="仿宋" w:eastAsia="仿宋"/>
          <w:sz w:val="30"/>
        </w:rPr>
        <w:t>的相关费用。</w:t>
      </w:r>
      <w:r>
        <w:rPr>
          <w:rFonts w:ascii="仿宋" w:hAnsi="仿宋" w:cs="仿宋" w:eastAsia="仿宋"/>
          <w:sz w:val="30"/>
        </w:rPr>
        <w:t>如果产品含有</w:t>
      </w:r>
      <w:r>
        <w:rPr>
          <w:rFonts w:ascii="仿宋" w:hAnsi="仿宋" w:cs="仿宋" w:eastAsia="仿宋"/>
          <w:sz w:val="30"/>
        </w:rPr>
        <w:t>数据存储</w:t>
      </w:r>
      <w:r>
        <w:rPr>
          <w:rFonts w:ascii="仿宋" w:hAnsi="仿宋" w:cs="仿宋" w:eastAsia="仿宋"/>
          <w:sz w:val="30"/>
        </w:rPr>
        <w:t>设备</w:t>
      </w:r>
      <w:r>
        <w:rPr>
          <w:rFonts w:ascii="仿宋" w:hAnsi="仿宋" w:cs="仿宋" w:eastAsia="仿宋"/>
          <w:sz w:val="30"/>
        </w:rPr>
        <w:t>，则</w:t>
      </w:r>
      <w:r>
        <w:rPr>
          <w:rFonts w:ascii="仿宋" w:hAnsi="仿宋" w:cs="仿宋" w:eastAsia="仿宋"/>
          <w:sz w:val="30"/>
        </w:rPr>
        <w:t>损坏的</w:t>
      </w:r>
      <w:r>
        <w:rPr>
          <w:rFonts w:ascii="仿宋" w:hAnsi="仿宋" w:cs="仿宋" w:eastAsia="仿宋"/>
          <w:sz w:val="30"/>
        </w:rPr>
        <w:t>数据</w:t>
      </w:r>
      <w:r>
        <w:rPr>
          <w:rFonts w:ascii="仿宋" w:hAnsi="仿宋" w:cs="仿宋" w:eastAsia="仿宋"/>
          <w:sz w:val="30"/>
        </w:rPr>
        <w:t>存储设备</w:t>
      </w:r>
      <w:r>
        <w:rPr>
          <w:rFonts w:ascii="仿宋" w:hAnsi="仿宋" w:cs="仿宋" w:eastAsia="仿宋"/>
          <w:sz w:val="30"/>
        </w:rPr>
        <w:t>不返还</w:t>
      </w:r>
      <w:r>
        <w:rPr>
          <w:rFonts w:ascii="仿宋" w:hAnsi="仿宋" w:cs="仿宋" w:eastAsia="仿宋"/>
          <w:sz w:val="30"/>
        </w:rPr>
        <w:t>。</w:t>
      </w:r>
    </w:p>
    <w:p>
      <w:pPr>
        <w:pStyle w:val="null3"/>
        <w:ind w:firstLine="450"/>
        <w:jc w:val="both"/>
      </w:pPr>
      <w:r>
        <w:rPr>
          <w:rFonts w:ascii="仿宋" w:hAnsi="仿宋" w:cs="仿宋" w:eastAsia="仿宋"/>
          <w:sz w:val="30"/>
        </w:rPr>
        <w:t>2</w:t>
      </w:r>
      <w:r>
        <w:rPr>
          <w:rFonts w:ascii="仿宋" w:hAnsi="仿宋" w:cs="仿宋" w:eastAsia="仿宋"/>
          <w:sz w:val="30"/>
        </w:rPr>
        <w:t>．售后服务：售后服务期限自产品初验通过之日起服务器设备</w:t>
      </w:r>
      <w:r>
        <w:rPr>
          <w:rFonts w:ascii="仿宋" w:hAnsi="仿宋" w:cs="仿宋" w:eastAsia="仿宋"/>
          <w:sz w:val="30"/>
        </w:rPr>
        <w:t>5</w:t>
      </w:r>
      <w:r>
        <w:rPr>
          <w:rFonts w:ascii="仿宋" w:hAnsi="仿宋" w:cs="仿宋" w:eastAsia="仿宋"/>
          <w:sz w:val="30"/>
        </w:rPr>
        <w:t>年。售后服务期内乙方提供售后服务不收取任何费用。本合同规定的售后服务标准及提供者为以下第</w:t>
      </w:r>
      <w:r>
        <w:rPr>
          <w:rFonts w:ascii="calibri" w:hAnsi="calibri" w:cs="calibri" w:eastAsia="calibri"/>
          <w:sz w:val="21"/>
        </w:rPr>
        <w:t xml:space="preserve"> </w:t>
      </w:r>
      <w:r>
        <w:rPr>
          <w:rFonts w:ascii="仿宋" w:hAnsi="仿宋" w:cs="仿宋" w:eastAsia="仿宋"/>
          <w:sz w:val="30"/>
          <w:u w:val="single"/>
        </w:rPr>
        <w:t xml:space="preserve"> 5</w:t>
      </w:r>
      <w:r>
        <w:rPr>
          <w:rFonts w:ascii="calibri" w:hAnsi="calibri" w:cs="calibri" w:eastAsia="calibri"/>
          <w:sz w:val="21"/>
        </w:rPr>
        <w:t xml:space="preserve"> </w:t>
      </w:r>
      <w:r>
        <w:rPr>
          <w:rFonts w:ascii="仿宋" w:hAnsi="仿宋" w:cs="仿宋" w:eastAsia="仿宋"/>
          <w:sz w:val="30"/>
        </w:rPr>
        <w:t>种：</w:t>
      </w:r>
    </w:p>
    <w:p>
      <w:pPr>
        <w:pStyle w:val="null3"/>
        <w:ind w:firstLine="560"/>
        <w:jc w:val="both"/>
      </w:pPr>
      <w:r>
        <w:rPr>
          <w:rFonts w:ascii="仿宋" w:hAnsi="仿宋" w:cs="仿宋" w:eastAsia="仿宋"/>
          <w:sz w:val="30"/>
        </w:rPr>
        <w:t>（</w:t>
      </w:r>
      <w:r>
        <w:rPr>
          <w:rFonts w:ascii="仿宋" w:hAnsi="仿宋" w:cs="仿宋" w:eastAsia="仿宋"/>
          <w:sz w:val="30"/>
        </w:rPr>
        <w:t>1）乙方为原厂商并提供服务</w:t>
      </w:r>
    </w:p>
    <w:p>
      <w:pPr>
        <w:pStyle w:val="null3"/>
        <w:ind w:firstLine="560"/>
        <w:jc w:val="both"/>
      </w:pPr>
      <w:r>
        <w:rPr>
          <w:rFonts w:ascii="仿宋" w:hAnsi="仿宋" w:cs="仿宋" w:eastAsia="仿宋"/>
          <w:sz w:val="30"/>
        </w:rPr>
        <w:t>（</w:t>
      </w:r>
      <w:r>
        <w:rPr>
          <w:rFonts w:ascii="仿宋" w:hAnsi="仿宋" w:cs="仿宋" w:eastAsia="仿宋"/>
          <w:sz w:val="30"/>
        </w:rPr>
        <w:t>2）乙方为代理商并由原厂商提供服务</w:t>
      </w:r>
    </w:p>
    <w:p>
      <w:pPr>
        <w:pStyle w:val="null3"/>
        <w:ind w:firstLine="560"/>
        <w:jc w:val="both"/>
      </w:pPr>
      <w:r>
        <w:rPr>
          <w:rFonts w:ascii="仿宋" w:hAnsi="仿宋" w:cs="仿宋" w:eastAsia="仿宋"/>
          <w:sz w:val="30"/>
        </w:rPr>
        <w:t>（</w:t>
      </w:r>
      <w:r>
        <w:rPr>
          <w:rFonts w:ascii="仿宋" w:hAnsi="仿宋" w:cs="仿宋" w:eastAsia="仿宋"/>
          <w:sz w:val="30"/>
        </w:rPr>
        <w:t>3）乙方为代理商并按原厂商标准提供服务</w:t>
      </w:r>
    </w:p>
    <w:p>
      <w:pPr>
        <w:pStyle w:val="null3"/>
        <w:ind w:firstLine="560"/>
        <w:jc w:val="both"/>
      </w:pPr>
      <w:r>
        <w:rPr>
          <w:rFonts w:ascii="仿宋" w:hAnsi="仿宋" w:cs="仿宋" w:eastAsia="仿宋"/>
          <w:sz w:val="30"/>
        </w:rPr>
        <w:t>（</w:t>
      </w:r>
      <w:r>
        <w:rPr>
          <w:rFonts w:ascii="仿宋" w:hAnsi="仿宋" w:cs="仿宋" w:eastAsia="仿宋"/>
          <w:sz w:val="30"/>
        </w:rPr>
        <w:t>4）乙方为代理商并按代理商标准提供服务</w:t>
      </w:r>
    </w:p>
    <w:p>
      <w:pPr>
        <w:pStyle w:val="null3"/>
        <w:ind w:firstLine="560"/>
        <w:jc w:val="both"/>
      </w:pPr>
      <w:r>
        <w:rPr>
          <w:rFonts w:ascii="仿宋" w:hAnsi="仿宋" w:cs="仿宋" w:eastAsia="仿宋"/>
          <w:sz w:val="30"/>
        </w:rPr>
        <w:t>（</w:t>
      </w:r>
      <w:r>
        <w:rPr>
          <w:rFonts w:ascii="仿宋" w:hAnsi="仿宋" w:cs="仿宋" w:eastAsia="仿宋"/>
          <w:sz w:val="30"/>
        </w:rPr>
        <w:t>5）双方约定的其它标准：</w:t>
      </w:r>
      <w:r>
        <w:rPr>
          <w:rFonts w:ascii="仿宋" w:hAnsi="仿宋" w:cs="仿宋" w:eastAsia="仿宋"/>
          <w:sz w:val="30"/>
          <w:u w:val="single"/>
        </w:rPr>
        <w:t>合同第二部分第六条第</w:t>
      </w:r>
      <w:r>
        <w:rPr>
          <w:rFonts w:ascii="仿宋" w:hAnsi="仿宋" w:cs="仿宋" w:eastAsia="仿宋"/>
          <w:sz w:val="30"/>
          <w:u w:val="single"/>
        </w:rPr>
        <w:t xml:space="preserve">3款售后服务具体内容的约定  </w:t>
      </w:r>
      <w:r>
        <w:rPr>
          <w:rFonts w:ascii="仿宋" w:hAnsi="仿宋" w:cs="仿宋" w:eastAsia="仿宋"/>
          <w:sz w:val="30"/>
        </w:rPr>
        <w:t>。</w:t>
      </w:r>
    </w:p>
    <w:p>
      <w:pPr>
        <w:pStyle w:val="null3"/>
        <w:ind w:firstLine="560"/>
        <w:jc w:val="both"/>
      </w:pPr>
      <w:r>
        <w:rPr>
          <w:rFonts w:ascii="仿宋" w:hAnsi="仿宋" w:cs="仿宋" w:eastAsia="仿宋"/>
          <w:sz w:val="30"/>
        </w:rPr>
        <w:t>若为第（</w:t>
      </w:r>
      <w:r>
        <w:rPr>
          <w:rFonts w:ascii="仿宋" w:hAnsi="仿宋" w:cs="仿宋" w:eastAsia="仿宋"/>
          <w:sz w:val="30"/>
        </w:rPr>
        <w:t>2）种标准，乙方应保证乙方服务</w:t>
      </w:r>
      <w:r>
        <w:rPr>
          <w:rFonts w:ascii="仿宋" w:hAnsi="仿宋" w:cs="仿宋" w:eastAsia="仿宋"/>
          <w:sz w:val="30"/>
        </w:rPr>
        <w:t>均</w:t>
      </w:r>
      <w:r>
        <w:rPr>
          <w:rFonts w:ascii="仿宋" w:hAnsi="仿宋" w:cs="仿宋" w:eastAsia="仿宋"/>
          <w:sz w:val="30"/>
        </w:rPr>
        <w:t>由原厂商提供和履行，且承担原厂商服务质量的保证责任。若为第（</w:t>
      </w:r>
      <w:r>
        <w:rPr>
          <w:rFonts w:ascii="仿宋" w:hAnsi="仿宋" w:cs="仿宋" w:eastAsia="仿宋"/>
          <w:sz w:val="30"/>
        </w:rPr>
        <w:t>2）（3）（4）种标准，乙方应保证其具备原厂商金牌代理、一级代理或者其他对应资质，并得到原厂商推荐。且若第（2）（3）（4）（5）种标准涉及需要原厂商提供相关服务的，乙方有义务与原厂商积极协调，敦促原厂商提供全面履行各项义务的便利，若因原厂商原因导致乙方不履行或者不能履行合同义务的，乙方无条件承担所有责任，并将对原厂商享有的保证和赔偿转让给甲方。</w:t>
      </w:r>
    </w:p>
    <w:p>
      <w:pPr>
        <w:pStyle w:val="null3"/>
        <w:spacing w:before="150"/>
        <w:ind w:left="540" w:firstLine="30"/>
        <w:jc w:val="both"/>
      </w:pPr>
      <w:r>
        <w:rPr>
          <w:rFonts w:ascii="仿宋" w:hAnsi="仿宋" w:cs="仿宋" w:eastAsia="仿宋"/>
          <w:sz w:val="30"/>
        </w:rPr>
        <w:t>3</w:t>
      </w:r>
      <w:r>
        <w:rPr>
          <w:rFonts w:ascii="仿宋" w:hAnsi="仿宋" w:cs="仿宋" w:eastAsia="仿宋"/>
          <w:sz w:val="30"/>
        </w:rPr>
        <w:t>．售后</w:t>
      </w:r>
      <w:r>
        <w:rPr>
          <w:rFonts w:ascii="仿宋" w:hAnsi="仿宋" w:cs="仿宋" w:eastAsia="仿宋"/>
          <w:sz w:val="30"/>
        </w:rPr>
        <w:t>服务具体内容如下：</w:t>
      </w:r>
    </w:p>
    <w:p>
      <w:pPr>
        <w:pStyle w:val="null3"/>
        <w:ind w:firstLine="450"/>
        <w:jc w:val="both"/>
      </w:pPr>
      <w:r>
        <w:rPr>
          <w:rFonts w:ascii="仿宋" w:hAnsi="仿宋" w:cs="仿宋" w:eastAsia="仿宋"/>
          <w:sz w:val="30"/>
        </w:rPr>
        <w:t>（</w:t>
      </w:r>
      <w:r>
        <w:rPr>
          <w:rFonts w:ascii="仿宋" w:hAnsi="仿宋" w:cs="仿宋" w:eastAsia="仿宋"/>
          <w:sz w:val="30"/>
        </w:rPr>
        <w:t>1）日常技术支持</w:t>
      </w:r>
    </w:p>
    <w:p>
      <w:pPr>
        <w:pStyle w:val="null3"/>
        <w:ind w:firstLine="560"/>
        <w:jc w:val="both"/>
      </w:pPr>
      <w:r>
        <w:rPr>
          <w:rFonts w:ascii="仿宋" w:hAnsi="仿宋" w:cs="仿宋" w:eastAsia="仿宋"/>
          <w:sz w:val="30"/>
        </w:rPr>
        <w:t>乙方应提供</w:t>
      </w:r>
      <w:r>
        <w:rPr>
          <w:rFonts w:ascii="仿宋" w:hAnsi="仿宋" w:cs="仿宋" w:eastAsia="仿宋"/>
          <w:sz w:val="30"/>
        </w:rPr>
        <w:t>7 ×24小时【即服务期内每周7天、每天24小时；</w:t>
      </w:r>
      <w:r>
        <w:rPr>
          <w:rFonts w:ascii="仿宋" w:hAnsi="仿宋" w:cs="仿宋" w:eastAsia="仿宋"/>
          <w:sz w:val="30"/>
        </w:rPr>
        <w:t>下同】</w:t>
      </w:r>
      <w:r>
        <w:rPr>
          <w:rFonts w:ascii="仿宋" w:hAnsi="仿宋" w:cs="仿宋" w:eastAsia="仿宋"/>
          <w:sz w:val="30"/>
        </w:rPr>
        <w:t>技术支持服务，包括但不限于电话热线、</w:t>
      </w:r>
      <w:r>
        <w:rPr>
          <w:rFonts w:ascii="仿宋" w:hAnsi="仿宋" w:cs="仿宋" w:eastAsia="仿宋"/>
          <w:sz w:val="30"/>
        </w:rPr>
        <w:t>E-mail</w:t>
      </w:r>
      <w:r>
        <w:rPr>
          <w:rFonts w:ascii="仿宋" w:hAnsi="仿宋" w:cs="仿宋" w:eastAsia="仿宋"/>
          <w:sz w:val="30"/>
        </w:rPr>
        <w:t>咨询等。</w:t>
      </w:r>
    </w:p>
    <w:p>
      <w:pPr>
        <w:pStyle w:val="null3"/>
        <w:ind w:firstLine="450"/>
        <w:jc w:val="both"/>
      </w:pPr>
      <w:r>
        <w:rPr>
          <w:rFonts w:ascii="仿宋" w:hAnsi="仿宋" w:cs="仿宋" w:eastAsia="仿宋"/>
          <w:sz w:val="30"/>
        </w:rPr>
        <w:t>（</w:t>
      </w:r>
      <w:r>
        <w:rPr>
          <w:rFonts w:ascii="仿宋" w:hAnsi="仿宋" w:cs="仿宋" w:eastAsia="仿宋"/>
          <w:sz w:val="30"/>
        </w:rPr>
        <w:t>2）例行巡检服务</w:t>
      </w:r>
    </w:p>
    <w:p>
      <w:pPr>
        <w:pStyle w:val="null3"/>
        <w:ind w:firstLine="606"/>
        <w:jc w:val="both"/>
      </w:pPr>
      <w:r>
        <w:rPr>
          <w:rFonts w:ascii="仿宋" w:hAnsi="仿宋" w:cs="仿宋" w:eastAsia="仿宋"/>
          <w:sz w:val="30"/>
        </w:rPr>
        <w:t>根据甲方要求，</w:t>
      </w:r>
      <w:r>
        <w:rPr>
          <w:rFonts w:ascii="仿宋" w:hAnsi="仿宋" w:cs="仿宋" w:eastAsia="仿宋"/>
          <w:sz w:val="30"/>
          <w:u w:val="single"/>
        </w:rPr>
        <w:t>【设备</w:t>
      </w:r>
      <w:r>
        <w:rPr>
          <w:rFonts w:ascii="仿宋" w:hAnsi="仿宋" w:cs="仿宋" w:eastAsia="仿宋"/>
          <w:sz w:val="30"/>
          <w:u w:val="single"/>
        </w:rPr>
        <w:t>原厂商</w:t>
      </w:r>
      <w:r>
        <w:rPr>
          <w:rFonts w:ascii="仿宋" w:hAnsi="仿宋" w:cs="仿宋" w:eastAsia="仿宋"/>
          <w:sz w:val="30"/>
          <w:u w:val="single"/>
        </w:rPr>
        <w:t>/乙方</w:t>
      </w:r>
      <w:r>
        <w:rPr>
          <w:rFonts w:ascii="仿宋" w:hAnsi="仿宋" w:cs="仿宋" w:eastAsia="仿宋"/>
          <w:sz w:val="30"/>
          <w:u w:val="single"/>
        </w:rPr>
        <w:t>】</w:t>
      </w:r>
      <w:r>
        <w:rPr>
          <w:rFonts w:ascii="仿宋" w:hAnsi="仿宋" w:cs="仿宋" w:eastAsia="仿宋"/>
          <w:sz w:val="30"/>
        </w:rPr>
        <w:t>技术人员提供每</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3】</w:t>
      </w:r>
      <w:r>
        <w:rPr>
          <w:rFonts w:ascii="calibri" w:hAnsi="calibri" w:cs="calibri" w:eastAsia="calibri"/>
          <w:sz w:val="21"/>
          <w:u w:val="single"/>
        </w:rPr>
        <w:t xml:space="preserve"> </w:t>
      </w:r>
      <w:r>
        <w:rPr>
          <w:rFonts w:ascii="仿宋" w:hAnsi="仿宋" w:cs="仿宋" w:eastAsia="仿宋"/>
          <w:sz w:val="30"/>
        </w:rPr>
        <w:t>个月一次的例行巡检服务</w:t>
      </w:r>
      <w:r>
        <w:rPr>
          <w:rFonts w:ascii="仿宋" w:hAnsi="仿宋" w:cs="仿宋" w:eastAsia="仿宋"/>
          <w:sz w:val="30"/>
        </w:rPr>
        <w:t>,保证合同产品符合原厂商的维护合格标准，并在巡检服务</w:t>
      </w:r>
      <w:r>
        <w:rPr>
          <w:rFonts w:ascii="仿宋" w:hAnsi="仿宋" w:cs="仿宋" w:eastAsia="仿宋"/>
          <w:sz w:val="30"/>
        </w:rPr>
        <w:t>后</w:t>
      </w:r>
      <w:r>
        <w:rPr>
          <w:rFonts w:ascii="仿宋" w:hAnsi="仿宋" w:cs="仿宋" w:eastAsia="仿宋"/>
          <w:sz w:val="30"/>
        </w:rPr>
        <w:t>将巡检服务报告书发送给甲方，服务内容包括检测产品是否正常运行</w:t>
      </w:r>
      <w:r>
        <w:rPr>
          <w:rFonts w:ascii="仿宋" w:hAnsi="仿宋" w:cs="仿宋" w:eastAsia="仿宋"/>
          <w:sz w:val="30"/>
        </w:rPr>
        <w:t>及优化建议</w:t>
      </w:r>
      <w:r>
        <w:rPr>
          <w:rFonts w:ascii="仿宋" w:hAnsi="仿宋" w:cs="仿宋" w:eastAsia="仿宋"/>
          <w:sz w:val="30"/>
        </w:rPr>
        <w:t>等。每年度</w:t>
      </w:r>
      <w:r>
        <w:rPr>
          <w:rFonts w:ascii="仿宋" w:hAnsi="仿宋" w:cs="仿宋" w:eastAsia="仿宋"/>
          <w:sz w:val="30"/>
        </w:rPr>
        <w:t>提供</w:t>
      </w:r>
      <w:r>
        <w:rPr>
          <w:rFonts w:ascii="仿宋" w:hAnsi="仿宋" w:cs="仿宋" w:eastAsia="仿宋"/>
          <w:sz w:val="30"/>
        </w:rPr>
        <w:t>一次年度</w:t>
      </w:r>
      <w:r>
        <w:rPr>
          <w:rFonts w:ascii="仿宋" w:hAnsi="仿宋" w:cs="仿宋" w:eastAsia="仿宋"/>
          <w:sz w:val="30"/>
        </w:rPr>
        <w:t>服务报告</w:t>
      </w:r>
      <w:r>
        <w:rPr>
          <w:rFonts w:ascii="仿宋" w:hAnsi="仿宋" w:cs="仿宋" w:eastAsia="仿宋"/>
          <w:sz w:val="30"/>
        </w:rPr>
        <w:t>，对</w:t>
      </w:r>
      <w:r>
        <w:rPr>
          <w:rFonts w:ascii="仿宋" w:hAnsi="仿宋" w:cs="仿宋" w:eastAsia="仿宋"/>
          <w:sz w:val="30"/>
        </w:rPr>
        <w:t>年度维护服务</w:t>
      </w:r>
      <w:r>
        <w:rPr>
          <w:rFonts w:ascii="仿宋" w:hAnsi="仿宋" w:cs="仿宋" w:eastAsia="仿宋"/>
          <w:sz w:val="30"/>
        </w:rPr>
        <w:t>进行</w:t>
      </w:r>
      <w:r>
        <w:rPr>
          <w:rFonts w:ascii="仿宋" w:hAnsi="仿宋" w:cs="仿宋" w:eastAsia="仿宋"/>
          <w:sz w:val="30"/>
        </w:rPr>
        <w:t>总结。</w:t>
      </w:r>
    </w:p>
    <w:p>
      <w:pPr>
        <w:pStyle w:val="null3"/>
        <w:ind w:firstLine="450"/>
        <w:jc w:val="both"/>
      </w:pPr>
      <w:r>
        <w:rPr>
          <w:rFonts w:ascii="仿宋" w:hAnsi="仿宋" w:cs="仿宋" w:eastAsia="仿宋"/>
          <w:sz w:val="30"/>
        </w:rPr>
        <w:t>（</w:t>
      </w:r>
      <w:r>
        <w:rPr>
          <w:rFonts w:ascii="仿宋" w:hAnsi="仿宋" w:cs="仿宋" w:eastAsia="仿宋"/>
          <w:sz w:val="30"/>
        </w:rPr>
        <w:t>3）产品现场维护</w:t>
      </w:r>
    </w:p>
    <w:p>
      <w:pPr>
        <w:pStyle w:val="null3"/>
        <w:ind w:firstLine="560"/>
        <w:jc w:val="both"/>
      </w:pPr>
      <w:r>
        <w:rPr>
          <w:rFonts w:ascii="仿宋" w:hAnsi="仿宋" w:cs="仿宋" w:eastAsia="仿宋"/>
          <w:sz w:val="30"/>
        </w:rPr>
        <w:t>甲方在产品使用过程中遇到电话和</w:t>
      </w:r>
      <w:r>
        <w:rPr>
          <w:rFonts w:ascii="仿宋" w:hAnsi="仿宋" w:cs="仿宋" w:eastAsia="仿宋"/>
          <w:sz w:val="30"/>
        </w:rPr>
        <w:t>E-mail</w:t>
      </w:r>
      <w:r>
        <w:rPr>
          <w:rFonts w:ascii="仿宋" w:hAnsi="仿宋" w:cs="仿宋" w:eastAsia="仿宋"/>
          <w:sz w:val="30"/>
        </w:rPr>
        <w:t>方式无法解决的问题，乙方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7×24小时</w:t>
      </w:r>
      <w:r>
        <w:rPr>
          <w:rFonts w:ascii="仿宋" w:hAnsi="仿宋" w:cs="仿宋" w:eastAsia="仿宋"/>
          <w:sz w:val="30"/>
        </w:rPr>
        <w:t>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小时内响应、乙方应派遣技术人员在</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小时内到达甲方现场，</w:t>
      </w:r>
      <w:r>
        <w:rPr>
          <w:rFonts w:ascii="仿宋" w:hAnsi="仿宋" w:cs="仿宋" w:eastAsia="仿宋"/>
          <w:sz w:val="30"/>
          <w:u w:val="single"/>
        </w:rPr>
        <w:t>【</w:t>
      </w:r>
      <w:r>
        <w:rPr>
          <w:rFonts w:ascii="仿宋" w:hAnsi="仿宋" w:cs="仿宋" w:eastAsia="仿宋"/>
          <w:sz w:val="30"/>
          <w:u w:val="single"/>
        </w:rPr>
        <w:t>8</w:t>
      </w:r>
      <w:r>
        <w:rPr>
          <w:rFonts w:ascii="仿宋" w:hAnsi="仿宋" w:cs="仿宋" w:eastAsia="仿宋"/>
          <w:sz w:val="30"/>
          <w:u w:val="single"/>
        </w:rPr>
        <w:t>】</w:t>
      </w:r>
      <w:r>
        <w:rPr>
          <w:rFonts w:ascii="仿宋" w:hAnsi="仿宋" w:cs="仿宋" w:eastAsia="仿宋"/>
          <w:sz w:val="30"/>
        </w:rPr>
        <w:t>小时内修复。</w:t>
      </w:r>
    </w:p>
    <w:p>
      <w:pPr>
        <w:pStyle w:val="null3"/>
        <w:ind w:firstLine="450"/>
        <w:jc w:val="both"/>
      </w:pPr>
      <w:r>
        <w:rPr>
          <w:rFonts w:ascii="仿宋" w:hAnsi="仿宋" w:cs="仿宋" w:eastAsia="仿宋"/>
          <w:sz w:val="30"/>
        </w:rPr>
        <w:t>（</w:t>
      </w:r>
      <w:r>
        <w:rPr>
          <w:rFonts w:ascii="仿宋" w:hAnsi="仿宋" w:cs="仿宋" w:eastAsia="仿宋"/>
          <w:sz w:val="30"/>
        </w:rPr>
        <w:t>4）紧急情况响应</w:t>
      </w:r>
    </w:p>
    <w:p>
      <w:pPr>
        <w:pStyle w:val="null3"/>
        <w:ind w:firstLine="560"/>
        <w:jc w:val="both"/>
      </w:pPr>
      <w:r>
        <w:rPr>
          <w:rFonts w:ascii="仿宋" w:hAnsi="仿宋" w:cs="仿宋" w:eastAsia="仿宋"/>
          <w:sz w:val="30"/>
        </w:rPr>
        <w:t>如发生产品问题后，甲方认为属于紧急事件，影响到正常业务，乙方将提供本地的紧急情况响应，乙方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7×24小时</w:t>
      </w:r>
      <w:r>
        <w:rPr>
          <w:rFonts w:ascii="仿宋" w:hAnsi="仿宋" w:cs="仿宋" w:eastAsia="仿宋"/>
          <w:sz w:val="30"/>
        </w:rPr>
        <w:t>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p>
    <w:p>
      <w:pPr>
        <w:pStyle w:val="null3"/>
        <w:jc w:val="both"/>
      </w:pPr>
      <w:r>
        <w:rPr>
          <w:rFonts w:ascii="仿宋" w:hAnsi="仿宋" w:cs="仿宋" w:eastAsia="仿宋"/>
          <w:sz w:val="30"/>
        </w:rPr>
        <w:t>小时内响应、</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2</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小时以内乙方应派遣熟练的技术人员应到达现场解决问题，</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小时内修复至</w:t>
      </w:r>
      <w:r>
        <w:rPr>
          <w:rFonts w:ascii="仿宋" w:hAnsi="仿宋" w:cs="仿宋" w:eastAsia="仿宋"/>
          <w:sz w:val="30"/>
        </w:rPr>
        <w:t>可用</w:t>
      </w:r>
      <w:r>
        <w:rPr>
          <w:rFonts w:ascii="仿宋" w:hAnsi="仿宋" w:cs="仿宋" w:eastAsia="仿宋"/>
          <w:sz w:val="30"/>
        </w:rPr>
        <w:t>；如遇非支持范围的问题，乙方技术人员现场确认后，提出解决建议。</w:t>
      </w:r>
    </w:p>
    <w:p>
      <w:pPr>
        <w:pStyle w:val="null3"/>
        <w:ind w:firstLine="450"/>
        <w:jc w:val="both"/>
      </w:pPr>
      <w:r>
        <w:rPr>
          <w:rFonts w:ascii="仿宋" w:hAnsi="仿宋" w:cs="仿宋" w:eastAsia="仿宋"/>
          <w:sz w:val="30"/>
        </w:rPr>
        <w:t>（</w:t>
      </w:r>
      <w:r>
        <w:rPr>
          <w:rFonts w:ascii="仿宋" w:hAnsi="仿宋" w:cs="仿宋" w:eastAsia="仿宋"/>
          <w:sz w:val="30"/>
        </w:rPr>
        <w:t>5）特保支持</w:t>
      </w:r>
    </w:p>
    <w:p>
      <w:pPr>
        <w:pStyle w:val="null3"/>
        <w:ind w:firstLine="560"/>
        <w:jc w:val="both"/>
      </w:pPr>
      <w:r>
        <w:rPr>
          <w:rFonts w:ascii="仿宋" w:hAnsi="仿宋" w:cs="仿宋" w:eastAsia="仿宋"/>
          <w:sz w:val="30"/>
        </w:rPr>
        <w:t>在甲方特保期（特保期是指：如</w:t>
      </w:r>
      <w:r>
        <w:rPr>
          <w:rFonts w:ascii="仿宋" w:hAnsi="仿宋" w:cs="仿宋" w:eastAsia="仿宋"/>
          <w:sz w:val="30"/>
        </w:rPr>
        <w:t>“</w:t>
      </w:r>
      <w:r>
        <w:rPr>
          <w:rFonts w:ascii="仿宋" w:hAnsi="仿宋" w:cs="仿宋" w:eastAsia="仿宋"/>
          <w:sz w:val="30"/>
        </w:rPr>
        <w:t>两会</w:t>
      </w:r>
      <w:r>
        <w:rPr>
          <w:rFonts w:ascii="仿宋" w:hAnsi="仿宋" w:cs="仿宋" w:eastAsia="仿宋"/>
          <w:sz w:val="30"/>
        </w:rPr>
        <w:t>”</w:t>
      </w:r>
      <w:r>
        <w:rPr>
          <w:rFonts w:ascii="仿宋" w:hAnsi="仿宋" w:cs="仿宋" w:eastAsia="仿宋"/>
          <w:sz w:val="30"/>
        </w:rPr>
        <w:t>、</w:t>
      </w:r>
      <w:r>
        <w:rPr>
          <w:rFonts w:ascii="仿宋" w:hAnsi="仿宋" w:cs="仿宋" w:eastAsia="仿宋"/>
          <w:sz w:val="30"/>
        </w:rPr>
        <w:t>“</w:t>
      </w:r>
      <w:r>
        <w:rPr>
          <w:rFonts w:ascii="仿宋" w:hAnsi="仿宋" w:cs="仿宋" w:eastAsia="仿宋"/>
          <w:sz w:val="30"/>
        </w:rPr>
        <w:t>国庆</w:t>
      </w:r>
      <w:r>
        <w:rPr>
          <w:rFonts w:ascii="仿宋" w:hAnsi="仿宋" w:cs="仿宋" w:eastAsia="仿宋"/>
          <w:sz w:val="30"/>
        </w:rPr>
        <w:t>”</w:t>
      </w:r>
      <w:r>
        <w:rPr>
          <w:rFonts w:ascii="仿宋" w:hAnsi="仿宋" w:cs="仿宋" w:eastAsia="仿宋"/>
          <w:sz w:val="30"/>
        </w:rPr>
        <w:t>等国家重要会议及节日和</w:t>
      </w:r>
      <w:r>
        <w:rPr>
          <w:rFonts w:ascii="仿宋" w:hAnsi="仿宋" w:cs="仿宋" w:eastAsia="仿宋"/>
          <w:sz w:val="30"/>
        </w:rPr>
        <w:t>/或其它国家级政治敏感时期及</w:t>
      </w:r>
      <w:r>
        <w:rPr>
          <w:rFonts w:ascii="仿宋" w:hAnsi="仿宋" w:cs="仿宋" w:eastAsia="仿宋"/>
          <w:sz w:val="30"/>
        </w:rPr>
        <w:t>甲方指定的特殊日期</w:t>
      </w:r>
      <w:r>
        <w:rPr>
          <w:rFonts w:ascii="仿宋" w:hAnsi="仿宋" w:cs="仿宋" w:eastAsia="仿宋"/>
          <w:sz w:val="30"/>
        </w:rPr>
        <w:t>如</w:t>
      </w:r>
      <w:r>
        <w:rPr>
          <w:rFonts w:ascii="仿宋" w:hAnsi="仿宋" w:cs="仿宋" w:eastAsia="仿宋"/>
          <w:sz w:val="30"/>
        </w:rPr>
        <w:t>系统上线</w:t>
      </w:r>
      <w:r>
        <w:rPr>
          <w:rFonts w:ascii="仿宋" w:hAnsi="仿宋" w:cs="仿宋" w:eastAsia="仿宋"/>
          <w:sz w:val="30"/>
        </w:rPr>
        <w:t>等）内，如甲方需要</w:t>
      </w:r>
      <w:r>
        <w:rPr>
          <w:rFonts w:ascii="仿宋" w:hAnsi="仿宋" w:cs="仿宋" w:eastAsia="仿宋"/>
          <w:sz w:val="30"/>
        </w:rPr>
        <w:t>，则</w:t>
      </w:r>
      <w:r>
        <w:rPr>
          <w:rFonts w:ascii="仿宋" w:hAnsi="仿宋" w:cs="仿宋" w:eastAsia="仿宋"/>
          <w:sz w:val="30"/>
        </w:rPr>
        <w:t>乙方或</w:t>
      </w:r>
      <w:r>
        <w:rPr>
          <w:rFonts w:ascii="仿宋" w:hAnsi="仿宋" w:cs="仿宋" w:eastAsia="仿宋"/>
          <w:sz w:val="30"/>
        </w:rPr>
        <w:t>原厂</w:t>
      </w:r>
      <w:r>
        <w:rPr>
          <w:rFonts w:ascii="仿宋" w:hAnsi="仿宋" w:cs="仿宋" w:eastAsia="仿宋"/>
          <w:sz w:val="30"/>
        </w:rPr>
        <w:t>商</w:t>
      </w:r>
      <w:r>
        <w:rPr>
          <w:rFonts w:ascii="仿宋" w:hAnsi="仿宋" w:cs="仿宋" w:eastAsia="仿宋"/>
          <w:sz w:val="30"/>
        </w:rPr>
        <w:t>须提供</w:t>
      </w:r>
      <w:r>
        <w:rPr>
          <w:rFonts w:ascii="仿宋" w:hAnsi="仿宋" w:cs="仿宋" w:eastAsia="仿宋"/>
          <w:sz w:val="30"/>
        </w:rPr>
        <w:t>相关</w:t>
      </w:r>
      <w:r>
        <w:rPr>
          <w:rFonts w:ascii="仿宋" w:hAnsi="仿宋" w:cs="仿宋" w:eastAsia="仿宋"/>
          <w:sz w:val="30"/>
        </w:rPr>
        <w:t>工程师驻</w:t>
      </w:r>
      <w:r>
        <w:rPr>
          <w:rFonts w:ascii="仿宋" w:hAnsi="仿宋" w:cs="仿宋" w:eastAsia="仿宋"/>
          <w:sz w:val="30"/>
        </w:rPr>
        <w:t>守</w:t>
      </w:r>
      <w:r>
        <w:rPr>
          <w:rFonts w:ascii="仿宋" w:hAnsi="仿宋" w:cs="仿宋" w:eastAsia="仿宋"/>
          <w:sz w:val="30"/>
        </w:rPr>
        <w:t>服务，</w:t>
      </w:r>
      <w:r>
        <w:rPr>
          <w:rFonts w:ascii="仿宋" w:hAnsi="仿宋" w:cs="仿宋" w:eastAsia="仿宋"/>
          <w:sz w:val="30"/>
        </w:rPr>
        <w:t>该服务不作为</w:t>
      </w:r>
      <w:r>
        <w:rPr>
          <w:rFonts w:ascii="仿宋" w:hAnsi="仿宋" w:cs="仿宋" w:eastAsia="仿宋"/>
          <w:sz w:val="30"/>
        </w:rPr>
        <w:t>人天服务计算且</w:t>
      </w:r>
      <w:r>
        <w:rPr>
          <w:rFonts w:ascii="仿宋" w:hAnsi="仿宋" w:cs="仿宋" w:eastAsia="仿宋"/>
          <w:sz w:val="30"/>
        </w:rPr>
        <w:t>不承担</w:t>
      </w:r>
      <w:r>
        <w:rPr>
          <w:rFonts w:ascii="仿宋" w:hAnsi="仿宋" w:cs="仿宋" w:eastAsia="仿宋"/>
          <w:sz w:val="30"/>
        </w:rPr>
        <w:t>额外费用。</w:t>
      </w:r>
    </w:p>
    <w:p>
      <w:pPr>
        <w:pStyle w:val="null3"/>
        <w:ind w:firstLine="450"/>
        <w:jc w:val="both"/>
      </w:pPr>
      <w:r>
        <w:rPr>
          <w:rFonts w:ascii="仿宋" w:hAnsi="仿宋" w:cs="仿宋" w:eastAsia="仿宋"/>
          <w:sz w:val="30"/>
        </w:rPr>
        <w:t>特保期</w:t>
      </w:r>
      <w:r>
        <w:rPr>
          <w:rFonts w:ascii="仿宋" w:hAnsi="仿宋" w:cs="仿宋" w:eastAsia="仿宋"/>
          <w:sz w:val="30"/>
        </w:rPr>
        <w:t>内，</w:t>
      </w:r>
      <w:r>
        <w:rPr>
          <w:rFonts w:ascii="仿宋" w:hAnsi="仿宋" w:cs="仿宋" w:eastAsia="仿宋"/>
          <w:sz w:val="30"/>
        </w:rPr>
        <w:t>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w:t>
      </w:r>
      <w:r>
        <w:rPr>
          <w:rFonts w:ascii="仿宋" w:hAnsi="仿宋" w:cs="仿宋" w:eastAsia="仿宋"/>
          <w:sz w:val="30"/>
        </w:rPr>
        <w:t>小时期间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小时内响应、</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2</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小时内到场、</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小时内恢复至可用。</w:t>
      </w:r>
    </w:p>
    <w:p>
      <w:pPr>
        <w:pStyle w:val="null3"/>
        <w:ind w:firstLine="450"/>
        <w:jc w:val="both"/>
      </w:pPr>
      <w:r>
        <w:rPr>
          <w:rFonts w:ascii="仿宋" w:hAnsi="仿宋" w:cs="仿宋" w:eastAsia="仿宋"/>
          <w:sz w:val="30"/>
        </w:rPr>
        <w:t>（</w:t>
      </w:r>
      <w:r>
        <w:rPr>
          <w:rFonts w:ascii="仿宋" w:hAnsi="仿宋" w:cs="仿宋" w:eastAsia="仿宋"/>
          <w:sz w:val="30"/>
        </w:rPr>
        <w:t>6）双方约定的其他服务</w:t>
      </w:r>
    </w:p>
    <w:p>
      <w:pPr>
        <w:pStyle w:val="null3"/>
        <w:ind w:firstLine="450"/>
        <w:jc w:val="both"/>
      </w:pPr>
      <w:r>
        <w:rPr>
          <w:rFonts w:ascii="仿宋" w:hAnsi="仿宋" w:cs="仿宋" w:eastAsia="仿宋"/>
          <w:sz w:val="30"/>
        </w:rPr>
        <w:t>乙方应确保甲方优先享有资源获取和应急处置的权利。</w:t>
      </w:r>
    </w:p>
    <w:p>
      <w:pPr>
        <w:pStyle w:val="null3"/>
        <w:ind w:firstLine="450"/>
        <w:jc w:val="both"/>
      </w:pPr>
      <w:r>
        <w:rPr>
          <w:rFonts w:ascii="仿宋" w:hAnsi="仿宋" w:cs="仿宋" w:eastAsia="仿宋"/>
          <w:sz w:val="30"/>
        </w:rPr>
        <w:t>（</w:t>
      </w:r>
      <w:r>
        <w:rPr>
          <w:rFonts w:ascii="仿宋" w:hAnsi="仿宋" w:cs="仿宋" w:eastAsia="仿宋"/>
          <w:sz w:val="30"/>
        </w:rPr>
        <w:t>7）如甲方因使用本合同产品发生故障或甲方认为可能存在发生故障的隐患时，乙方应根据合同约定的内容和响应时间及时向甲方提供上述各项售后服务。如乙方以任何理由不提供</w:t>
      </w:r>
      <w:r>
        <w:rPr>
          <w:rFonts w:ascii="仿宋" w:hAnsi="仿宋" w:cs="仿宋" w:eastAsia="仿宋"/>
          <w:sz w:val="30"/>
        </w:rPr>
        <w:t>远程服务、延迟到场、</w:t>
      </w:r>
      <w:r>
        <w:rPr>
          <w:rFonts w:ascii="仿宋" w:hAnsi="仿宋" w:cs="仿宋" w:eastAsia="仿宋"/>
          <w:sz w:val="30"/>
        </w:rPr>
        <w:t>拒不到场或推卸责任，即视为乙方违约</w:t>
      </w:r>
      <w:r>
        <w:rPr>
          <w:rFonts w:ascii="仿宋" w:hAnsi="仿宋" w:cs="仿宋" w:eastAsia="仿宋"/>
          <w:sz w:val="30"/>
        </w:rPr>
        <w:t>并</w:t>
      </w:r>
      <w:r>
        <w:rPr>
          <w:rFonts w:ascii="仿宋" w:hAnsi="仿宋" w:cs="仿宋" w:eastAsia="仿宋"/>
          <w:sz w:val="30"/>
        </w:rPr>
        <w:t>承担全部产品责任，且甲方有权根据合同约定追究乙方的违约责任。</w:t>
      </w:r>
    </w:p>
    <w:p>
      <w:pPr>
        <w:pStyle w:val="null3"/>
        <w:ind w:firstLine="560"/>
        <w:jc w:val="both"/>
      </w:pPr>
      <w:r>
        <w:rPr>
          <w:rFonts w:ascii="仿宋" w:hAnsi="仿宋" w:cs="仿宋" w:eastAsia="仿宋"/>
          <w:sz w:val="30"/>
        </w:rPr>
        <w:t>4．兼容性</w:t>
      </w:r>
    </w:p>
    <w:p>
      <w:pPr>
        <w:pStyle w:val="null3"/>
        <w:ind w:firstLine="560"/>
        <w:jc w:val="both"/>
      </w:pPr>
      <w:r>
        <w:rPr>
          <w:rFonts w:ascii="仿宋" w:hAnsi="仿宋" w:cs="仿宋" w:eastAsia="仿宋"/>
          <w:sz w:val="30"/>
        </w:rPr>
        <w:t>乙方提供的硬件产品需保证具有广泛的兼容性，确保与甲方网络设备、业务软件及系统软件兼容，实现互联互通；支持与主流服务器、网络、存储产品的互联互通。如果在项目实施过程中出现任何设备的兼容性问题，导致甲方业务系统无法正常运行或不满足项目要求，或硬件产品在初验阶段出现无法支撑甲方业务系统稳定运行的情况，无论是否与乙方所投货物有关，采购人均有权要求无条件免费退货，并终止合同。甲方有权要求乙方在合同签订后与甲方的设备或系统进行兼容性测试，包括但不限于网络设备、存储设备等，测试费用由乙方自行承担。</w:t>
      </w:r>
    </w:p>
    <w:p>
      <w:pPr>
        <w:pStyle w:val="null3"/>
        <w:ind w:firstLine="560"/>
        <w:jc w:val="both"/>
      </w:pPr>
      <w:r>
        <w:rPr>
          <w:rFonts w:ascii="仿宋" w:hAnsi="仿宋" w:cs="仿宋" w:eastAsia="仿宋"/>
          <w:sz w:val="30"/>
        </w:rPr>
        <w:t>如在合同期内，非因甲方自身原因，乙方或原厂商有替换或升级产品或产品组件（包括硬件或软件升级）的，乙方应立即通知甲方进行替换或升级。若甲方出于系统安全稳定的需要，认为产品不适合替换或升级的，乙方应在不增加甲方费用的情况下，保证甲方在不进行替换或升级的情况下正常使用本合同产品并继续在合同期内为甲方提供各项维保服务。若甲方同意替换或升级的，乙方应协调原厂商保证被替换或升级的产品功能性以及维保服务的标准不得少于或低于本合同规定的功能性，不得影响或中断甲方的正常使用，且由此增加的所有费用和所有风险均由乙方承担。</w:t>
      </w:r>
    </w:p>
    <w:p>
      <w:pPr>
        <w:pStyle w:val="null3"/>
        <w:ind w:left="795" w:firstLine="624"/>
        <w:jc w:val="both"/>
      </w:pPr>
      <w:r>
        <w:rPr>
          <w:rFonts w:ascii="仿宋" w:hAnsi="仿宋" w:cs="仿宋" w:eastAsia="仿宋"/>
          <w:sz w:val="30"/>
          <w:b/>
        </w:rPr>
        <w:t>第七条</w:t>
      </w:r>
      <w:r>
        <w:rPr>
          <w:rFonts w:ascii="仿宋" w:hAnsi="仿宋" w:cs="仿宋" w:eastAsia="仿宋"/>
          <w:sz w:val="30"/>
          <w:b/>
        </w:rPr>
        <w:t>其他约定</w:t>
      </w:r>
    </w:p>
    <w:p>
      <w:pPr>
        <w:pStyle w:val="null3"/>
        <w:ind w:firstLine="600"/>
        <w:jc w:val="both"/>
      </w:pPr>
      <w:r>
        <w:rPr/>
        <w:t xml:space="preserve"> </w:t>
      </w:r>
    </w:p>
    <w:p>
      <w:pPr>
        <w:pStyle w:val="null3"/>
        <w:jc w:val="both"/>
      </w:pPr>
      <w:r>
        <w:rPr>
          <w:rFonts w:ascii="仿宋" w:hAnsi="仿宋" w:cs="仿宋" w:eastAsia="仿宋"/>
          <w:sz w:val="30"/>
          <w:b/>
        </w:rPr>
        <w:t>签署页：</w:t>
      </w:r>
    </w:p>
    <w:p>
      <w:pPr>
        <w:pStyle w:val="null3"/>
        <w:jc w:val="both"/>
      </w:pPr>
      <w:r>
        <w:rPr>
          <w:rFonts w:ascii="仿宋" w:hAnsi="仿宋" w:cs="仿宋" w:eastAsia="仿宋"/>
          <w:sz w:val="30"/>
        </w:rPr>
        <w:t>甲方：银行间市场清算所股份有限公司</w:t>
      </w:r>
    </w:p>
    <w:p>
      <w:pPr>
        <w:pStyle w:val="null3"/>
        <w:jc w:val="both"/>
      </w:pPr>
      <w:r>
        <w:rPr>
          <w:rFonts w:ascii="仿宋" w:hAnsi="仿宋" w:cs="仿宋" w:eastAsia="仿宋"/>
          <w:sz w:val="30"/>
        </w:rPr>
        <w:t>法定代表人或授权代表签字</w:t>
      </w:r>
      <w:r>
        <w:rPr>
          <w:rFonts w:ascii="仿宋" w:hAnsi="仿宋" w:cs="仿宋" w:eastAsia="仿宋"/>
          <w:sz w:val="30"/>
        </w:rPr>
        <w:t>:</w:t>
      </w:r>
    </w:p>
    <w:p>
      <w:pPr>
        <w:pStyle w:val="null3"/>
        <w:jc w:val="both"/>
      </w:pPr>
      <w:r>
        <w:rPr>
          <w:rFonts w:ascii="仿宋" w:hAnsi="仿宋" w:cs="仿宋" w:eastAsia="仿宋"/>
          <w:sz w:val="30"/>
        </w:rPr>
        <w:t>单位公章</w:t>
      </w:r>
      <w:r>
        <w:rPr>
          <w:rFonts w:ascii="仿宋" w:hAnsi="仿宋" w:cs="仿宋" w:eastAsia="仿宋"/>
          <w:sz w:val="30"/>
        </w:rPr>
        <w:t>或</w:t>
      </w:r>
      <w:r>
        <w:rPr>
          <w:rFonts w:ascii="仿宋" w:hAnsi="仿宋" w:cs="仿宋" w:eastAsia="仿宋"/>
          <w:sz w:val="30"/>
        </w:rPr>
        <w:t>合同专用章</w:t>
      </w:r>
      <w:r>
        <w:rPr>
          <w:rFonts w:ascii="仿宋" w:hAnsi="仿宋" w:cs="仿宋" w:eastAsia="仿宋"/>
          <w:sz w:val="30"/>
        </w:rPr>
        <w:t>：</w:t>
      </w:r>
    </w:p>
    <w:p>
      <w:pPr>
        <w:pStyle w:val="null3"/>
        <w:jc w:val="both"/>
      </w:pPr>
      <w:r>
        <w:rPr>
          <w:rFonts w:ascii="仿宋" w:hAnsi="仿宋" w:cs="仿宋" w:eastAsia="仿宋"/>
          <w:sz w:val="30"/>
        </w:rPr>
        <w:t>签约日期：</w:t>
      </w:r>
      <w:r>
        <w:rPr>
          <w:rFonts w:ascii="仿宋" w:hAnsi="仿宋" w:cs="仿宋" w:eastAsia="仿宋"/>
          <w:sz w:val="30"/>
        </w:rPr>
        <w:t xml:space="preserve">      </w:t>
      </w:r>
      <w:r>
        <w:rPr>
          <w:rFonts w:ascii="仿宋" w:hAnsi="仿宋" w:cs="仿宋" w:eastAsia="仿宋"/>
          <w:sz w:val="30"/>
        </w:rPr>
        <w:t>年</w:t>
      </w:r>
      <w:r>
        <w:rPr>
          <w:rFonts w:ascii="仿宋" w:hAnsi="仿宋" w:cs="仿宋" w:eastAsia="仿宋"/>
          <w:sz w:val="30"/>
        </w:rPr>
        <w:t xml:space="preserve">      </w:t>
      </w:r>
      <w:r>
        <w:rPr>
          <w:rFonts w:ascii="仿宋" w:hAnsi="仿宋" w:cs="仿宋" w:eastAsia="仿宋"/>
          <w:sz w:val="30"/>
        </w:rPr>
        <w:t>月</w:t>
      </w:r>
      <w:r>
        <w:rPr>
          <w:rFonts w:ascii="仿宋" w:hAnsi="仿宋" w:cs="仿宋" w:eastAsia="仿宋"/>
          <w:sz w:val="30"/>
        </w:rPr>
        <w:t xml:space="preserve">      </w:t>
      </w:r>
      <w:r>
        <w:rPr>
          <w:rFonts w:ascii="仿宋" w:hAnsi="仿宋" w:cs="仿宋" w:eastAsia="仿宋"/>
          <w:sz w:val="30"/>
        </w:rPr>
        <w:t>日</w:t>
      </w:r>
    </w:p>
    <w:p>
      <w:pPr>
        <w:pStyle w:val="null3"/>
        <w:jc w:val="both"/>
      </w:pPr>
      <w:r>
        <w:rPr>
          <w:rFonts w:ascii="仿宋" w:hAnsi="仿宋" w:cs="仿宋" w:eastAsia="仿宋"/>
          <w:sz w:val="30"/>
        </w:rPr>
        <w:t>乙方：</w:t>
      </w:r>
      <w:r>
        <w:rPr>
          <w:rFonts w:ascii="calibri" w:hAnsi="calibri" w:cs="calibri" w:eastAsia="calibri"/>
          <w:sz w:val="21"/>
        </w:rPr>
        <w:t xml:space="preserve"> </w:t>
      </w:r>
    </w:p>
    <w:p>
      <w:pPr>
        <w:pStyle w:val="null3"/>
        <w:jc w:val="both"/>
      </w:pPr>
      <w:r>
        <w:rPr>
          <w:rFonts w:ascii="仿宋" w:hAnsi="仿宋" w:cs="仿宋" w:eastAsia="仿宋"/>
          <w:sz w:val="30"/>
        </w:rPr>
        <w:t>法定代表人或授权代表签字</w:t>
      </w:r>
      <w:r>
        <w:rPr>
          <w:rFonts w:ascii="仿宋" w:hAnsi="仿宋" w:cs="仿宋" w:eastAsia="仿宋"/>
          <w:sz w:val="30"/>
        </w:rPr>
        <w:t>:</w:t>
      </w:r>
    </w:p>
    <w:p>
      <w:pPr>
        <w:pStyle w:val="null3"/>
        <w:jc w:val="both"/>
      </w:pPr>
      <w:r>
        <w:rPr>
          <w:rFonts w:ascii="仿宋" w:hAnsi="仿宋" w:cs="仿宋" w:eastAsia="仿宋"/>
          <w:sz w:val="30"/>
        </w:rPr>
        <w:t>单位公章</w:t>
      </w:r>
      <w:r>
        <w:rPr>
          <w:rFonts w:ascii="仿宋" w:hAnsi="仿宋" w:cs="仿宋" w:eastAsia="仿宋"/>
          <w:sz w:val="30"/>
        </w:rPr>
        <w:t>或</w:t>
      </w:r>
      <w:r>
        <w:rPr>
          <w:rFonts w:ascii="仿宋" w:hAnsi="仿宋" w:cs="仿宋" w:eastAsia="仿宋"/>
          <w:sz w:val="30"/>
        </w:rPr>
        <w:t>合同专用章</w:t>
      </w:r>
      <w:r>
        <w:rPr>
          <w:rFonts w:ascii="仿宋" w:hAnsi="仿宋" w:cs="仿宋" w:eastAsia="仿宋"/>
          <w:sz w:val="30"/>
        </w:rPr>
        <w:t>：</w:t>
      </w:r>
    </w:p>
    <w:p>
      <w:pPr>
        <w:pStyle w:val="null3"/>
        <w:jc w:val="both"/>
      </w:pPr>
      <w:r>
        <w:rPr>
          <w:rFonts w:ascii="仿宋" w:hAnsi="仿宋" w:cs="仿宋" w:eastAsia="仿宋"/>
          <w:sz w:val="30"/>
        </w:rPr>
        <w:t>签约日期：</w:t>
      </w:r>
      <w:r>
        <w:rPr>
          <w:rFonts w:ascii="仿宋" w:hAnsi="仿宋" w:cs="仿宋" w:eastAsia="仿宋"/>
          <w:sz w:val="30"/>
        </w:rPr>
        <w:t xml:space="preserve">      </w:t>
      </w:r>
      <w:r>
        <w:rPr>
          <w:rFonts w:ascii="仿宋" w:hAnsi="仿宋" w:cs="仿宋" w:eastAsia="仿宋"/>
          <w:sz w:val="30"/>
        </w:rPr>
        <w:t>年</w:t>
      </w:r>
      <w:r>
        <w:rPr>
          <w:rFonts w:ascii="仿宋" w:hAnsi="仿宋" w:cs="仿宋" w:eastAsia="仿宋"/>
          <w:sz w:val="30"/>
        </w:rPr>
        <w:t xml:space="preserve">      </w:t>
      </w:r>
      <w:r>
        <w:rPr>
          <w:rFonts w:ascii="仿宋" w:hAnsi="仿宋" w:cs="仿宋" w:eastAsia="仿宋"/>
          <w:sz w:val="30"/>
        </w:rPr>
        <w:t>月</w:t>
      </w:r>
      <w:r>
        <w:rPr>
          <w:rFonts w:ascii="仿宋" w:hAnsi="仿宋" w:cs="仿宋" w:eastAsia="仿宋"/>
          <w:sz w:val="30"/>
        </w:rPr>
        <w:t xml:space="preserve">      </w:t>
      </w:r>
      <w:r>
        <w:rPr>
          <w:rFonts w:ascii="仿宋" w:hAnsi="仿宋" w:cs="仿宋" w:eastAsia="仿宋"/>
          <w:sz w:val="30"/>
        </w:rPr>
        <w:t>日</w:t>
      </w:r>
    </w:p>
    <w:p>
      <w:pPr>
        <w:pStyle w:val="null3"/>
        <w:jc w:val="left"/>
      </w:pPr>
      <w:r>
        <w:rPr/>
        <w:t xml:space="preserve"> </w:t>
      </w:r>
    </w:p>
    <w:p>
      <w:pPr>
        <w:pStyle w:val="null3"/>
        <w:jc w:val="both"/>
      </w:pPr>
      <w:r>
        <w:rPr>
          <w:rFonts w:ascii="仿宋" w:hAnsi="仿宋" w:cs="仿宋" w:eastAsia="仿宋"/>
          <w:sz w:val="28"/>
          <w:b/>
        </w:rPr>
        <w:t>附件一：产品购置清单</w:t>
      </w:r>
      <w:r>
        <w:rPr>
          <w:rFonts w:ascii="仿宋" w:hAnsi="仿宋" w:cs="仿宋" w:eastAsia="仿宋"/>
          <w:sz w:val="28"/>
        </w:rPr>
        <w:t>（货币单位</w:t>
      </w:r>
      <w:r>
        <w:rPr>
          <w:rFonts w:ascii="仿宋" w:hAnsi="仿宋" w:cs="仿宋" w:eastAsia="仿宋"/>
          <w:sz w:val="28"/>
        </w:rPr>
        <w:t>：人民币元）</w:t>
      </w:r>
    </w:p>
    <w:tbl>
      <w:tblPr>
        <w:tblW w:w="0" w:type="auto"/>
        <w:tblBorders>
          <w:top w:val="none" w:color="000000" w:sz="4"/>
          <w:left w:val="none" w:color="000000" w:sz="4"/>
          <w:bottom w:val="none" w:color="000000" w:sz="4"/>
          <w:right w:val="none" w:color="000000" w:sz="4"/>
          <w:insideH w:val="none"/>
          <w:insideV w:val="none"/>
        </w:tblBorders>
      </w:tblPr>
      <w:tblGrid>
        <w:gridCol w:w="2729"/>
        <w:gridCol w:w="1546"/>
        <w:gridCol w:w="1265"/>
        <w:gridCol w:w="995"/>
        <w:gridCol w:w="1745"/>
      </w:tblGrid>
      <w:tr>
        <w:tc>
          <w:tcPr>
            <w:tcW w:type="dxa" w:w="272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560"/>
              <w:jc w:val="left"/>
            </w:pPr>
            <w:r>
              <w:rPr>
                <w:rFonts w:ascii="仿宋" w:hAnsi="仿宋" w:cs="仿宋" w:eastAsia="仿宋"/>
                <w:sz w:val="28"/>
              </w:rPr>
              <w:t>产品描述</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单价</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数量</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总价</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备注</w:t>
            </w:r>
          </w:p>
        </w:tc>
      </w:tr>
      <w:tr>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5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 w:hAnsi="仿宋" w:cs="仿宋" w:eastAsia="仿宋"/>
                <w:sz w:val="28"/>
              </w:rPr>
              <w:t>合计</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 w:hAnsi="仿宋" w:cs="仿宋" w:eastAsia="仿宋"/>
          <w:sz w:val="28"/>
        </w:rPr>
        <w:t>产品质量：乙方按合同条款所提供的产品及</w:t>
      </w:r>
      <w:r>
        <w:rPr>
          <w:rFonts w:ascii="仿宋" w:hAnsi="仿宋" w:cs="仿宋" w:eastAsia="仿宋"/>
          <w:sz w:val="28"/>
        </w:rPr>
        <w:t>服务</w:t>
      </w:r>
      <w:r>
        <w:rPr>
          <w:rFonts w:ascii="仿宋" w:hAnsi="仿宋" w:cs="仿宋" w:eastAsia="仿宋"/>
          <w:sz w:val="28"/>
        </w:rPr>
        <w:t>，其技术指标及质量指标均需符合法定</w:t>
      </w:r>
      <w:r>
        <w:rPr>
          <w:rFonts w:ascii="仿宋" w:hAnsi="仿宋" w:cs="仿宋" w:eastAsia="仿宋"/>
          <w:sz w:val="28"/>
        </w:rPr>
        <w:t>要求、</w:t>
      </w:r>
      <w:r>
        <w:rPr>
          <w:rFonts w:ascii="仿宋" w:hAnsi="仿宋" w:cs="仿宋" w:eastAsia="仿宋"/>
          <w:sz w:val="28"/>
        </w:rPr>
        <w:t>合同约定以及原厂商公布的技术规格及质量标准。</w:t>
      </w:r>
    </w:p>
    <w:p>
      <w:pPr>
        <w:pStyle w:val="null3"/>
      </w:pPr>
      <w:r>
        <w:rPr>
          <w:rFonts w:ascii="仿宋" w:hAnsi="仿宋" w:cs="仿宋" w:eastAsia="仿宋"/>
          <w:sz w:val="28"/>
          <w:b/>
        </w:rPr>
        <w:t>附件二：到货签收单（模板）</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10"/>
        <w:gridCol w:w="1900"/>
        <w:gridCol w:w="1475"/>
        <w:gridCol w:w="1501"/>
        <w:gridCol w:w="2378"/>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序号</w:t>
            </w:r>
          </w:p>
        </w:tc>
        <w:tc>
          <w:tcPr>
            <w:tcW w:type="dxa" w:w="190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型</w:t>
            </w:r>
            <w:r>
              <w:rPr>
                <w:rFonts w:ascii="仿宋" w:hAnsi="仿宋" w:cs="仿宋" w:eastAsia="仿宋"/>
                <w:sz w:val="28"/>
              </w:rPr>
              <w:t>号</w:t>
            </w:r>
            <w:r>
              <w:rPr>
                <w:rFonts w:ascii="仿宋" w:hAnsi="仿宋" w:cs="仿宋" w:eastAsia="仿宋"/>
                <w:sz w:val="28"/>
              </w:rPr>
              <w:t>（规格）</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序列号</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配置</w:t>
            </w:r>
          </w:p>
        </w:tc>
        <w:tc>
          <w:tcPr>
            <w:tcW w:type="dxa" w:w="237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备注</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 w:hAnsi="仿宋" w:cs="仿宋" w:eastAsia="仿宋"/>
          <w:sz w:val="28"/>
        </w:rPr>
        <w:t>签收情况说明：</w:t>
      </w:r>
      <w:r>
        <w:rPr>
          <w:rFonts w:ascii="仿宋" w:hAnsi="仿宋" w:cs="仿宋" w:eastAsia="仿宋"/>
          <w:sz w:val="28"/>
        </w:rPr>
        <w:t xml:space="preserve">                                                       </w:t>
      </w:r>
    </w:p>
    <w:p>
      <w:pPr>
        <w:pStyle w:val="null3"/>
        <w:jc w:val="both"/>
      </w:pPr>
      <w:r>
        <w:rPr>
          <w:rFonts w:ascii="仿宋" w:hAnsi="仿宋" w:cs="仿宋" w:eastAsia="仿宋"/>
          <w:sz w:val="28"/>
        </w:rPr>
        <w:t>签署方：</w:t>
      </w:r>
    </w:p>
    <w:p>
      <w:pPr>
        <w:pStyle w:val="null3"/>
        <w:jc w:val="both"/>
      </w:pPr>
      <w:r>
        <w:rPr>
          <w:rFonts w:ascii="仿宋" w:hAnsi="仿宋" w:cs="仿宋" w:eastAsia="仿宋"/>
          <w:sz w:val="28"/>
        </w:rPr>
        <w:t>甲方：</w:t>
      </w:r>
    </w:p>
    <w:p>
      <w:pPr>
        <w:pStyle w:val="null3"/>
        <w:jc w:val="both"/>
      </w:pPr>
      <w:r>
        <w:rPr>
          <w:rFonts w:ascii="仿宋" w:hAnsi="仿宋" w:cs="仿宋" w:eastAsia="仿宋"/>
          <w:sz w:val="28"/>
        </w:rPr>
        <w:t>签收人：</w:t>
      </w:r>
      <w:r>
        <w:rPr>
          <w:rFonts w:ascii="仿宋" w:hAnsi="仿宋" w:cs="仿宋" w:eastAsia="仿宋"/>
          <w:sz w:val="28"/>
        </w:rPr>
        <w:t>（签章）</w:t>
      </w:r>
      <w:r>
        <w:rPr>
          <w:rFonts w:ascii="仿宋" w:hAnsi="仿宋" w:cs="仿宋" w:eastAsia="仿宋"/>
          <w:sz w:val="28"/>
        </w:rPr>
        <w:t xml:space="preserve">        </w:t>
      </w:r>
      <w:r>
        <w:rPr>
          <w:rFonts w:ascii="仿宋" w:hAnsi="仿宋" w:cs="仿宋" w:eastAsia="仿宋"/>
          <w:sz w:val="28"/>
        </w:rPr>
        <w:t>日期：</w:t>
      </w:r>
      <w:r>
        <w:rPr>
          <w:rFonts w:ascii="calibri" w:hAnsi="calibri" w:cs="calibri" w:eastAsia="calibri"/>
          <w:sz w:val="21"/>
        </w:rPr>
        <w:t xml:space="preserve">   </w:t>
      </w:r>
    </w:p>
    <w:p>
      <w:pPr>
        <w:pStyle w:val="null3"/>
        <w:jc w:val="both"/>
      </w:pPr>
      <w:r>
        <w:rPr>
          <w:rFonts w:ascii="仿宋" w:hAnsi="仿宋" w:cs="仿宋" w:eastAsia="仿宋"/>
          <w:sz w:val="28"/>
        </w:rPr>
        <w:t>乙方：</w:t>
      </w:r>
    </w:p>
    <w:p>
      <w:pPr>
        <w:pStyle w:val="null3"/>
        <w:jc w:val="both"/>
      </w:pPr>
      <w:r>
        <w:rPr>
          <w:rFonts w:ascii="仿宋" w:hAnsi="仿宋" w:cs="仿宋" w:eastAsia="仿宋"/>
          <w:sz w:val="28"/>
        </w:rPr>
        <w:t>签收人：</w:t>
      </w:r>
      <w:r>
        <w:rPr>
          <w:rFonts w:ascii="仿宋" w:hAnsi="仿宋" w:cs="仿宋" w:eastAsia="仿宋"/>
          <w:sz w:val="28"/>
        </w:rPr>
        <w:t xml:space="preserve"> </w:t>
      </w:r>
      <w:r>
        <w:rPr>
          <w:rFonts w:ascii="仿宋" w:hAnsi="仿宋" w:cs="仿宋" w:eastAsia="仿宋"/>
          <w:sz w:val="28"/>
        </w:rPr>
        <w:t>（签章）</w:t>
      </w:r>
      <w:r>
        <w:rPr>
          <w:rFonts w:ascii="仿宋" w:hAnsi="仿宋" w:cs="仿宋" w:eastAsia="仿宋"/>
          <w:sz w:val="28"/>
        </w:rPr>
        <w:t xml:space="preserve">       </w:t>
      </w:r>
      <w:r>
        <w:rPr>
          <w:rFonts w:ascii="仿宋" w:hAnsi="仿宋" w:cs="仿宋" w:eastAsia="仿宋"/>
          <w:sz w:val="28"/>
        </w:rPr>
        <w:t>日期：</w:t>
      </w:r>
      <w:r>
        <w:rPr>
          <w:rFonts w:ascii="calibri" w:hAnsi="calibri" w:cs="calibri" w:eastAsia="calibri"/>
          <w:sz w:val="21"/>
        </w:rPr>
        <w:t xml:space="preserve">      </w:t>
      </w:r>
    </w:p>
    <w:p>
      <w:pPr>
        <w:pStyle w:val="null3"/>
        <w:jc w:val="both"/>
      </w:pPr>
      <w:r>
        <w:rPr>
          <w:rFonts w:ascii="仿宋" w:hAnsi="仿宋" w:cs="仿宋" w:eastAsia="仿宋"/>
          <w:sz w:val="28"/>
          <w:b/>
        </w:rPr>
        <w:t>附件三：</w:t>
      </w:r>
      <w:r>
        <w:rPr>
          <w:rFonts w:ascii="仿宋" w:hAnsi="仿宋" w:cs="仿宋" w:eastAsia="仿宋"/>
          <w:sz w:val="28"/>
          <w:b/>
        </w:rPr>
        <w:t>采购合同履约验收报告</w:t>
      </w:r>
    </w:p>
    <w:tbl>
      <w:tblPr>
        <w:tblW w:w="0" w:type="auto"/>
        <w:tblBorders>
          <w:top w:val="none" w:color="000000" w:sz="4"/>
          <w:left w:val="none" w:color="000000" w:sz="4"/>
          <w:bottom w:val="none" w:color="000000" w:sz="4"/>
          <w:right w:val="none" w:color="000000" w:sz="4"/>
          <w:insideH w:val="none"/>
          <w:insideV w:val="none"/>
        </w:tblBorders>
      </w:tblPr>
      <w:tblGrid>
        <w:gridCol w:w="1892"/>
        <w:gridCol w:w="6414"/>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32"/>
              </w:rPr>
              <w:t>采购合同履约验收报告</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项目编号</w:t>
            </w:r>
          </w:p>
        </w:tc>
        <w:tc>
          <w:tcPr>
            <w:tcW w:type="dxa" w:w="6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合同名称</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验收阶段</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验收时间</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验收地点</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验收小组</w:t>
            </w:r>
          </w:p>
          <w:p>
            <w:pPr>
              <w:pStyle w:val="null3"/>
              <w:ind w:left="-105"/>
              <w:jc w:val="center"/>
            </w:pPr>
            <w:r>
              <w:rPr>
                <w:rFonts w:ascii="仿宋" w:hAnsi="仿宋" w:cs="仿宋" w:eastAsia="仿宋"/>
                <w:sz w:val="28"/>
              </w:rPr>
              <w:t>成员</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验收内容</w:t>
            </w:r>
            <w:r>
              <w:rPr>
                <w:rFonts w:ascii="仿宋" w:hAnsi="仿宋" w:cs="仿宋" w:eastAsia="仿宋"/>
                <w:sz w:val="28"/>
              </w:rPr>
              <w:t xml:space="preserve">  </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验收意见</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验收意见：合格</w:t>
            </w:r>
            <w:r>
              <w:rPr>
                <w:rFonts w:ascii="仿宋" w:hAnsi="仿宋" w:cs="仿宋" w:eastAsia="仿宋"/>
                <w:sz w:val="28"/>
              </w:rPr>
              <w:t>/不合格</w:t>
            </w:r>
          </w:p>
          <w:p>
            <w:pPr>
              <w:pStyle w:val="null3"/>
              <w:ind w:right="-105"/>
              <w:jc w:val="left"/>
            </w:pPr>
            <w:r>
              <w:rPr>
                <w:rFonts w:ascii="仿宋" w:hAnsi="仿宋" w:cs="仿宋" w:eastAsia="仿宋"/>
                <w:sz w:val="28"/>
              </w:rPr>
              <w:t>验收小组成员签字：</w:t>
            </w:r>
          </w:p>
          <w:p>
            <w:pPr>
              <w:pStyle w:val="null3"/>
              <w:ind w:right="-105" w:firstLine="840"/>
              <w:jc w:val="left"/>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供应商确认</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 w:hAnsi="仿宋" w:cs="仿宋" w:eastAsia="仿宋"/>
                <w:sz w:val="28"/>
              </w:rPr>
              <w:t>认定意见：同意</w:t>
            </w:r>
            <w:r>
              <w:rPr>
                <w:rFonts w:ascii="仿宋" w:hAnsi="仿宋" w:cs="仿宋" w:eastAsia="仿宋"/>
                <w:sz w:val="28"/>
              </w:rPr>
              <w:t>/不同意</w:t>
            </w:r>
          </w:p>
          <w:p>
            <w:pPr>
              <w:pStyle w:val="null3"/>
              <w:ind w:right="-105"/>
              <w:jc w:val="both"/>
            </w:pPr>
            <w:r>
              <w:rPr>
                <w:rFonts w:ascii="仿宋" w:hAnsi="仿宋" w:cs="仿宋" w:eastAsia="仿宋"/>
                <w:sz w:val="28"/>
              </w:rPr>
              <w:t>负责人签字或公司盖章：</w:t>
            </w:r>
          </w:p>
          <w:p>
            <w:pPr>
              <w:pStyle w:val="null3"/>
              <w:ind w:right="-105"/>
              <w:jc w:val="both"/>
            </w:pPr>
            <w:r>
              <w:rPr>
                <w:rFonts w:ascii="仿宋" w:hAnsi="仿宋" w:cs="仿宋" w:eastAsia="仿宋"/>
                <w:sz w:val="28"/>
              </w:rPr>
              <w:t xml:space="preserve">      </w:t>
            </w: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验收结论</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验收结论：合格</w:t>
            </w:r>
            <w:r>
              <w:rPr>
                <w:rFonts w:ascii="仿宋" w:hAnsi="仿宋" w:cs="仿宋" w:eastAsia="仿宋"/>
                <w:sz w:val="28"/>
              </w:rPr>
              <w:t>/不合格</w:t>
            </w:r>
          </w:p>
          <w:p>
            <w:pPr>
              <w:pStyle w:val="null3"/>
              <w:ind w:right="-105"/>
              <w:jc w:val="left"/>
            </w:pPr>
            <w:r>
              <w:rPr>
                <w:rFonts w:ascii="仿宋" w:hAnsi="仿宋" w:cs="仿宋" w:eastAsia="仿宋"/>
                <w:sz w:val="28"/>
              </w:rPr>
              <w:t>采购需求部门负责人：</w:t>
            </w:r>
          </w:p>
          <w:p>
            <w:pPr>
              <w:pStyle w:val="null3"/>
              <w:ind w:firstLine="840"/>
              <w:jc w:val="both"/>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验收复核</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验收复核意见：同意</w:t>
            </w:r>
            <w:r>
              <w:rPr>
                <w:rFonts w:ascii="仿宋" w:hAnsi="仿宋" w:cs="仿宋" w:eastAsia="仿宋"/>
                <w:sz w:val="28"/>
              </w:rPr>
              <w:t>/不同意</w:t>
            </w:r>
          </w:p>
          <w:p>
            <w:pPr>
              <w:pStyle w:val="null3"/>
              <w:ind w:right="-105"/>
              <w:jc w:val="left"/>
            </w:pPr>
            <w:r>
              <w:rPr>
                <w:rFonts w:ascii="仿宋" w:hAnsi="仿宋" w:cs="仿宋" w:eastAsia="仿宋"/>
                <w:sz w:val="28"/>
              </w:rPr>
              <w:t>采购办公室负责人：</w:t>
            </w:r>
          </w:p>
          <w:p>
            <w:pPr>
              <w:pStyle w:val="null3"/>
              <w:ind w:firstLine="840"/>
              <w:jc w:val="both"/>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bl>
    <w:p>
      <w:pPr>
        <w:pStyle w:val="null3"/>
        <w:ind w:firstLine="560"/>
        <w:jc w:val="both"/>
      </w:pPr>
      <w:r>
        <w:rPr>
          <w:rFonts w:ascii="仿宋" w:hAnsi="仿宋" w:cs="仿宋" w:eastAsia="仿宋"/>
          <w:sz w:val="28"/>
        </w:rPr>
        <w:t>注：</w:t>
      </w:r>
      <w:r>
        <w:rPr>
          <w:rFonts w:ascii="仿宋" w:hAnsi="仿宋" w:cs="仿宋" w:eastAsia="仿宋"/>
          <w:sz w:val="28"/>
        </w:rPr>
        <w:t>1.各栏填写内容均应简明扼要，如需另附页应注明。</w:t>
      </w:r>
    </w:p>
    <w:p>
      <w:pPr>
        <w:pStyle w:val="null3"/>
        <w:ind w:firstLine="560"/>
        <w:jc w:val="both"/>
      </w:pPr>
      <w:r>
        <w:rPr>
          <w:rFonts w:ascii="仿宋" w:hAnsi="仿宋" w:cs="仿宋" w:eastAsia="仿宋"/>
          <w:sz w:val="28"/>
        </w:rPr>
        <w:t xml:space="preserve">    2.</w:t>
      </w:r>
      <w:r>
        <w:rPr>
          <w:rFonts w:ascii="仿宋" w:hAnsi="仿宋" w:cs="仿宋" w:eastAsia="仿宋"/>
          <w:sz w:val="28"/>
        </w:rPr>
        <w:t>本模板所列内容为基础要素，验收时可根据实际情况增加其</w:t>
      </w:r>
      <w:r>
        <w:rPr>
          <w:rFonts w:ascii="calibri" w:hAnsi="calibri" w:cs="calibri" w:eastAsia="calibri"/>
          <w:sz w:val="21"/>
        </w:rPr>
        <w:t xml:space="preserve">  </w:t>
      </w:r>
    </w:p>
    <w:p>
      <w:pPr>
        <w:pStyle w:val="null3"/>
        <w:ind w:left="1125"/>
        <w:jc w:val="both"/>
      </w:pPr>
      <w:r>
        <w:rPr>
          <w:rFonts w:ascii="calibri" w:hAnsi="calibri" w:cs="calibri" w:eastAsia="calibri"/>
          <w:sz w:val="21"/>
        </w:rPr>
        <w:t xml:space="preserve">  </w:t>
      </w:r>
      <w:r>
        <w:rPr>
          <w:rFonts w:ascii="仿宋" w:hAnsi="仿宋" w:cs="仿宋" w:eastAsia="仿宋"/>
          <w:sz w:val="28"/>
        </w:rPr>
        <w:t>他要素，但不得删减。</w:t>
      </w:r>
      <w:r>
        <w:rPr>
          <w:rFonts w:ascii="仿宋" w:hAnsi="仿宋" w:cs="仿宋" w:eastAsia="仿宋"/>
          <w:sz w:val="28"/>
        </w:rPr>
        <w:t xml:space="preserve">     </w:t>
      </w:r>
    </w:p>
    <w:p>
      <w:pPr>
        <w:pStyle w:val="null3"/>
        <w:ind w:firstLine="640"/>
        <w:jc w:val="both"/>
      </w:pPr>
      <w:r>
        <w:rPr>
          <w:rFonts w:ascii="仿宋" w:hAnsi="仿宋" w:cs="仿宋" w:eastAsia="仿宋"/>
          <w:sz w:val="28"/>
          <w:b/>
        </w:rPr>
        <w:t>附件四：授权委托书</w:t>
      </w:r>
    </w:p>
    <w:p>
      <w:pPr>
        <w:pStyle w:val="null3"/>
        <w:jc w:val="center"/>
      </w:pPr>
      <w:r>
        <w:rPr>
          <w:rFonts w:ascii="宋体" w:hAnsi="宋体" w:cs="宋体" w:eastAsia="宋体"/>
          <w:sz w:val="36"/>
          <w:b/>
        </w:rPr>
        <w:t>授权委托书</w:t>
      </w:r>
    </w:p>
    <w:p>
      <w:pPr>
        <w:pStyle w:val="null3"/>
        <w:jc w:val="both"/>
      </w:pPr>
      <w:r>
        <w:rPr>
          <w:rFonts w:ascii="仿宋" w:hAnsi="仿宋" w:cs="仿宋" w:eastAsia="仿宋"/>
          <w:sz w:val="28"/>
        </w:rPr>
        <w:t>致：</w:t>
      </w:r>
      <w:r>
        <w:rPr>
          <w:rFonts w:ascii="仿宋" w:hAnsi="仿宋" w:cs="仿宋" w:eastAsia="仿宋"/>
          <w:sz w:val="28"/>
        </w:rPr>
        <w:t>_________________</w:t>
      </w:r>
      <w:r>
        <w:rPr>
          <w:rFonts w:ascii="仿宋" w:hAnsi="仿宋" w:cs="仿宋" w:eastAsia="仿宋"/>
          <w:sz w:val="28"/>
        </w:rPr>
        <w:t>公司</w:t>
      </w:r>
    </w:p>
    <w:p>
      <w:pPr>
        <w:pStyle w:val="null3"/>
        <w:jc w:val="both"/>
      </w:pPr>
      <w:r>
        <w:rPr>
          <w:rFonts w:ascii="仿宋" w:hAnsi="仿宋" w:cs="仿宋" w:eastAsia="仿宋"/>
          <w:sz w:val="28"/>
        </w:rPr>
        <w:t>兹</w:t>
      </w:r>
      <w:r>
        <w:rPr>
          <w:rFonts w:ascii="仿宋" w:hAnsi="仿宋" w:cs="仿宋" w:eastAsia="仿宋"/>
          <w:sz w:val="28"/>
        </w:rPr>
        <w:t>授权</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代表</w:t>
      </w:r>
      <w:r>
        <w:rPr>
          <w:rFonts w:ascii="仿宋" w:hAnsi="仿宋" w:cs="仿宋" w:eastAsia="仿宋"/>
          <w:sz w:val="28"/>
        </w:rPr>
        <w:t>我</w:t>
      </w:r>
      <w:r>
        <w:rPr>
          <w:rFonts w:ascii="仿宋" w:hAnsi="仿宋" w:cs="仿宋" w:eastAsia="仿宋"/>
          <w:sz w:val="28"/>
        </w:rPr>
        <w:t>公司就</w:t>
      </w:r>
      <w:r>
        <w:rPr>
          <w:rFonts w:ascii="仿宋" w:hAnsi="仿宋" w:cs="仿宋" w:eastAsia="仿宋"/>
          <w:sz w:val="28"/>
        </w:rPr>
        <w:t>_____________</w:t>
      </w:r>
      <w:r>
        <w:rPr>
          <w:rFonts w:ascii="仿宋" w:hAnsi="仿宋" w:cs="仿宋" w:eastAsia="仿宋"/>
          <w:sz w:val="28"/>
        </w:rPr>
        <w:t>进行</w:t>
      </w:r>
      <w:r>
        <w:rPr>
          <w:rFonts w:ascii="仿宋" w:hAnsi="仿宋" w:cs="仿宋" w:eastAsia="仿宋"/>
          <w:sz w:val="28"/>
        </w:rPr>
        <w:t>合同谈判</w:t>
      </w:r>
      <w:r>
        <w:rPr>
          <w:rFonts w:ascii="仿宋" w:hAnsi="仿宋" w:cs="仿宋" w:eastAsia="仿宋"/>
          <w:sz w:val="28"/>
        </w:rPr>
        <w:t>，并签署合同及</w:t>
      </w:r>
      <w:r>
        <w:rPr>
          <w:rFonts w:ascii="仿宋" w:hAnsi="仿宋" w:cs="仿宋" w:eastAsia="仿宋"/>
          <w:sz w:val="28"/>
        </w:rPr>
        <w:t>相关法律文书</w:t>
      </w:r>
      <w:r>
        <w:rPr>
          <w:rFonts w:ascii="仿宋" w:hAnsi="仿宋" w:cs="仿宋" w:eastAsia="仿宋"/>
          <w:sz w:val="28"/>
        </w:rPr>
        <w:t>。授权有效期</w:t>
      </w:r>
      <w:r>
        <w:rPr>
          <w:rFonts w:ascii="仿宋" w:hAnsi="仿宋" w:cs="仿宋" w:eastAsia="仿宋"/>
          <w:sz w:val="28"/>
        </w:rPr>
        <w:t>：自</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之日</w:t>
      </w:r>
      <w:r>
        <w:rPr>
          <w:rFonts w:ascii="仿宋" w:hAnsi="仿宋" w:cs="仿宋" w:eastAsia="仿宋"/>
          <w:sz w:val="28"/>
        </w:rPr>
        <w:t>起至</w:t>
      </w:r>
      <w:r>
        <w:rPr>
          <w:rFonts w:ascii="calibri" w:hAnsi="calibri" w:cs="calibri" w:eastAsia="calibri"/>
          <w:sz w:val="21"/>
          <w:u w:val="single"/>
        </w:rPr>
        <w:t xml:space="preserve">           </w:t>
      </w:r>
      <w:r>
        <w:rPr>
          <w:rFonts w:ascii="仿宋" w:hAnsi="仿宋" w:cs="仿宋" w:eastAsia="仿宋"/>
          <w:sz w:val="28"/>
        </w:rPr>
        <w:t xml:space="preserve"> </w:t>
      </w:r>
      <w:r>
        <w:rPr>
          <w:rFonts w:ascii="仿宋" w:hAnsi="仿宋" w:cs="仿宋" w:eastAsia="仿宋"/>
          <w:sz w:val="28"/>
        </w:rPr>
        <w:t>止</w:t>
      </w:r>
      <w:r>
        <w:rPr>
          <w:rFonts w:ascii="仿宋" w:hAnsi="仿宋" w:cs="仿宋" w:eastAsia="仿宋"/>
          <w:sz w:val="28"/>
        </w:rPr>
        <w:t>。</w:t>
      </w:r>
    </w:p>
    <w:p>
      <w:pPr>
        <w:pStyle w:val="null3"/>
        <w:ind w:firstLine="560"/>
        <w:jc w:val="both"/>
      </w:pPr>
      <w:r>
        <w:rPr>
          <w:rFonts w:ascii="仿宋" w:hAnsi="仿宋" w:cs="仿宋" w:eastAsia="仿宋"/>
          <w:sz w:val="28"/>
        </w:rPr>
        <w:t>被授权人依据</w:t>
      </w:r>
      <w:r>
        <w:rPr>
          <w:rFonts w:ascii="仿宋" w:hAnsi="仿宋" w:cs="仿宋" w:eastAsia="仿宋"/>
          <w:sz w:val="28"/>
        </w:rPr>
        <w:t>本授权书所</w:t>
      </w:r>
      <w:r>
        <w:rPr>
          <w:rFonts w:ascii="仿宋" w:hAnsi="仿宋" w:cs="仿宋" w:eastAsia="仿宋"/>
          <w:sz w:val="28"/>
        </w:rPr>
        <w:t>作出的口头及</w:t>
      </w:r>
      <w:r>
        <w:rPr>
          <w:rFonts w:ascii="仿宋" w:hAnsi="仿宋" w:cs="仿宋" w:eastAsia="仿宋"/>
          <w:sz w:val="28"/>
        </w:rPr>
        <w:t>书面承诺</w:t>
      </w:r>
      <w:r>
        <w:rPr>
          <w:rFonts w:ascii="仿宋" w:hAnsi="仿宋" w:cs="仿宋" w:eastAsia="仿宋"/>
          <w:sz w:val="28"/>
        </w:rPr>
        <w:t>，所</w:t>
      </w:r>
      <w:r>
        <w:rPr>
          <w:rFonts w:ascii="仿宋" w:hAnsi="仿宋" w:cs="仿宋" w:eastAsia="仿宋"/>
          <w:sz w:val="28"/>
        </w:rPr>
        <w:t>签署的</w:t>
      </w:r>
      <w:r>
        <w:rPr>
          <w:rFonts w:ascii="仿宋" w:hAnsi="仿宋" w:cs="仿宋" w:eastAsia="仿宋"/>
          <w:sz w:val="28"/>
        </w:rPr>
        <w:t>合同</w:t>
      </w:r>
      <w:r>
        <w:rPr>
          <w:rFonts w:ascii="仿宋" w:hAnsi="仿宋" w:cs="仿宋" w:eastAsia="仿宋"/>
          <w:sz w:val="28"/>
        </w:rPr>
        <w:t>及相关法律文件，</w:t>
      </w:r>
      <w:r>
        <w:rPr>
          <w:rFonts w:ascii="仿宋" w:hAnsi="仿宋" w:cs="仿宋" w:eastAsia="仿宋"/>
          <w:sz w:val="28"/>
        </w:rPr>
        <w:t>本公司</w:t>
      </w:r>
      <w:r>
        <w:rPr>
          <w:rFonts w:ascii="仿宋" w:hAnsi="仿宋" w:cs="仿宋" w:eastAsia="仿宋"/>
          <w:sz w:val="28"/>
        </w:rPr>
        <w:t>均予以认可并接</w:t>
      </w:r>
      <w:r>
        <w:rPr>
          <w:rFonts w:ascii="仿宋" w:hAnsi="仿宋" w:cs="仿宋" w:eastAsia="仿宋"/>
          <w:sz w:val="28"/>
        </w:rPr>
        <w:t>受。由此产生</w:t>
      </w:r>
      <w:r>
        <w:rPr>
          <w:rFonts w:ascii="仿宋" w:hAnsi="仿宋" w:cs="仿宋" w:eastAsia="仿宋"/>
          <w:sz w:val="28"/>
        </w:rPr>
        <w:t>的</w:t>
      </w:r>
      <w:r>
        <w:rPr>
          <w:rFonts w:ascii="仿宋" w:hAnsi="仿宋" w:cs="仿宋" w:eastAsia="仿宋"/>
          <w:sz w:val="28"/>
        </w:rPr>
        <w:t>全部法律后果和法律责任均由</w:t>
      </w:r>
      <w:r>
        <w:rPr>
          <w:rFonts w:ascii="仿宋" w:hAnsi="仿宋" w:cs="仿宋" w:eastAsia="仿宋"/>
          <w:sz w:val="28"/>
        </w:rPr>
        <w:t>本公司承担</w:t>
      </w:r>
      <w:r>
        <w:rPr>
          <w:rFonts w:ascii="仿宋" w:hAnsi="仿宋" w:cs="仿宋" w:eastAsia="仿宋"/>
          <w:sz w:val="28"/>
        </w:rPr>
        <w:t>。该</w:t>
      </w:r>
      <w:r>
        <w:rPr>
          <w:rFonts w:ascii="仿宋" w:hAnsi="仿宋" w:cs="仿宋" w:eastAsia="仿宋"/>
          <w:sz w:val="28"/>
        </w:rPr>
        <w:t>被授权人员不得再转授权他人签署合同。</w:t>
      </w:r>
    </w:p>
    <w:p>
      <w:pPr>
        <w:pStyle w:val="null3"/>
        <w:jc w:val="both"/>
      </w:pPr>
      <w:r>
        <w:rPr>
          <w:rFonts w:ascii="仿宋" w:hAnsi="仿宋" w:cs="仿宋" w:eastAsia="仿宋"/>
          <w:sz w:val="28"/>
        </w:rPr>
        <w:t>被授权人姓名：</w:t>
      </w:r>
      <w:r>
        <w:rPr>
          <w:rFonts w:ascii="仿宋" w:hAnsi="仿宋" w:cs="仿宋" w:eastAsia="仿宋"/>
          <w:sz w:val="28"/>
        </w:rPr>
        <w:t xml:space="preserve">            </w:t>
      </w:r>
    </w:p>
    <w:p>
      <w:pPr>
        <w:pStyle w:val="null3"/>
        <w:jc w:val="both"/>
      </w:pPr>
      <w:r>
        <w:rPr>
          <w:rFonts w:ascii="仿宋" w:hAnsi="仿宋" w:cs="仿宋" w:eastAsia="仿宋"/>
          <w:sz w:val="28"/>
        </w:rPr>
        <w:t>身份证号码：</w:t>
      </w:r>
    </w:p>
    <w:p>
      <w:pPr>
        <w:pStyle w:val="null3"/>
        <w:jc w:val="both"/>
      </w:pPr>
      <w:r>
        <w:rPr>
          <w:rFonts w:ascii="仿宋" w:hAnsi="仿宋" w:cs="仿宋" w:eastAsia="仿宋"/>
          <w:sz w:val="28"/>
        </w:rPr>
        <w:t>职务：</w:t>
      </w:r>
    </w:p>
    <w:p>
      <w:pPr>
        <w:pStyle w:val="null3"/>
        <w:jc w:val="both"/>
      </w:pPr>
      <w:r>
        <w:rPr>
          <w:rFonts w:ascii="仿宋" w:hAnsi="仿宋" w:cs="仿宋" w:eastAsia="仿宋"/>
          <w:sz w:val="28"/>
        </w:rPr>
        <w:t>日期：</w:t>
      </w:r>
    </w:p>
    <w:p>
      <w:pPr>
        <w:pStyle w:val="null3"/>
        <w:jc w:val="both"/>
      </w:pPr>
      <w:r>
        <w:rPr>
          <w:rFonts w:ascii="仿宋" w:hAnsi="仿宋" w:cs="仿宋" w:eastAsia="仿宋"/>
          <w:sz w:val="28"/>
        </w:rPr>
        <w:t>公司名称</w:t>
      </w:r>
      <w:r>
        <w:rPr>
          <w:rFonts w:ascii="仿宋" w:hAnsi="仿宋" w:cs="仿宋" w:eastAsia="仿宋"/>
          <w:sz w:val="28"/>
        </w:rPr>
        <w:t>：</w:t>
      </w:r>
    </w:p>
    <w:p>
      <w:pPr>
        <w:pStyle w:val="null3"/>
        <w:jc w:val="both"/>
      </w:pPr>
      <w:r>
        <w:rPr>
          <w:rFonts w:ascii="仿宋" w:hAnsi="仿宋" w:cs="仿宋" w:eastAsia="仿宋"/>
          <w:sz w:val="28"/>
        </w:rPr>
        <w:t>（盖章</w:t>
      </w:r>
      <w:r>
        <w:rPr>
          <w:rFonts w:ascii="仿宋" w:hAnsi="仿宋" w:cs="仿宋" w:eastAsia="仿宋"/>
          <w:sz w:val="28"/>
        </w:rPr>
        <w:t>）</w:t>
      </w:r>
    </w:p>
    <w:p>
      <w:pPr>
        <w:pStyle w:val="null3"/>
        <w:jc w:val="both"/>
      </w:pPr>
      <w:r>
        <w:rPr>
          <w:rFonts w:ascii="仿宋" w:hAnsi="仿宋" w:cs="仿宋" w:eastAsia="仿宋"/>
          <w:sz w:val="28"/>
        </w:rPr>
        <w:t>法定代表人：</w:t>
      </w:r>
    </w:p>
    <w:p>
      <w:pPr>
        <w:pStyle w:val="null3"/>
        <w:jc w:val="both"/>
      </w:pPr>
      <w:r>
        <w:rPr>
          <w:rFonts w:ascii="仿宋" w:hAnsi="仿宋" w:cs="仿宋" w:eastAsia="仿宋"/>
          <w:sz w:val="28"/>
        </w:rPr>
        <w:t>（签章）</w:t>
      </w:r>
    </w:p>
    <w:p>
      <w:pPr>
        <w:pStyle w:val="null3"/>
        <w:jc w:val="both"/>
      </w:pPr>
      <w:r>
        <w:rPr>
          <w:rFonts w:ascii="仿宋" w:hAnsi="仿宋" w:cs="仿宋" w:eastAsia="仿宋"/>
          <w:sz w:val="28"/>
        </w:rPr>
        <w:t>附：被授权人身份证复印件</w:t>
      </w:r>
    </w:p>
    <w:p>
      <w:pPr>
        <w:pStyle w:val="null3"/>
        <w:ind w:firstLine="640"/>
        <w:jc w:val="left"/>
      </w:pPr>
      <w:r>
        <w:rPr/>
        <w:t xml:space="preserve"> </w:t>
      </w:r>
    </w:p>
    <w:p>
      <w:pPr>
        <w:pStyle w:val="null3"/>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