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提供产品功能页面截图，须包含全量访问日志的全数据存储，可对日志进行查询和下载。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