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提供上海备件库证明材料（包括但不限于备件库租赁合同、制造厂商盖章的承诺函等）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