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所有案例需提供合同关键页复印件，并加盖投标人公章（关键页需含签订合同双方的名称、合同名称、合同相关标的内容、签署页、签署日期等内容）。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