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E3965C" w14:textId="77777777" w:rsidR="0034139E" w:rsidRDefault="0034139E" w:rsidP="0034139E">
      <w:pPr>
        <w:autoSpaceDE w:val="0"/>
        <w:autoSpaceDN w:val="0"/>
        <w:adjustRightInd w:val="0"/>
        <w:spacing w:line="360" w:lineRule="auto"/>
        <w:jc w:val="center"/>
        <w:rPr>
          <w:b/>
          <w:bCs/>
          <w:sz w:val="36"/>
          <w:szCs w:val="36"/>
        </w:rPr>
      </w:pPr>
      <w:r w:rsidRPr="00223F80">
        <w:rPr>
          <w:b/>
          <w:bCs/>
          <w:sz w:val="36"/>
          <w:szCs w:val="36"/>
        </w:rPr>
        <w:t>国家反洗钱数据库网络交换机采购</w:t>
      </w:r>
      <w:r>
        <w:rPr>
          <w:rFonts w:hint="eastAsia"/>
          <w:b/>
          <w:bCs/>
          <w:sz w:val="36"/>
          <w:szCs w:val="36"/>
        </w:rPr>
        <w:t>项目</w:t>
      </w:r>
      <w:r>
        <w:rPr>
          <w:b/>
          <w:bCs/>
          <w:sz w:val="36"/>
          <w:szCs w:val="36"/>
        </w:rPr>
        <w:t>采购合同</w:t>
      </w:r>
    </w:p>
    <w:p w14:paraId="5C0C2215" w14:textId="77777777" w:rsidR="0034139E" w:rsidRDefault="0034139E" w:rsidP="0034139E">
      <w:pPr>
        <w:autoSpaceDE w:val="0"/>
        <w:autoSpaceDN w:val="0"/>
        <w:adjustRightInd w:val="0"/>
        <w:spacing w:line="360" w:lineRule="auto"/>
        <w:jc w:val="center"/>
        <w:rPr>
          <w:b/>
          <w:sz w:val="28"/>
          <w:szCs w:val="28"/>
        </w:rPr>
      </w:pPr>
    </w:p>
    <w:p w14:paraId="58847797" w14:textId="77777777" w:rsidR="0034139E" w:rsidRDefault="0034139E" w:rsidP="0034139E">
      <w:pPr>
        <w:autoSpaceDE w:val="0"/>
        <w:autoSpaceDN w:val="0"/>
        <w:adjustRightInd w:val="0"/>
        <w:spacing w:line="360" w:lineRule="auto"/>
        <w:jc w:val="center"/>
        <w:rPr>
          <w:b/>
          <w:sz w:val="28"/>
          <w:szCs w:val="28"/>
        </w:rPr>
      </w:pPr>
      <w:r>
        <w:rPr>
          <w:b/>
          <w:sz w:val="28"/>
          <w:szCs w:val="28"/>
        </w:rPr>
        <w:t>合同</w:t>
      </w:r>
      <w:r>
        <w:rPr>
          <w:b/>
          <w:sz w:val="28"/>
          <w:szCs w:val="28"/>
          <w:lang w:val="zh-CN"/>
        </w:rPr>
        <w:t>编号：</w:t>
      </w:r>
    </w:p>
    <w:p w14:paraId="6CECAE46" w14:textId="77777777" w:rsidR="0034139E" w:rsidRDefault="0034139E" w:rsidP="0034139E">
      <w:pPr>
        <w:autoSpaceDE w:val="0"/>
        <w:autoSpaceDN w:val="0"/>
        <w:adjustRightInd w:val="0"/>
        <w:spacing w:line="360" w:lineRule="auto"/>
        <w:jc w:val="center"/>
        <w:rPr>
          <w:b/>
          <w:bCs/>
          <w:sz w:val="28"/>
          <w:szCs w:val="28"/>
          <w:lang w:val="zh-CN"/>
        </w:rPr>
      </w:pPr>
    </w:p>
    <w:p w14:paraId="4EE6AC23" w14:textId="77777777" w:rsidR="0034139E" w:rsidRDefault="0034139E" w:rsidP="0034139E">
      <w:pPr>
        <w:autoSpaceDE w:val="0"/>
        <w:autoSpaceDN w:val="0"/>
        <w:adjustRightInd w:val="0"/>
        <w:spacing w:line="360" w:lineRule="auto"/>
        <w:jc w:val="center"/>
        <w:rPr>
          <w:b/>
          <w:bCs/>
          <w:sz w:val="28"/>
          <w:szCs w:val="28"/>
          <w:lang w:val="zh-CN"/>
        </w:rPr>
      </w:pPr>
    </w:p>
    <w:p w14:paraId="0266AC89" w14:textId="77777777" w:rsidR="0034139E" w:rsidRDefault="0034139E" w:rsidP="0034139E">
      <w:pPr>
        <w:spacing w:line="360" w:lineRule="auto"/>
        <w:ind w:firstLineChars="200" w:firstLine="560"/>
        <w:rPr>
          <w:b/>
          <w:bCs/>
          <w:sz w:val="28"/>
          <w:szCs w:val="28"/>
          <w:lang w:val="zh-CN"/>
        </w:rPr>
      </w:pPr>
    </w:p>
    <w:p w14:paraId="37F5B3E0" w14:textId="77777777" w:rsidR="0034139E" w:rsidRDefault="0034139E" w:rsidP="0034139E">
      <w:pPr>
        <w:spacing w:line="360" w:lineRule="auto"/>
        <w:ind w:firstLineChars="200" w:firstLine="560"/>
        <w:rPr>
          <w:b/>
          <w:bCs/>
          <w:sz w:val="28"/>
          <w:szCs w:val="28"/>
          <w:lang w:val="zh-CN"/>
        </w:rPr>
      </w:pPr>
    </w:p>
    <w:p w14:paraId="68026361" w14:textId="77777777" w:rsidR="0034139E" w:rsidRDefault="0034139E" w:rsidP="0034139E">
      <w:pPr>
        <w:spacing w:line="360" w:lineRule="auto"/>
        <w:rPr>
          <w:b/>
          <w:bCs/>
          <w:sz w:val="28"/>
          <w:szCs w:val="28"/>
          <w:lang w:val="zh-CN"/>
        </w:rPr>
      </w:pPr>
    </w:p>
    <w:p w14:paraId="3EAB6A43" w14:textId="77777777" w:rsidR="0034139E" w:rsidRDefault="0034139E" w:rsidP="0034139E">
      <w:pPr>
        <w:spacing w:line="360" w:lineRule="auto"/>
        <w:ind w:firstLineChars="200" w:firstLine="560"/>
        <w:rPr>
          <w:b/>
          <w:bCs/>
          <w:sz w:val="28"/>
          <w:szCs w:val="28"/>
          <w:lang w:val="zh-CN"/>
        </w:rPr>
      </w:pPr>
    </w:p>
    <w:p w14:paraId="51186701" w14:textId="77777777" w:rsidR="0034139E" w:rsidRDefault="0034139E" w:rsidP="0034139E">
      <w:pPr>
        <w:autoSpaceDE w:val="0"/>
        <w:autoSpaceDN w:val="0"/>
        <w:adjustRightInd w:val="0"/>
        <w:spacing w:line="360" w:lineRule="auto"/>
        <w:jc w:val="center"/>
        <w:rPr>
          <w:b/>
          <w:bCs/>
          <w:sz w:val="24"/>
        </w:rPr>
      </w:pPr>
      <w:r>
        <w:rPr>
          <w:b/>
          <w:bCs/>
          <w:sz w:val="24"/>
          <w:lang w:val="zh-CN"/>
        </w:rPr>
        <w:t>甲方：中国</w:t>
      </w:r>
      <w:r>
        <w:rPr>
          <w:b/>
          <w:bCs/>
          <w:sz w:val="24"/>
        </w:rPr>
        <w:t>反洗钱监测分析中心</w:t>
      </w:r>
    </w:p>
    <w:p w14:paraId="303462F6" w14:textId="77777777" w:rsidR="0034139E" w:rsidRDefault="0034139E" w:rsidP="0034139E">
      <w:pPr>
        <w:autoSpaceDE w:val="0"/>
        <w:autoSpaceDN w:val="0"/>
        <w:adjustRightInd w:val="0"/>
        <w:spacing w:line="360" w:lineRule="auto"/>
        <w:ind w:firstLineChars="1000" w:firstLine="2400"/>
        <w:rPr>
          <w:b/>
          <w:bCs/>
          <w:sz w:val="24"/>
          <w:lang w:val="zh-CN"/>
        </w:rPr>
      </w:pPr>
      <w:r>
        <w:rPr>
          <w:b/>
          <w:bCs/>
          <w:sz w:val="24"/>
          <w:lang w:val="zh-CN"/>
        </w:rPr>
        <w:t>乙方：</w:t>
      </w:r>
    </w:p>
    <w:p w14:paraId="64C549C9" w14:textId="77777777" w:rsidR="0034139E" w:rsidRDefault="0034139E" w:rsidP="0034139E">
      <w:pPr>
        <w:spacing w:line="360" w:lineRule="auto"/>
        <w:jc w:val="center"/>
        <w:rPr>
          <w:b/>
          <w:bCs/>
          <w:sz w:val="24"/>
        </w:rPr>
      </w:pPr>
      <w:r>
        <w:rPr>
          <w:b/>
          <w:bCs/>
          <w:sz w:val="24"/>
        </w:rPr>
        <w:t>2026年    月</w:t>
      </w:r>
    </w:p>
    <w:p w14:paraId="7FAC9CBA" w14:textId="77777777" w:rsidR="0034139E" w:rsidRDefault="0034139E" w:rsidP="0034139E">
      <w:pPr>
        <w:spacing w:line="360" w:lineRule="auto"/>
        <w:rPr>
          <w:b/>
          <w:sz w:val="24"/>
        </w:rPr>
        <w:sectPr w:rsidR="0034139E">
          <w:pgSz w:w="11906" w:h="16838"/>
          <w:pgMar w:top="2007" w:right="1797" w:bottom="2007" w:left="1797" w:header="851" w:footer="1344" w:gutter="0"/>
          <w:pgNumType w:start="1"/>
          <w:cols w:space="720"/>
          <w:titlePg/>
          <w:docGrid w:type="lines" w:linePitch="312"/>
        </w:sectPr>
      </w:pPr>
    </w:p>
    <w:p w14:paraId="1C057D50" w14:textId="77777777" w:rsidR="0034139E" w:rsidRDefault="0034139E" w:rsidP="0034139E">
      <w:pPr>
        <w:spacing w:line="360" w:lineRule="auto"/>
        <w:ind w:firstLineChars="200" w:firstLine="480"/>
        <w:rPr>
          <w:b/>
          <w:sz w:val="24"/>
        </w:rPr>
      </w:pPr>
      <w:r>
        <w:rPr>
          <w:b/>
          <w:sz w:val="24"/>
        </w:rPr>
        <w:lastRenderedPageBreak/>
        <w:t>甲</w:t>
      </w:r>
      <w:r>
        <w:rPr>
          <w:rFonts w:hint="eastAsia"/>
          <w:b/>
          <w:sz w:val="24"/>
        </w:rPr>
        <w:t xml:space="preserve">    </w:t>
      </w:r>
      <w:r>
        <w:rPr>
          <w:b/>
          <w:sz w:val="24"/>
        </w:rPr>
        <w:t>方：中国反洗钱监测分析中心</w:t>
      </w:r>
    </w:p>
    <w:p w14:paraId="19A535B7" w14:textId="77777777" w:rsidR="0034139E" w:rsidRDefault="0034139E" w:rsidP="0034139E">
      <w:pPr>
        <w:spacing w:line="320" w:lineRule="exact"/>
        <w:ind w:firstLineChars="200" w:firstLine="480"/>
        <w:rPr>
          <w:sz w:val="24"/>
        </w:rPr>
      </w:pPr>
      <w:r>
        <w:rPr>
          <w:sz w:val="24"/>
        </w:rPr>
        <w:t>法定代表人：张雁</w:t>
      </w:r>
    </w:p>
    <w:p w14:paraId="720A642D" w14:textId="77777777" w:rsidR="0034139E" w:rsidRDefault="0034139E" w:rsidP="0034139E">
      <w:pPr>
        <w:spacing w:line="320" w:lineRule="exact"/>
        <w:ind w:firstLineChars="200" w:firstLine="480"/>
        <w:rPr>
          <w:sz w:val="24"/>
        </w:rPr>
      </w:pPr>
      <w:r>
        <w:rPr>
          <w:sz w:val="24"/>
        </w:rPr>
        <w:t>地    址：北京市西城区成方街32中国人民银行总行3层</w:t>
      </w:r>
    </w:p>
    <w:p w14:paraId="13B2031E" w14:textId="77777777" w:rsidR="0034139E" w:rsidRDefault="0034139E" w:rsidP="0034139E">
      <w:pPr>
        <w:spacing w:line="320" w:lineRule="exact"/>
        <w:ind w:firstLineChars="200" w:firstLine="480"/>
        <w:rPr>
          <w:sz w:val="24"/>
        </w:rPr>
      </w:pPr>
      <w:r>
        <w:rPr>
          <w:sz w:val="24"/>
        </w:rPr>
        <w:t>邮政编码：100032</w:t>
      </w:r>
    </w:p>
    <w:p w14:paraId="2F2E579D" w14:textId="77777777" w:rsidR="0034139E" w:rsidRDefault="0034139E" w:rsidP="0034139E">
      <w:pPr>
        <w:spacing w:line="320" w:lineRule="exact"/>
        <w:ind w:firstLineChars="200" w:firstLine="480"/>
        <w:rPr>
          <w:sz w:val="24"/>
        </w:rPr>
      </w:pPr>
      <w:r>
        <w:rPr>
          <w:sz w:val="24"/>
        </w:rPr>
        <w:t>联 系 人：</w:t>
      </w:r>
      <w:r>
        <w:rPr>
          <w:rFonts w:hint="eastAsia"/>
          <w:sz w:val="24"/>
        </w:rPr>
        <w:t>王丹阳</w:t>
      </w:r>
    </w:p>
    <w:p w14:paraId="1FE3E0FA" w14:textId="77777777" w:rsidR="0034139E" w:rsidRDefault="0034139E" w:rsidP="0034139E">
      <w:pPr>
        <w:spacing w:line="320" w:lineRule="exact"/>
        <w:ind w:firstLineChars="200" w:firstLine="480"/>
        <w:rPr>
          <w:sz w:val="24"/>
        </w:rPr>
      </w:pPr>
      <w:r>
        <w:rPr>
          <w:sz w:val="24"/>
        </w:rPr>
        <w:t>联系电话：010-66199218</w:t>
      </w:r>
    </w:p>
    <w:p w14:paraId="043AA07B" w14:textId="77777777" w:rsidR="0034139E" w:rsidRDefault="0034139E" w:rsidP="0034139E">
      <w:pPr>
        <w:spacing w:line="320" w:lineRule="exact"/>
        <w:ind w:firstLineChars="200" w:firstLine="480"/>
        <w:rPr>
          <w:sz w:val="24"/>
        </w:rPr>
      </w:pPr>
      <w:r>
        <w:rPr>
          <w:sz w:val="24"/>
        </w:rPr>
        <w:t>传真号码：</w:t>
      </w:r>
    </w:p>
    <w:p w14:paraId="582B3100" w14:textId="77777777" w:rsidR="0034139E" w:rsidRDefault="0034139E" w:rsidP="0034139E">
      <w:pPr>
        <w:spacing w:line="320" w:lineRule="exact"/>
        <w:ind w:firstLineChars="200" w:firstLine="480"/>
        <w:rPr>
          <w:sz w:val="24"/>
        </w:rPr>
      </w:pPr>
    </w:p>
    <w:p w14:paraId="0C03AE2F" w14:textId="77777777" w:rsidR="0034139E" w:rsidRDefault="0034139E" w:rsidP="0034139E">
      <w:pPr>
        <w:spacing w:line="360" w:lineRule="auto"/>
        <w:ind w:firstLineChars="200" w:firstLine="480"/>
        <w:rPr>
          <w:sz w:val="24"/>
        </w:rPr>
      </w:pPr>
    </w:p>
    <w:p w14:paraId="043E0B1B" w14:textId="77777777" w:rsidR="0034139E" w:rsidRDefault="0034139E" w:rsidP="0034139E">
      <w:pPr>
        <w:spacing w:line="360" w:lineRule="auto"/>
        <w:ind w:firstLineChars="200" w:firstLine="480"/>
        <w:rPr>
          <w:sz w:val="24"/>
        </w:rPr>
      </w:pPr>
    </w:p>
    <w:p w14:paraId="5B3CCFF7" w14:textId="77777777" w:rsidR="0034139E" w:rsidRDefault="0034139E" w:rsidP="0034139E">
      <w:pPr>
        <w:spacing w:line="360" w:lineRule="auto"/>
        <w:ind w:firstLineChars="200" w:firstLine="480"/>
        <w:rPr>
          <w:sz w:val="24"/>
        </w:rPr>
      </w:pPr>
    </w:p>
    <w:p w14:paraId="470329AC" w14:textId="77777777" w:rsidR="0034139E" w:rsidRDefault="0034139E" w:rsidP="0034139E">
      <w:pPr>
        <w:spacing w:line="360" w:lineRule="auto"/>
        <w:ind w:firstLineChars="200" w:firstLine="480"/>
        <w:rPr>
          <w:b/>
          <w:bCs/>
          <w:sz w:val="24"/>
        </w:rPr>
      </w:pPr>
      <w:r>
        <w:rPr>
          <w:b/>
          <w:bCs/>
          <w:sz w:val="24"/>
        </w:rPr>
        <w:t>乙</w:t>
      </w:r>
      <w:r>
        <w:rPr>
          <w:rFonts w:hint="eastAsia"/>
          <w:b/>
          <w:bCs/>
          <w:sz w:val="24"/>
        </w:rPr>
        <w:t xml:space="preserve">    </w:t>
      </w:r>
      <w:r>
        <w:rPr>
          <w:b/>
          <w:bCs/>
          <w:sz w:val="24"/>
        </w:rPr>
        <w:t xml:space="preserve">方： </w:t>
      </w:r>
    </w:p>
    <w:p w14:paraId="5F627763" w14:textId="77777777" w:rsidR="0034139E" w:rsidRDefault="0034139E" w:rsidP="0034139E">
      <w:pPr>
        <w:spacing w:line="320" w:lineRule="exact"/>
        <w:ind w:firstLineChars="200" w:firstLine="480"/>
        <w:rPr>
          <w:sz w:val="24"/>
        </w:rPr>
      </w:pPr>
      <w:r>
        <w:rPr>
          <w:sz w:val="24"/>
        </w:rPr>
        <w:t>法定代表人：</w:t>
      </w:r>
    </w:p>
    <w:p w14:paraId="5F8AEAE1" w14:textId="77777777" w:rsidR="0034139E" w:rsidRDefault="0034139E" w:rsidP="0034139E">
      <w:pPr>
        <w:spacing w:line="320" w:lineRule="exact"/>
        <w:ind w:firstLineChars="200" w:firstLine="480"/>
        <w:rPr>
          <w:sz w:val="24"/>
        </w:rPr>
      </w:pPr>
      <w:r>
        <w:rPr>
          <w:sz w:val="24"/>
        </w:rPr>
        <w:t>注册地址：</w:t>
      </w:r>
    </w:p>
    <w:p w14:paraId="6F619260" w14:textId="77777777" w:rsidR="0034139E" w:rsidRDefault="0034139E" w:rsidP="0034139E">
      <w:pPr>
        <w:spacing w:line="320" w:lineRule="exact"/>
        <w:ind w:firstLineChars="200" w:firstLine="480"/>
        <w:rPr>
          <w:sz w:val="24"/>
        </w:rPr>
      </w:pPr>
      <w:r>
        <w:rPr>
          <w:sz w:val="24"/>
        </w:rPr>
        <w:t>邮寄及办公地址：</w:t>
      </w:r>
    </w:p>
    <w:p w14:paraId="0D396883" w14:textId="77777777" w:rsidR="0034139E" w:rsidRDefault="0034139E" w:rsidP="0034139E">
      <w:pPr>
        <w:spacing w:line="320" w:lineRule="exact"/>
        <w:ind w:firstLineChars="200" w:firstLine="480"/>
        <w:rPr>
          <w:sz w:val="24"/>
        </w:rPr>
      </w:pPr>
      <w:r>
        <w:rPr>
          <w:sz w:val="24"/>
        </w:rPr>
        <w:t>邮政编码；</w:t>
      </w:r>
    </w:p>
    <w:p w14:paraId="6E6B11F9" w14:textId="77777777" w:rsidR="0034139E" w:rsidRDefault="0034139E" w:rsidP="0034139E">
      <w:pPr>
        <w:spacing w:line="320" w:lineRule="exact"/>
        <w:ind w:firstLineChars="200" w:firstLine="480"/>
        <w:rPr>
          <w:sz w:val="24"/>
        </w:rPr>
      </w:pPr>
      <w:r>
        <w:rPr>
          <w:sz w:val="24"/>
        </w:rPr>
        <w:t xml:space="preserve">联 系 人： </w:t>
      </w:r>
    </w:p>
    <w:p w14:paraId="1C9D79FE" w14:textId="77777777" w:rsidR="0034139E" w:rsidRDefault="0034139E" w:rsidP="0034139E">
      <w:pPr>
        <w:spacing w:line="320" w:lineRule="exact"/>
        <w:ind w:firstLineChars="200" w:firstLine="480"/>
        <w:rPr>
          <w:sz w:val="24"/>
        </w:rPr>
      </w:pPr>
      <w:r>
        <w:rPr>
          <w:sz w:val="24"/>
        </w:rPr>
        <w:t>联系电话：</w:t>
      </w:r>
    </w:p>
    <w:p w14:paraId="605DB48D" w14:textId="77777777" w:rsidR="0034139E" w:rsidRDefault="0034139E" w:rsidP="0034139E">
      <w:pPr>
        <w:spacing w:line="320" w:lineRule="exact"/>
        <w:ind w:firstLineChars="200" w:firstLine="480"/>
        <w:rPr>
          <w:sz w:val="24"/>
        </w:rPr>
      </w:pPr>
      <w:r>
        <w:rPr>
          <w:sz w:val="24"/>
        </w:rPr>
        <w:t>传真号码：</w:t>
      </w:r>
    </w:p>
    <w:p w14:paraId="05E476AB" w14:textId="77777777" w:rsidR="0034139E" w:rsidRDefault="0034139E" w:rsidP="0034139E">
      <w:pPr>
        <w:spacing w:line="320" w:lineRule="exact"/>
        <w:ind w:firstLineChars="200" w:firstLine="480"/>
        <w:rPr>
          <w:sz w:val="24"/>
        </w:rPr>
      </w:pPr>
      <w:r>
        <w:rPr>
          <w:sz w:val="24"/>
        </w:rPr>
        <w:t xml:space="preserve">开户银行： </w:t>
      </w:r>
    </w:p>
    <w:p w14:paraId="28A931C0" w14:textId="77777777" w:rsidR="0034139E" w:rsidRDefault="0034139E" w:rsidP="0034139E">
      <w:pPr>
        <w:spacing w:line="320" w:lineRule="exact"/>
        <w:ind w:firstLineChars="200" w:firstLine="480"/>
        <w:rPr>
          <w:sz w:val="24"/>
        </w:rPr>
      </w:pPr>
      <w:r>
        <w:rPr>
          <w:sz w:val="24"/>
        </w:rPr>
        <w:t>银行账号：</w:t>
      </w:r>
    </w:p>
    <w:p w14:paraId="7DE64BFE" w14:textId="77777777" w:rsidR="0034139E" w:rsidRDefault="0034139E" w:rsidP="00B406EC">
      <w:pPr>
        <w:spacing w:line="360" w:lineRule="auto"/>
        <w:ind w:firstLineChars="200" w:firstLine="480"/>
        <w:rPr>
          <w:sz w:val="24"/>
        </w:rPr>
      </w:pPr>
      <w:r>
        <w:rPr>
          <w:sz w:val="24"/>
        </w:rPr>
        <w:t>税    号：</w:t>
      </w:r>
    </w:p>
    <w:p w14:paraId="06FE46CA" w14:textId="77777777" w:rsidR="00B406EC" w:rsidRDefault="00B406EC" w:rsidP="00B406EC">
      <w:pPr>
        <w:spacing w:line="360" w:lineRule="auto"/>
        <w:ind w:firstLineChars="200" w:firstLine="480"/>
        <w:rPr>
          <w:sz w:val="24"/>
        </w:rPr>
      </w:pPr>
    </w:p>
    <w:p w14:paraId="63EE5C11" w14:textId="77777777" w:rsidR="0034139E" w:rsidRPr="0034139E" w:rsidRDefault="0034139E" w:rsidP="00D939B9">
      <w:pPr>
        <w:spacing w:line="360" w:lineRule="auto"/>
        <w:ind w:firstLineChars="200" w:firstLine="480"/>
        <w:rPr>
          <w:rFonts w:ascii="Calibri" w:eastAsia="宋体" w:hAnsi="Calibri" w:cs="Times New Roman"/>
          <w:sz w:val="24"/>
        </w:rPr>
      </w:pPr>
      <w:r w:rsidRPr="0034139E">
        <w:rPr>
          <w:rFonts w:ascii="Calibri" w:eastAsia="宋体" w:hAnsi="Calibri" w:cs="Times New Roman"/>
          <w:sz w:val="24"/>
          <w:lang w:val="zh-CN"/>
        </w:rPr>
        <w:t>甲方依据</w:t>
      </w:r>
      <w:r w:rsidRPr="0034139E">
        <w:rPr>
          <w:rFonts w:ascii="Calibri" w:eastAsia="宋体" w:hAnsi="Calibri" w:cs="Times New Roman"/>
          <w:sz w:val="24"/>
          <w:lang w:val="zh-CN"/>
        </w:rPr>
        <w:t>“</w:t>
      </w:r>
      <w:r w:rsidRPr="0034139E">
        <w:rPr>
          <w:rFonts w:ascii="Calibri" w:eastAsia="宋体" w:hAnsi="Calibri" w:cs="Times New Roman"/>
          <w:sz w:val="24"/>
        </w:rPr>
        <w:t>国家反洗钱数据库网络交换机采购项目</w:t>
      </w:r>
      <w:r w:rsidRPr="0034139E">
        <w:rPr>
          <w:rFonts w:ascii="Calibri" w:eastAsia="宋体" w:hAnsi="Calibri" w:cs="Times New Roman"/>
          <w:sz w:val="24"/>
        </w:rPr>
        <w:t>”</w:t>
      </w:r>
      <w:r w:rsidRPr="0034139E">
        <w:rPr>
          <w:rFonts w:ascii="Calibri" w:eastAsia="宋体" w:hAnsi="Calibri" w:cs="Times New Roman"/>
          <w:sz w:val="24"/>
        </w:rPr>
        <w:t>（项目编号：</w:t>
      </w:r>
      <w:r w:rsidRPr="0034139E">
        <w:rPr>
          <w:rFonts w:ascii="Calibri" w:eastAsia="宋体" w:hAnsi="Calibri" w:cs="Times New Roman"/>
          <w:sz w:val="24"/>
          <w:u w:val="single"/>
        </w:rPr>
        <w:t xml:space="preserve">         </w:t>
      </w:r>
      <w:r w:rsidRPr="0034139E">
        <w:rPr>
          <w:rFonts w:ascii="Calibri" w:eastAsia="宋体" w:hAnsi="Calibri" w:cs="Times New Roman"/>
          <w:sz w:val="24"/>
        </w:rPr>
        <w:t>）</w:t>
      </w:r>
      <w:r w:rsidRPr="0034139E">
        <w:rPr>
          <w:rFonts w:ascii="Calibri" w:eastAsia="宋体" w:hAnsi="Calibri" w:cs="Times New Roman" w:hint="eastAsia"/>
          <w:sz w:val="24"/>
        </w:rPr>
        <w:t>招标采购</w:t>
      </w:r>
      <w:r w:rsidRPr="0034139E">
        <w:rPr>
          <w:rFonts w:ascii="Calibri" w:eastAsia="宋体" w:hAnsi="Calibri" w:cs="Times New Roman"/>
          <w:sz w:val="24"/>
        </w:rPr>
        <w:t>结果，与乙方经过充分协商，本着自愿、平等、互利、诚实信用的原则，现授权各自代表按照下述条款签署本合同。</w:t>
      </w:r>
    </w:p>
    <w:p w14:paraId="4A4EEA37" w14:textId="77777777" w:rsidR="0034139E" w:rsidRPr="0034139E" w:rsidRDefault="0034139E" w:rsidP="0034139E">
      <w:pPr>
        <w:spacing w:line="360" w:lineRule="auto"/>
        <w:ind w:firstLineChars="200" w:firstLine="562"/>
        <w:outlineLvl w:val="0"/>
        <w:rPr>
          <w:rFonts w:ascii="Calibri" w:eastAsia="宋体" w:hAnsi="Calibri" w:cs="Times New Roman"/>
          <w:b/>
          <w:bCs/>
          <w:sz w:val="28"/>
        </w:rPr>
      </w:pPr>
      <w:r w:rsidRPr="0034139E">
        <w:rPr>
          <w:rFonts w:ascii="Calibri" w:eastAsia="宋体" w:hAnsi="Calibri" w:cs="Times New Roman"/>
          <w:b/>
          <w:bCs/>
          <w:sz w:val="28"/>
        </w:rPr>
        <w:t>1</w:t>
      </w:r>
      <w:r w:rsidRPr="0034139E">
        <w:rPr>
          <w:rFonts w:ascii="Calibri" w:eastAsia="宋体" w:hAnsi="Calibri" w:cs="Times New Roman"/>
          <w:b/>
          <w:bCs/>
          <w:sz w:val="28"/>
        </w:rPr>
        <w:t>、定义</w:t>
      </w:r>
    </w:p>
    <w:p w14:paraId="507C2B5A" w14:textId="77777777" w:rsidR="0034139E" w:rsidRPr="0034139E" w:rsidRDefault="0034139E" w:rsidP="0034139E">
      <w:pPr>
        <w:spacing w:line="360" w:lineRule="auto"/>
        <w:ind w:firstLineChars="200" w:firstLine="480"/>
        <w:rPr>
          <w:rFonts w:ascii="Calibri" w:eastAsia="宋体" w:hAnsi="Calibri" w:cs="Times New Roman"/>
          <w:bCs/>
          <w:sz w:val="24"/>
        </w:rPr>
      </w:pPr>
      <w:r w:rsidRPr="0034139E">
        <w:rPr>
          <w:rFonts w:ascii="Calibri" w:eastAsia="宋体" w:hAnsi="Calibri" w:cs="Times New Roman"/>
          <w:sz w:val="24"/>
        </w:rPr>
        <w:t xml:space="preserve">1.1 </w:t>
      </w:r>
      <w:r w:rsidRPr="0034139E">
        <w:rPr>
          <w:rFonts w:ascii="Calibri" w:eastAsia="宋体" w:hAnsi="Calibri" w:cs="Times New Roman"/>
          <w:sz w:val="24"/>
        </w:rPr>
        <w:t>本合同下列术语应解释为：</w:t>
      </w:r>
    </w:p>
    <w:p w14:paraId="469800B3" w14:textId="77777777" w:rsidR="0034139E" w:rsidRPr="0034139E" w:rsidRDefault="0034139E" w:rsidP="0034139E">
      <w:pPr>
        <w:spacing w:line="360" w:lineRule="auto"/>
        <w:ind w:firstLineChars="200" w:firstLine="480"/>
        <w:rPr>
          <w:rFonts w:ascii="Calibri" w:eastAsia="宋体" w:hAnsi="Calibri" w:cs="Times New Roman"/>
          <w:sz w:val="24"/>
        </w:rPr>
      </w:pPr>
      <w:r w:rsidRPr="0034139E">
        <w:rPr>
          <w:rFonts w:ascii="Calibri" w:eastAsia="宋体" w:hAnsi="Calibri" w:cs="Times New Roman"/>
          <w:sz w:val="24"/>
        </w:rPr>
        <w:t>（</w:t>
      </w:r>
      <w:r w:rsidRPr="0034139E">
        <w:rPr>
          <w:rFonts w:ascii="Calibri" w:eastAsia="宋体" w:hAnsi="Calibri" w:cs="Times New Roman"/>
          <w:sz w:val="24"/>
        </w:rPr>
        <w:t>1</w:t>
      </w:r>
      <w:r w:rsidRPr="0034139E">
        <w:rPr>
          <w:rFonts w:ascii="Calibri" w:eastAsia="宋体" w:hAnsi="Calibri" w:cs="Times New Roman"/>
          <w:sz w:val="24"/>
        </w:rPr>
        <w:t>）</w:t>
      </w:r>
      <w:r w:rsidRPr="0034139E">
        <w:rPr>
          <w:rFonts w:ascii="Calibri" w:eastAsia="宋体" w:hAnsi="Calibri" w:cs="Times New Roman"/>
          <w:sz w:val="24"/>
        </w:rPr>
        <w:t>“</w:t>
      </w:r>
      <w:r w:rsidRPr="0034139E">
        <w:rPr>
          <w:rFonts w:ascii="Calibri" w:eastAsia="宋体" w:hAnsi="Calibri" w:cs="Times New Roman"/>
          <w:sz w:val="24"/>
        </w:rPr>
        <w:t>合同</w:t>
      </w:r>
      <w:r w:rsidRPr="0034139E">
        <w:rPr>
          <w:rFonts w:ascii="Calibri" w:eastAsia="宋体" w:hAnsi="Calibri" w:cs="Times New Roman"/>
          <w:sz w:val="24"/>
        </w:rPr>
        <w:t>”</w:t>
      </w:r>
      <w:r w:rsidRPr="0034139E">
        <w:rPr>
          <w:rFonts w:ascii="Calibri" w:eastAsia="宋体" w:hAnsi="Calibri" w:cs="Times New Roman"/>
          <w:sz w:val="24"/>
        </w:rPr>
        <w:t>系指甲乙双方自愿签署、载明双方权利与义务的协议，包括本合同</w:t>
      </w:r>
      <w:r w:rsidRPr="0034139E">
        <w:rPr>
          <w:rFonts w:ascii="Calibri" w:eastAsia="宋体" w:hAnsi="Calibri" w:cs="Times New Roman" w:hint="eastAsia"/>
          <w:sz w:val="24"/>
        </w:rPr>
        <w:t>及本合同</w:t>
      </w:r>
      <w:r w:rsidRPr="0034139E">
        <w:rPr>
          <w:rFonts w:ascii="Calibri" w:eastAsia="宋体" w:hAnsi="Calibri" w:cs="Times New Roman"/>
          <w:sz w:val="24"/>
        </w:rPr>
        <w:t>提及</w:t>
      </w:r>
      <w:r w:rsidRPr="0034139E">
        <w:rPr>
          <w:rFonts w:ascii="Calibri" w:eastAsia="宋体" w:hAnsi="Calibri" w:cs="Times New Roman" w:hint="eastAsia"/>
          <w:sz w:val="24"/>
        </w:rPr>
        <w:t>的</w:t>
      </w:r>
      <w:r w:rsidRPr="0034139E">
        <w:rPr>
          <w:rFonts w:ascii="Calibri" w:eastAsia="宋体" w:hAnsi="Calibri" w:cs="Times New Roman"/>
          <w:sz w:val="24"/>
        </w:rPr>
        <w:t>与本合同具有同等法律效力的所有文件。</w:t>
      </w:r>
    </w:p>
    <w:p w14:paraId="505FA72C" w14:textId="77777777" w:rsidR="0034139E" w:rsidRPr="0034139E" w:rsidRDefault="0034139E" w:rsidP="0034139E">
      <w:pPr>
        <w:spacing w:line="360" w:lineRule="auto"/>
        <w:ind w:firstLineChars="200" w:firstLine="480"/>
        <w:rPr>
          <w:rFonts w:ascii="Calibri" w:eastAsia="宋体" w:hAnsi="Calibri" w:cs="Times New Roman"/>
          <w:sz w:val="24"/>
        </w:rPr>
      </w:pPr>
      <w:r w:rsidRPr="0034139E">
        <w:rPr>
          <w:rFonts w:ascii="Calibri" w:eastAsia="宋体" w:hAnsi="Calibri" w:cs="Times New Roman"/>
          <w:sz w:val="24"/>
        </w:rPr>
        <w:t>（</w:t>
      </w:r>
      <w:r w:rsidRPr="0034139E">
        <w:rPr>
          <w:rFonts w:ascii="Calibri" w:eastAsia="宋体" w:hAnsi="Calibri" w:cs="Times New Roman"/>
          <w:sz w:val="24"/>
        </w:rPr>
        <w:t>2</w:t>
      </w:r>
      <w:r w:rsidRPr="0034139E">
        <w:rPr>
          <w:rFonts w:ascii="Calibri" w:eastAsia="宋体" w:hAnsi="Calibri" w:cs="Times New Roman"/>
          <w:sz w:val="24"/>
        </w:rPr>
        <w:t>）</w:t>
      </w:r>
      <w:r w:rsidRPr="0034139E">
        <w:rPr>
          <w:rFonts w:ascii="Calibri" w:eastAsia="宋体" w:hAnsi="Calibri" w:cs="Times New Roman"/>
          <w:sz w:val="24"/>
        </w:rPr>
        <w:t>“</w:t>
      </w:r>
      <w:r w:rsidRPr="0034139E">
        <w:rPr>
          <w:rFonts w:ascii="Calibri" w:eastAsia="宋体" w:hAnsi="Calibri" w:cs="Times New Roman"/>
          <w:sz w:val="24"/>
        </w:rPr>
        <w:t>合同总金额</w:t>
      </w:r>
      <w:r w:rsidRPr="0034139E">
        <w:rPr>
          <w:rFonts w:ascii="Calibri" w:eastAsia="宋体" w:hAnsi="Calibri" w:cs="Times New Roman"/>
          <w:sz w:val="24"/>
        </w:rPr>
        <w:t>”</w:t>
      </w:r>
      <w:r w:rsidRPr="0034139E">
        <w:rPr>
          <w:rFonts w:ascii="Calibri" w:eastAsia="宋体" w:hAnsi="Calibri" w:cs="Times New Roman" w:hint="eastAsia"/>
          <w:sz w:val="24"/>
        </w:rPr>
        <w:t>（又称“签约合同价”）</w:t>
      </w:r>
      <w:r w:rsidRPr="0034139E">
        <w:rPr>
          <w:rFonts w:ascii="Calibri" w:eastAsia="宋体" w:hAnsi="Calibri" w:cs="Times New Roman"/>
          <w:sz w:val="24"/>
        </w:rPr>
        <w:t>系指</w:t>
      </w:r>
      <w:r w:rsidRPr="0034139E">
        <w:rPr>
          <w:rFonts w:ascii="Calibri" w:eastAsia="宋体" w:hAnsi="Calibri" w:cs="Times New Roman" w:hint="eastAsia"/>
          <w:sz w:val="24"/>
        </w:rPr>
        <w:t>在合同第</w:t>
      </w:r>
      <w:r w:rsidRPr="0034139E">
        <w:rPr>
          <w:rFonts w:ascii="Calibri" w:eastAsia="宋体" w:hAnsi="Calibri" w:cs="Times New Roman" w:hint="eastAsia"/>
          <w:sz w:val="24"/>
        </w:rPr>
        <w:t>5</w:t>
      </w:r>
      <w:r w:rsidRPr="0034139E">
        <w:rPr>
          <w:rFonts w:ascii="Calibri" w:eastAsia="宋体" w:hAnsi="Calibri" w:cs="Times New Roman" w:hint="eastAsia"/>
          <w:sz w:val="24"/>
        </w:rPr>
        <w:t>条写明的，</w:t>
      </w:r>
      <w:r w:rsidRPr="0034139E">
        <w:rPr>
          <w:rFonts w:ascii="Calibri" w:eastAsia="宋体" w:hAnsi="Calibri" w:cs="Times New Roman"/>
          <w:sz w:val="24"/>
        </w:rPr>
        <w:t>乙方在根据本合同规定正确地完全履行合同义务后，甲方应支付给乙方的总价款。</w:t>
      </w:r>
    </w:p>
    <w:p w14:paraId="009D1C27" w14:textId="77777777" w:rsidR="0034139E" w:rsidRPr="0034139E" w:rsidRDefault="0034139E" w:rsidP="0034139E">
      <w:pPr>
        <w:spacing w:line="360" w:lineRule="auto"/>
        <w:ind w:firstLineChars="200" w:firstLine="480"/>
        <w:rPr>
          <w:rFonts w:ascii="Calibri" w:eastAsia="宋体" w:hAnsi="Calibri" w:cs="Times New Roman"/>
          <w:sz w:val="24"/>
        </w:rPr>
      </w:pPr>
      <w:r w:rsidRPr="0034139E">
        <w:rPr>
          <w:rFonts w:ascii="Calibri" w:eastAsia="宋体" w:hAnsi="Calibri" w:cs="Times New Roman"/>
          <w:sz w:val="24"/>
        </w:rPr>
        <w:t>（</w:t>
      </w:r>
      <w:r w:rsidRPr="0034139E">
        <w:rPr>
          <w:rFonts w:ascii="Calibri" w:eastAsia="宋体" w:hAnsi="Calibri" w:cs="Times New Roman"/>
          <w:sz w:val="24"/>
        </w:rPr>
        <w:t>3</w:t>
      </w:r>
      <w:r w:rsidRPr="0034139E">
        <w:rPr>
          <w:rFonts w:ascii="Calibri" w:eastAsia="宋体" w:hAnsi="Calibri" w:cs="Times New Roman"/>
          <w:sz w:val="24"/>
        </w:rPr>
        <w:t>）</w:t>
      </w:r>
      <w:r w:rsidRPr="0034139E">
        <w:rPr>
          <w:rFonts w:ascii="Calibri" w:eastAsia="宋体" w:hAnsi="Calibri" w:cs="Times New Roman"/>
          <w:sz w:val="24"/>
        </w:rPr>
        <w:t>“</w:t>
      </w:r>
      <w:r w:rsidRPr="0034139E">
        <w:rPr>
          <w:rFonts w:ascii="Calibri" w:eastAsia="宋体" w:hAnsi="Calibri" w:cs="Times New Roman"/>
          <w:sz w:val="24"/>
        </w:rPr>
        <w:t>货物</w:t>
      </w:r>
      <w:r w:rsidRPr="0034139E">
        <w:rPr>
          <w:rFonts w:ascii="Calibri" w:eastAsia="宋体" w:hAnsi="Calibri" w:cs="Times New Roman"/>
          <w:sz w:val="24"/>
        </w:rPr>
        <w:t>”</w:t>
      </w:r>
      <w:r w:rsidRPr="0034139E">
        <w:rPr>
          <w:rFonts w:ascii="Calibri" w:eastAsia="宋体" w:hAnsi="Calibri" w:cs="Times New Roman"/>
          <w:sz w:val="24"/>
        </w:rPr>
        <w:t>系指乙方按照合同规定，应当向甲方提供的设备、软件、配件、安装材料、仪器仪表、备品备件、工具、手册及其他有关技术资料和材料。</w:t>
      </w:r>
    </w:p>
    <w:p w14:paraId="264DBD7D" w14:textId="77777777" w:rsidR="0034139E" w:rsidRPr="0034139E" w:rsidRDefault="0034139E" w:rsidP="0034139E">
      <w:pPr>
        <w:spacing w:line="360" w:lineRule="auto"/>
        <w:ind w:firstLineChars="200" w:firstLine="480"/>
        <w:rPr>
          <w:rFonts w:ascii="Calibri" w:eastAsia="宋体" w:hAnsi="Calibri" w:cs="Times New Roman"/>
          <w:sz w:val="24"/>
        </w:rPr>
      </w:pPr>
      <w:r w:rsidRPr="0034139E">
        <w:rPr>
          <w:rFonts w:ascii="Calibri" w:eastAsia="宋体" w:hAnsi="Calibri" w:cs="Times New Roman"/>
          <w:sz w:val="24"/>
        </w:rPr>
        <w:t>（</w:t>
      </w:r>
      <w:r w:rsidRPr="0034139E">
        <w:rPr>
          <w:rFonts w:ascii="Calibri" w:eastAsia="宋体" w:hAnsi="Calibri" w:cs="Times New Roman"/>
          <w:sz w:val="24"/>
        </w:rPr>
        <w:t>4</w:t>
      </w:r>
      <w:r w:rsidRPr="0034139E">
        <w:rPr>
          <w:rFonts w:ascii="Calibri" w:eastAsia="宋体" w:hAnsi="Calibri" w:cs="Times New Roman"/>
          <w:sz w:val="24"/>
        </w:rPr>
        <w:t>）</w:t>
      </w:r>
      <w:r w:rsidRPr="0034139E">
        <w:rPr>
          <w:rFonts w:ascii="Calibri" w:eastAsia="宋体" w:hAnsi="Calibri" w:cs="Times New Roman"/>
          <w:sz w:val="24"/>
        </w:rPr>
        <w:t>“</w:t>
      </w:r>
      <w:r w:rsidRPr="0034139E">
        <w:rPr>
          <w:rFonts w:ascii="Calibri" w:eastAsia="宋体" w:hAnsi="Calibri" w:cs="Times New Roman"/>
          <w:sz w:val="24"/>
        </w:rPr>
        <w:t>技术服务</w:t>
      </w:r>
      <w:r w:rsidRPr="0034139E">
        <w:rPr>
          <w:rFonts w:ascii="Calibri" w:eastAsia="宋体" w:hAnsi="Calibri" w:cs="Times New Roman"/>
          <w:sz w:val="24"/>
        </w:rPr>
        <w:t>”</w:t>
      </w:r>
      <w:r w:rsidRPr="0034139E">
        <w:rPr>
          <w:rFonts w:ascii="Calibri" w:eastAsia="宋体" w:hAnsi="Calibri" w:cs="Times New Roman"/>
          <w:sz w:val="24"/>
        </w:rPr>
        <w:t>系指本合同所规定的服务，包括但不限于技术培训、安装、调测、技术支持、软件升级、维护、保养、备品备件更换、补发货、退换货、质量保证期外的维护、技术支持及其他服务（详见附件三）。</w:t>
      </w:r>
    </w:p>
    <w:p w14:paraId="0F6B3C88" w14:textId="77777777" w:rsidR="0034139E" w:rsidRPr="0034139E" w:rsidRDefault="0034139E" w:rsidP="0034139E">
      <w:pPr>
        <w:spacing w:line="360" w:lineRule="auto"/>
        <w:ind w:firstLineChars="200" w:firstLine="480"/>
        <w:rPr>
          <w:rFonts w:ascii="Calibri" w:eastAsia="宋体" w:hAnsi="Calibri" w:cs="Times New Roman"/>
          <w:sz w:val="24"/>
        </w:rPr>
      </w:pPr>
      <w:r w:rsidRPr="0034139E">
        <w:rPr>
          <w:rFonts w:ascii="Calibri" w:eastAsia="宋体" w:hAnsi="Calibri" w:cs="Times New Roman"/>
          <w:sz w:val="24"/>
        </w:rPr>
        <w:t>（</w:t>
      </w:r>
      <w:r w:rsidRPr="0034139E">
        <w:rPr>
          <w:rFonts w:ascii="Calibri" w:eastAsia="宋体" w:hAnsi="Calibri" w:cs="Times New Roman"/>
          <w:sz w:val="24"/>
        </w:rPr>
        <w:t>5</w:t>
      </w:r>
      <w:r w:rsidRPr="0034139E">
        <w:rPr>
          <w:rFonts w:ascii="Calibri" w:eastAsia="宋体" w:hAnsi="Calibri" w:cs="Times New Roman"/>
          <w:sz w:val="24"/>
        </w:rPr>
        <w:t>）</w:t>
      </w:r>
      <w:r w:rsidRPr="0034139E">
        <w:rPr>
          <w:rFonts w:ascii="Calibri" w:eastAsia="宋体" w:hAnsi="Calibri" w:cs="Times New Roman"/>
          <w:sz w:val="24"/>
        </w:rPr>
        <w:t>“</w:t>
      </w:r>
      <w:r w:rsidRPr="0034139E">
        <w:rPr>
          <w:rFonts w:ascii="Calibri" w:eastAsia="宋体" w:hAnsi="Calibri" w:cs="Times New Roman"/>
          <w:sz w:val="24"/>
        </w:rPr>
        <w:t>项目现场</w:t>
      </w:r>
      <w:r w:rsidRPr="0034139E">
        <w:rPr>
          <w:rFonts w:ascii="Calibri" w:eastAsia="宋体" w:hAnsi="Calibri" w:cs="Times New Roman"/>
          <w:sz w:val="24"/>
        </w:rPr>
        <w:t>”</w:t>
      </w:r>
      <w:r w:rsidRPr="0034139E">
        <w:rPr>
          <w:rFonts w:ascii="Calibri" w:eastAsia="宋体" w:hAnsi="Calibri" w:cs="Times New Roman"/>
          <w:sz w:val="24"/>
        </w:rPr>
        <w:t>系指本合同项下甲方指定的货物送达、安装、运行的场所。</w:t>
      </w:r>
    </w:p>
    <w:p w14:paraId="1FFDDD66" w14:textId="77777777" w:rsidR="0034139E" w:rsidRPr="0034139E" w:rsidRDefault="0034139E" w:rsidP="0034139E">
      <w:pPr>
        <w:spacing w:line="360" w:lineRule="auto"/>
        <w:ind w:firstLineChars="200" w:firstLine="480"/>
        <w:rPr>
          <w:rFonts w:ascii="Calibri" w:eastAsia="宋体" w:hAnsi="Calibri" w:cs="Times New Roman"/>
          <w:sz w:val="24"/>
        </w:rPr>
      </w:pPr>
      <w:r w:rsidRPr="0034139E">
        <w:rPr>
          <w:rFonts w:ascii="Calibri" w:eastAsia="宋体" w:hAnsi="Calibri" w:cs="Times New Roman"/>
          <w:sz w:val="24"/>
        </w:rPr>
        <w:t>（</w:t>
      </w:r>
      <w:r w:rsidRPr="0034139E">
        <w:rPr>
          <w:rFonts w:ascii="Calibri" w:eastAsia="宋体" w:hAnsi="Calibri" w:cs="Times New Roman"/>
          <w:sz w:val="24"/>
        </w:rPr>
        <w:t>6</w:t>
      </w:r>
      <w:r w:rsidRPr="0034139E">
        <w:rPr>
          <w:rFonts w:ascii="Calibri" w:eastAsia="宋体" w:hAnsi="Calibri" w:cs="Times New Roman"/>
          <w:sz w:val="24"/>
        </w:rPr>
        <w:t>）</w:t>
      </w:r>
      <w:r w:rsidRPr="0034139E">
        <w:rPr>
          <w:rFonts w:ascii="Calibri" w:eastAsia="宋体" w:hAnsi="Calibri" w:cs="Times New Roman"/>
          <w:sz w:val="24"/>
        </w:rPr>
        <w:t>“</w:t>
      </w:r>
      <w:r w:rsidRPr="0034139E">
        <w:rPr>
          <w:rFonts w:ascii="Calibri" w:eastAsia="宋体" w:hAnsi="Calibri" w:cs="Times New Roman"/>
          <w:sz w:val="24"/>
        </w:rPr>
        <w:t>工作日</w:t>
      </w:r>
      <w:r w:rsidRPr="0034139E">
        <w:rPr>
          <w:rFonts w:ascii="Calibri" w:eastAsia="宋体" w:hAnsi="Calibri" w:cs="Times New Roman"/>
          <w:sz w:val="24"/>
        </w:rPr>
        <w:t>”</w:t>
      </w:r>
      <w:r w:rsidRPr="0034139E">
        <w:rPr>
          <w:rFonts w:ascii="Calibri" w:eastAsia="宋体" w:hAnsi="Calibri" w:cs="Times New Roman"/>
          <w:sz w:val="24"/>
        </w:rPr>
        <w:t>系指除公休日和国家法定节假日外的日历天数，</w:t>
      </w:r>
      <w:r w:rsidRPr="0034139E">
        <w:rPr>
          <w:rFonts w:ascii="Calibri" w:eastAsia="宋体" w:hAnsi="Calibri" w:cs="Times New Roman"/>
          <w:sz w:val="24"/>
        </w:rPr>
        <w:t>“</w:t>
      </w:r>
      <w:r w:rsidRPr="0034139E">
        <w:rPr>
          <w:rFonts w:ascii="Calibri" w:eastAsia="宋体" w:hAnsi="Calibri" w:cs="Times New Roman"/>
          <w:sz w:val="24"/>
        </w:rPr>
        <w:t>日</w:t>
      </w:r>
      <w:r w:rsidRPr="0034139E">
        <w:rPr>
          <w:rFonts w:ascii="Calibri" w:eastAsia="宋体" w:hAnsi="Calibri" w:cs="Times New Roman"/>
          <w:sz w:val="24"/>
        </w:rPr>
        <w:t>”</w:t>
      </w:r>
      <w:r w:rsidRPr="0034139E">
        <w:rPr>
          <w:rFonts w:ascii="Calibri" w:eastAsia="宋体" w:hAnsi="Calibri" w:cs="Times New Roman"/>
          <w:sz w:val="24"/>
        </w:rPr>
        <w:t>是指日历天数。</w:t>
      </w:r>
    </w:p>
    <w:p w14:paraId="692365C9" w14:textId="77777777" w:rsidR="0034139E" w:rsidRPr="0034139E" w:rsidRDefault="0034139E" w:rsidP="0034139E">
      <w:pPr>
        <w:spacing w:line="360" w:lineRule="auto"/>
        <w:ind w:firstLineChars="200" w:firstLine="480"/>
        <w:rPr>
          <w:rFonts w:ascii="Calibri" w:eastAsia="宋体" w:hAnsi="Calibri" w:cs="Times New Roman"/>
          <w:sz w:val="24"/>
        </w:rPr>
      </w:pPr>
      <w:r w:rsidRPr="0034139E">
        <w:rPr>
          <w:rFonts w:ascii="Calibri" w:eastAsia="宋体" w:hAnsi="Calibri" w:cs="Times New Roman"/>
          <w:sz w:val="24"/>
        </w:rPr>
        <w:t>（</w:t>
      </w:r>
      <w:r w:rsidRPr="0034139E">
        <w:rPr>
          <w:rFonts w:ascii="Calibri" w:eastAsia="宋体" w:hAnsi="Calibri" w:cs="Times New Roman"/>
          <w:sz w:val="24"/>
        </w:rPr>
        <w:t>7</w:t>
      </w:r>
      <w:r w:rsidRPr="0034139E">
        <w:rPr>
          <w:rFonts w:ascii="Calibri" w:eastAsia="宋体" w:hAnsi="Calibri" w:cs="Times New Roman"/>
          <w:sz w:val="24"/>
        </w:rPr>
        <w:t>）</w:t>
      </w:r>
      <w:r w:rsidRPr="0034139E">
        <w:rPr>
          <w:rFonts w:ascii="Calibri" w:eastAsia="宋体" w:hAnsi="Calibri" w:cs="Times New Roman"/>
          <w:sz w:val="24"/>
        </w:rPr>
        <w:t>“</w:t>
      </w:r>
      <w:r w:rsidRPr="0034139E">
        <w:rPr>
          <w:rFonts w:ascii="Calibri" w:eastAsia="宋体" w:hAnsi="Calibri" w:cs="Times New Roman"/>
          <w:sz w:val="24"/>
        </w:rPr>
        <w:t>交货</w:t>
      </w:r>
      <w:r w:rsidRPr="0034139E">
        <w:rPr>
          <w:rFonts w:ascii="Calibri" w:eastAsia="宋体" w:hAnsi="Calibri" w:cs="Times New Roman"/>
          <w:sz w:val="24"/>
        </w:rPr>
        <w:t>”</w:t>
      </w:r>
      <w:r w:rsidRPr="0034139E">
        <w:rPr>
          <w:rFonts w:ascii="Calibri" w:eastAsia="宋体" w:hAnsi="Calibri" w:cs="Times New Roman" w:hint="eastAsia"/>
          <w:sz w:val="24"/>
        </w:rPr>
        <w:t>又称“到货验收”</w:t>
      </w:r>
      <w:r w:rsidRPr="0034139E">
        <w:rPr>
          <w:rFonts w:ascii="Calibri" w:eastAsia="宋体" w:hAnsi="Calibri" w:cs="Times New Roman"/>
          <w:sz w:val="24"/>
        </w:rPr>
        <w:t>系指乙方提供的所有货物到达指定交货地点后，乙方和甲方</w:t>
      </w:r>
      <w:r w:rsidRPr="0034139E">
        <w:rPr>
          <w:rFonts w:ascii="Calibri" w:eastAsia="宋体" w:hAnsi="Calibri" w:cs="Times New Roman" w:hint="eastAsia"/>
          <w:sz w:val="24"/>
        </w:rPr>
        <w:t>按合同和甲方要求</w:t>
      </w:r>
      <w:r w:rsidRPr="0034139E">
        <w:rPr>
          <w:rFonts w:ascii="Calibri" w:eastAsia="宋体" w:hAnsi="Calibri" w:cs="Times New Roman"/>
          <w:sz w:val="24"/>
        </w:rPr>
        <w:t>对货物进行的首次交接和查验。设备检验</w:t>
      </w:r>
      <w:r w:rsidRPr="0034139E">
        <w:rPr>
          <w:rFonts w:ascii="Calibri" w:eastAsia="宋体" w:hAnsi="Calibri" w:cs="Times New Roman"/>
          <w:sz w:val="24"/>
        </w:rPr>
        <w:t>/</w:t>
      </w:r>
      <w:r w:rsidRPr="0034139E">
        <w:rPr>
          <w:rFonts w:ascii="Calibri" w:eastAsia="宋体" w:hAnsi="Calibri" w:cs="Times New Roman"/>
          <w:sz w:val="24"/>
        </w:rPr>
        <w:t>检测通过后，由甲方和乙方签署《到货验收合格单》。</w:t>
      </w:r>
    </w:p>
    <w:p w14:paraId="0E04BC68" w14:textId="77777777" w:rsidR="0034139E" w:rsidRPr="0034139E" w:rsidRDefault="0034139E" w:rsidP="0034139E">
      <w:pPr>
        <w:spacing w:line="360" w:lineRule="auto"/>
        <w:ind w:firstLineChars="200" w:firstLine="480"/>
        <w:rPr>
          <w:rFonts w:ascii="Calibri" w:eastAsia="宋体" w:hAnsi="Calibri" w:cs="Times New Roman"/>
          <w:sz w:val="24"/>
        </w:rPr>
      </w:pPr>
      <w:r w:rsidRPr="0034139E">
        <w:rPr>
          <w:rFonts w:ascii="Calibri" w:eastAsia="宋体" w:hAnsi="Calibri" w:cs="Times New Roman"/>
          <w:sz w:val="24"/>
        </w:rPr>
        <w:t>（</w:t>
      </w:r>
      <w:r w:rsidRPr="0034139E">
        <w:rPr>
          <w:rFonts w:ascii="Calibri" w:eastAsia="宋体" w:hAnsi="Calibri" w:cs="Times New Roman"/>
          <w:sz w:val="24"/>
        </w:rPr>
        <w:t>8</w:t>
      </w:r>
      <w:r w:rsidRPr="0034139E">
        <w:rPr>
          <w:rFonts w:ascii="Calibri" w:eastAsia="宋体" w:hAnsi="Calibri" w:cs="Times New Roman"/>
          <w:sz w:val="24"/>
        </w:rPr>
        <w:t>）</w:t>
      </w:r>
      <w:r w:rsidRPr="0034139E">
        <w:rPr>
          <w:rFonts w:ascii="Calibri" w:eastAsia="宋体" w:hAnsi="Calibri" w:cs="Times New Roman"/>
          <w:sz w:val="24"/>
        </w:rPr>
        <w:t>“</w:t>
      </w:r>
      <w:r w:rsidRPr="0034139E">
        <w:rPr>
          <w:rFonts w:ascii="Calibri" w:eastAsia="宋体" w:hAnsi="Calibri" w:cs="Times New Roman"/>
          <w:sz w:val="24"/>
        </w:rPr>
        <w:t>初步验收</w:t>
      </w:r>
      <w:r w:rsidRPr="0034139E">
        <w:rPr>
          <w:rFonts w:ascii="Calibri" w:eastAsia="宋体" w:hAnsi="Calibri" w:cs="Times New Roman"/>
          <w:sz w:val="24"/>
        </w:rPr>
        <w:t>”</w:t>
      </w:r>
      <w:r w:rsidRPr="0034139E">
        <w:rPr>
          <w:rFonts w:ascii="Calibri" w:eastAsia="宋体" w:hAnsi="Calibri" w:cs="Times New Roman"/>
          <w:sz w:val="24"/>
        </w:rPr>
        <w:t>或</w:t>
      </w:r>
      <w:r w:rsidRPr="0034139E">
        <w:rPr>
          <w:rFonts w:ascii="Calibri" w:eastAsia="宋体" w:hAnsi="Calibri" w:cs="Times New Roman"/>
          <w:sz w:val="24"/>
        </w:rPr>
        <w:t>“</w:t>
      </w:r>
      <w:r w:rsidRPr="0034139E">
        <w:rPr>
          <w:rFonts w:ascii="Calibri" w:eastAsia="宋体" w:hAnsi="Calibri" w:cs="Times New Roman"/>
          <w:sz w:val="24"/>
        </w:rPr>
        <w:t>初验</w:t>
      </w:r>
      <w:r w:rsidRPr="0034139E">
        <w:rPr>
          <w:rFonts w:ascii="Calibri" w:eastAsia="宋体" w:hAnsi="Calibri" w:cs="Times New Roman"/>
          <w:sz w:val="24"/>
        </w:rPr>
        <w:t>”</w:t>
      </w:r>
      <w:r w:rsidRPr="0034139E">
        <w:rPr>
          <w:rFonts w:ascii="Calibri" w:eastAsia="宋体" w:hAnsi="Calibri" w:cs="Times New Roman"/>
          <w:sz w:val="24"/>
        </w:rPr>
        <w:t>系指乙方对货物调试完成并提供了合同要求的相关服务后，由甲方进行的货物的再测试和验证。若货物的测试结果满足本合同</w:t>
      </w:r>
      <w:r w:rsidRPr="0034139E">
        <w:rPr>
          <w:rFonts w:ascii="Calibri" w:eastAsia="宋体" w:hAnsi="Calibri" w:cs="Times New Roman" w:hint="eastAsia"/>
          <w:sz w:val="24"/>
        </w:rPr>
        <w:t>和</w:t>
      </w:r>
      <w:r w:rsidRPr="0034139E">
        <w:rPr>
          <w:rFonts w:ascii="Calibri" w:eastAsia="宋体" w:hAnsi="Calibri" w:cs="Times New Roman" w:hint="eastAsia"/>
          <w:sz w:val="24"/>
        </w:rPr>
        <w:lastRenderedPageBreak/>
        <w:t>甲方</w:t>
      </w:r>
      <w:r w:rsidRPr="0034139E">
        <w:rPr>
          <w:rFonts w:ascii="Calibri" w:eastAsia="宋体" w:hAnsi="Calibri" w:cs="Times New Roman"/>
          <w:sz w:val="24"/>
        </w:rPr>
        <w:t>的所有要求，则乙方和甲方签署</w:t>
      </w:r>
      <w:r w:rsidRPr="0034139E">
        <w:rPr>
          <w:rFonts w:ascii="Calibri" w:eastAsia="宋体" w:hAnsi="Calibri" w:cs="Times New Roman"/>
          <w:sz w:val="24"/>
          <w:lang w:val="zh-CN"/>
        </w:rPr>
        <w:t>《初步验收合格单》</w:t>
      </w:r>
      <w:r w:rsidRPr="0034139E">
        <w:rPr>
          <w:rFonts w:ascii="Calibri" w:eastAsia="宋体" w:hAnsi="Calibri" w:cs="Times New Roman"/>
          <w:sz w:val="24"/>
        </w:rPr>
        <w:t>，货物进入试运行期。</w:t>
      </w:r>
    </w:p>
    <w:p w14:paraId="66BC9E9F" w14:textId="77777777" w:rsidR="0034139E" w:rsidRPr="0034139E" w:rsidRDefault="0034139E" w:rsidP="0034139E">
      <w:pPr>
        <w:spacing w:line="360" w:lineRule="auto"/>
        <w:ind w:firstLineChars="200" w:firstLine="480"/>
        <w:rPr>
          <w:rFonts w:ascii="Calibri" w:eastAsia="宋体" w:hAnsi="Calibri" w:cs="Times New Roman"/>
          <w:sz w:val="24"/>
        </w:rPr>
      </w:pPr>
      <w:r w:rsidRPr="0034139E">
        <w:rPr>
          <w:rFonts w:ascii="Calibri" w:eastAsia="宋体" w:hAnsi="Calibri" w:cs="Times New Roman"/>
          <w:sz w:val="24"/>
        </w:rPr>
        <w:t>（</w:t>
      </w:r>
      <w:r w:rsidRPr="0034139E">
        <w:rPr>
          <w:rFonts w:ascii="Calibri" w:eastAsia="宋体" w:hAnsi="Calibri" w:cs="Times New Roman"/>
          <w:sz w:val="24"/>
        </w:rPr>
        <w:t>9</w:t>
      </w:r>
      <w:r w:rsidRPr="0034139E">
        <w:rPr>
          <w:rFonts w:ascii="Calibri" w:eastAsia="宋体" w:hAnsi="Calibri" w:cs="Times New Roman"/>
          <w:sz w:val="24"/>
        </w:rPr>
        <w:t>）</w:t>
      </w:r>
      <w:r w:rsidRPr="0034139E">
        <w:rPr>
          <w:rFonts w:ascii="Calibri" w:eastAsia="宋体" w:hAnsi="Calibri" w:cs="Times New Roman"/>
          <w:sz w:val="24"/>
        </w:rPr>
        <w:t>“</w:t>
      </w:r>
      <w:r w:rsidRPr="0034139E">
        <w:rPr>
          <w:rFonts w:ascii="Calibri" w:eastAsia="宋体" w:hAnsi="Calibri" w:cs="Times New Roman"/>
          <w:sz w:val="24"/>
        </w:rPr>
        <w:t>试运行期</w:t>
      </w:r>
      <w:r w:rsidRPr="0034139E">
        <w:rPr>
          <w:rFonts w:ascii="Calibri" w:eastAsia="宋体" w:hAnsi="Calibri" w:cs="Times New Roman"/>
          <w:sz w:val="24"/>
        </w:rPr>
        <w:t>”</w:t>
      </w:r>
      <w:r w:rsidRPr="0034139E">
        <w:rPr>
          <w:rFonts w:ascii="Calibri" w:eastAsia="宋体" w:hAnsi="Calibri" w:cs="Times New Roman"/>
          <w:sz w:val="24"/>
        </w:rPr>
        <w:t>系指货物初步验收合格之后、最终验收之前</w:t>
      </w:r>
      <w:r w:rsidRPr="0034139E">
        <w:rPr>
          <w:rFonts w:ascii="Calibri" w:eastAsia="宋体" w:hAnsi="Calibri" w:cs="Times New Roman" w:hint="eastAsia"/>
          <w:sz w:val="24"/>
        </w:rPr>
        <w:t>，</w:t>
      </w:r>
      <w:r w:rsidRPr="0034139E">
        <w:rPr>
          <w:rFonts w:ascii="Calibri" w:eastAsia="宋体" w:hAnsi="Calibri" w:cs="Times New Roman"/>
          <w:sz w:val="24"/>
        </w:rPr>
        <w:t>用以验证货物的性能指标</w:t>
      </w:r>
      <w:r w:rsidRPr="0034139E">
        <w:rPr>
          <w:rFonts w:ascii="Calibri" w:eastAsia="宋体" w:hAnsi="Calibri" w:cs="Times New Roman" w:hint="eastAsia"/>
          <w:sz w:val="24"/>
        </w:rPr>
        <w:t>等</w:t>
      </w:r>
      <w:r w:rsidRPr="0034139E">
        <w:rPr>
          <w:rFonts w:ascii="Calibri" w:eastAsia="宋体" w:hAnsi="Calibri" w:cs="Times New Roman"/>
          <w:sz w:val="24"/>
        </w:rPr>
        <w:t>是否满足合同中规定的所有要求的货物运行期。</w:t>
      </w:r>
    </w:p>
    <w:p w14:paraId="6D1E267B" w14:textId="77777777" w:rsidR="0034139E" w:rsidRPr="0034139E" w:rsidRDefault="0034139E" w:rsidP="0034139E">
      <w:pPr>
        <w:spacing w:line="360" w:lineRule="auto"/>
        <w:ind w:firstLineChars="200" w:firstLine="480"/>
        <w:rPr>
          <w:rFonts w:ascii="Calibri" w:eastAsia="宋体" w:hAnsi="Calibri" w:cs="Times New Roman"/>
          <w:sz w:val="24"/>
        </w:rPr>
      </w:pPr>
      <w:r w:rsidRPr="0034139E">
        <w:rPr>
          <w:rFonts w:ascii="Calibri" w:eastAsia="宋体" w:hAnsi="Calibri" w:cs="Times New Roman"/>
          <w:sz w:val="24"/>
        </w:rPr>
        <w:t>（</w:t>
      </w:r>
      <w:r w:rsidRPr="0034139E">
        <w:rPr>
          <w:rFonts w:ascii="Calibri" w:eastAsia="宋体" w:hAnsi="Calibri" w:cs="Times New Roman"/>
          <w:sz w:val="24"/>
        </w:rPr>
        <w:t>10</w:t>
      </w:r>
      <w:r w:rsidRPr="0034139E">
        <w:rPr>
          <w:rFonts w:ascii="Calibri" w:eastAsia="宋体" w:hAnsi="Calibri" w:cs="Times New Roman"/>
          <w:sz w:val="24"/>
        </w:rPr>
        <w:t>）</w:t>
      </w:r>
      <w:r w:rsidRPr="0034139E">
        <w:rPr>
          <w:rFonts w:ascii="Calibri" w:eastAsia="宋体" w:hAnsi="Calibri" w:cs="Times New Roman"/>
          <w:sz w:val="24"/>
        </w:rPr>
        <w:t>“</w:t>
      </w:r>
      <w:r w:rsidRPr="0034139E">
        <w:rPr>
          <w:rFonts w:ascii="Calibri" w:eastAsia="宋体" w:hAnsi="Calibri" w:cs="Times New Roman"/>
          <w:sz w:val="24"/>
        </w:rPr>
        <w:t>最终验收</w:t>
      </w:r>
      <w:r w:rsidRPr="0034139E">
        <w:rPr>
          <w:rFonts w:ascii="Calibri" w:eastAsia="宋体" w:hAnsi="Calibri" w:cs="Times New Roman"/>
          <w:sz w:val="24"/>
        </w:rPr>
        <w:t>”</w:t>
      </w:r>
      <w:r w:rsidRPr="0034139E">
        <w:rPr>
          <w:rFonts w:ascii="Calibri" w:eastAsia="宋体" w:hAnsi="Calibri" w:cs="Times New Roman"/>
          <w:sz w:val="24"/>
        </w:rPr>
        <w:t>或</w:t>
      </w:r>
      <w:r w:rsidRPr="0034139E">
        <w:rPr>
          <w:rFonts w:ascii="Calibri" w:eastAsia="宋体" w:hAnsi="Calibri" w:cs="Times New Roman"/>
          <w:sz w:val="24"/>
        </w:rPr>
        <w:t>“</w:t>
      </w:r>
      <w:r w:rsidRPr="0034139E">
        <w:rPr>
          <w:rFonts w:ascii="Calibri" w:eastAsia="宋体" w:hAnsi="Calibri" w:cs="Times New Roman"/>
          <w:sz w:val="24"/>
        </w:rPr>
        <w:t>终验</w:t>
      </w:r>
      <w:r w:rsidRPr="0034139E">
        <w:rPr>
          <w:rFonts w:ascii="Calibri" w:eastAsia="宋体" w:hAnsi="Calibri" w:cs="Times New Roman"/>
          <w:sz w:val="24"/>
        </w:rPr>
        <w:t>”</w:t>
      </w:r>
      <w:r w:rsidRPr="0034139E">
        <w:rPr>
          <w:rFonts w:ascii="Calibri" w:eastAsia="宋体" w:hAnsi="Calibri" w:cs="Times New Roman"/>
          <w:sz w:val="24"/>
        </w:rPr>
        <w:t>系指货物经过试运行后，甲方对货物进行的最终验收测试。货物最终验收合格后，由甲方和乙方签署《最终验收合格单》。</w:t>
      </w:r>
    </w:p>
    <w:p w14:paraId="38B72C07" w14:textId="77777777" w:rsidR="0034139E" w:rsidRPr="0034139E" w:rsidRDefault="0034139E" w:rsidP="0034139E">
      <w:pPr>
        <w:spacing w:line="360" w:lineRule="auto"/>
        <w:ind w:firstLineChars="200" w:firstLine="480"/>
        <w:rPr>
          <w:rFonts w:ascii="Calibri" w:eastAsia="宋体" w:hAnsi="Calibri" w:cs="Times New Roman"/>
          <w:sz w:val="24"/>
        </w:rPr>
      </w:pPr>
      <w:r w:rsidRPr="0034139E">
        <w:rPr>
          <w:rFonts w:ascii="Calibri" w:eastAsia="宋体" w:hAnsi="Calibri" w:cs="Times New Roman"/>
          <w:sz w:val="24"/>
        </w:rPr>
        <w:t>（</w:t>
      </w:r>
      <w:r w:rsidRPr="0034139E">
        <w:rPr>
          <w:rFonts w:ascii="Calibri" w:eastAsia="宋体" w:hAnsi="Calibri" w:cs="Times New Roman"/>
          <w:sz w:val="24"/>
        </w:rPr>
        <w:t>11</w:t>
      </w:r>
      <w:r w:rsidRPr="0034139E">
        <w:rPr>
          <w:rFonts w:ascii="Calibri" w:eastAsia="宋体" w:hAnsi="Calibri" w:cs="Times New Roman"/>
          <w:sz w:val="24"/>
        </w:rPr>
        <w:t>）</w:t>
      </w:r>
      <w:r w:rsidRPr="0034139E">
        <w:rPr>
          <w:rFonts w:ascii="Calibri" w:eastAsia="宋体" w:hAnsi="Calibri" w:cs="Times New Roman"/>
          <w:sz w:val="24"/>
        </w:rPr>
        <w:t>“</w:t>
      </w:r>
      <w:r w:rsidRPr="0034139E">
        <w:rPr>
          <w:rFonts w:ascii="Calibri" w:eastAsia="宋体" w:hAnsi="Calibri" w:cs="Times New Roman"/>
          <w:sz w:val="24"/>
        </w:rPr>
        <w:t>质量保证期</w:t>
      </w:r>
      <w:r w:rsidRPr="0034139E">
        <w:rPr>
          <w:rFonts w:ascii="Calibri" w:eastAsia="宋体" w:hAnsi="Calibri" w:cs="Times New Roman"/>
          <w:sz w:val="24"/>
        </w:rPr>
        <w:t>”</w:t>
      </w:r>
      <w:r w:rsidRPr="0034139E">
        <w:rPr>
          <w:rFonts w:ascii="Calibri" w:eastAsia="宋体" w:hAnsi="Calibri" w:cs="Times New Roman"/>
          <w:sz w:val="24"/>
        </w:rPr>
        <w:t>系指自</w:t>
      </w:r>
      <w:r w:rsidRPr="0034139E">
        <w:rPr>
          <w:rFonts w:ascii="Calibri" w:eastAsia="宋体" w:hAnsi="Calibri" w:cs="Times New Roman"/>
          <w:sz w:val="24"/>
          <w:lang w:val="zh-CN"/>
        </w:rPr>
        <w:t>《</w:t>
      </w:r>
      <w:r w:rsidRPr="0034139E">
        <w:rPr>
          <w:rFonts w:ascii="Calibri" w:eastAsia="宋体" w:hAnsi="Calibri" w:cs="Times New Roman"/>
          <w:sz w:val="24"/>
        </w:rPr>
        <w:t>到货</w:t>
      </w:r>
      <w:r w:rsidRPr="0034139E">
        <w:rPr>
          <w:rFonts w:ascii="Calibri" w:eastAsia="宋体" w:hAnsi="Calibri" w:cs="Times New Roman"/>
          <w:sz w:val="24"/>
          <w:lang w:val="zh-CN"/>
        </w:rPr>
        <w:t>验收合格单》</w:t>
      </w:r>
      <w:r w:rsidRPr="0034139E">
        <w:rPr>
          <w:rFonts w:ascii="Calibri" w:eastAsia="宋体" w:hAnsi="Calibri" w:cs="Times New Roman"/>
          <w:sz w:val="24"/>
        </w:rPr>
        <w:t>签署之日起，乙方免费为甲方提供本合同规定范围内的技术服务的期限。</w:t>
      </w:r>
    </w:p>
    <w:p w14:paraId="6620DF62" w14:textId="77777777" w:rsidR="0034139E" w:rsidRPr="0034139E" w:rsidRDefault="0034139E" w:rsidP="0034139E">
      <w:pPr>
        <w:spacing w:line="360" w:lineRule="auto"/>
        <w:ind w:firstLineChars="200" w:firstLine="562"/>
        <w:outlineLvl w:val="0"/>
        <w:rPr>
          <w:rFonts w:ascii="Calibri" w:eastAsia="宋体" w:hAnsi="Calibri" w:cs="Times New Roman"/>
          <w:b/>
          <w:bCs/>
          <w:sz w:val="28"/>
        </w:rPr>
      </w:pPr>
      <w:r w:rsidRPr="0034139E">
        <w:rPr>
          <w:rFonts w:ascii="Calibri" w:eastAsia="宋体" w:hAnsi="Calibri" w:cs="Times New Roman"/>
          <w:b/>
          <w:bCs/>
          <w:sz w:val="28"/>
        </w:rPr>
        <w:t>2</w:t>
      </w:r>
      <w:r w:rsidRPr="0034139E">
        <w:rPr>
          <w:rFonts w:ascii="Calibri" w:eastAsia="宋体" w:hAnsi="Calibri" w:cs="Times New Roman"/>
          <w:b/>
          <w:bCs/>
          <w:sz w:val="28"/>
        </w:rPr>
        <w:t>、合同的组成</w:t>
      </w:r>
    </w:p>
    <w:p w14:paraId="1626A073" w14:textId="77777777" w:rsidR="0034139E" w:rsidRPr="0034139E" w:rsidRDefault="0034139E" w:rsidP="0034139E">
      <w:pPr>
        <w:autoSpaceDE w:val="0"/>
        <w:autoSpaceDN w:val="0"/>
        <w:adjustRightInd w:val="0"/>
        <w:spacing w:line="360" w:lineRule="auto"/>
        <w:ind w:firstLineChars="200" w:firstLine="480"/>
        <w:rPr>
          <w:rFonts w:ascii="Calibri" w:eastAsia="宋体" w:hAnsi="Calibri" w:cs="Times New Roman"/>
          <w:b/>
          <w:bCs/>
          <w:sz w:val="28"/>
          <w:szCs w:val="28"/>
        </w:rPr>
      </w:pPr>
      <w:r w:rsidRPr="0034139E">
        <w:rPr>
          <w:rFonts w:ascii="Calibri" w:eastAsia="宋体" w:hAnsi="Calibri" w:cs="Times New Roman"/>
          <w:sz w:val="24"/>
        </w:rPr>
        <w:t xml:space="preserve">2.1 </w:t>
      </w:r>
      <w:r w:rsidRPr="0034139E">
        <w:rPr>
          <w:rFonts w:ascii="Calibri" w:eastAsia="宋体" w:hAnsi="Calibri" w:cs="Times New Roman"/>
          <w:sz w:val="24"/>
          <w:lang w:val="zh-CN"/>
        </w:rPr>
        <w:t>下述文件是构成本合同不可分割的部分</w:t>
      </w:r>
      <w:r w:rsidRPr="0034139E">
        <w:rPr>
          <w:rFonts w:ascii="Calibri" w:eastAsia="宋体" w:hAnsi="Calibri" w:cs="Times New Roman"/>
          <w:sz w:val="24"/>
        </w:rPr>
        <w:t>:</w:t>
      </w:r>
    </w:p>
    <w:p w14:paraId="62E61A31" w14:textId="77777777" w:rsidR="0034139E" w:rsidRPr="0034139E" w:rsidRDefault="0034139E" w:rsidP="0034139E">
      <w:pPr>
        <w:autoSpaceDE w:val="0"/>
        <w:autoSpaceDN w:val="0"/>
        <w:adjustRightInd w:val="0"/>
        <w:spacing w:line="360" w:lineRule="auto"/>
        <w:ind w:firstLineChars="200" w:firstLine="480"/>
        <w:rPr>
          <w:rFonts w:ascii="Calibri" w:eastAsia="宋体" w:hAnsi="Calibri" w:cs="Times New Roman"/>
          <w:sz w:val="24"/>
          <w:lang w:val="zh-CN"/>
        </w:rPr>
      </w:pPr>
      <w:r w:rsidRPr="0034139E">
        <w:rPr>
          <w:rFonts w:ascii="Calibri" w:eastAsia="宋体" w:hAnsi="Calibri" w:cs="Times New Roman"/>
          <w:sz w:val="24"/>
          <w:lang w:val="zh-CN"/>
        </w:rPr>
        <w:t>（</w:t>
      </w:r>
      <w:r w:rsidRPr="0034139E">
        <w:rPr>
          <w:rFonts w:ascii="Calibri" w:eastAsia="宋体" w:hAnsi="Calibri" w:cs="Times New Roman"/>
          <w:sz w:val="24"/>
          <w:lang w:val="zh-CN"/>
        </w:rPr>
        <w:t>1</w:t>
      </w:r>
      <w:r w:rsidRPr="0034139E">
        <w:rPr>
          <w:rFonts w:ascii="Calibri" w:eastAsia="宋体" w:hAnsi="Calibri" w:cs="Times New Roman"/>
          <w:sz w:val="24"/>
          <w:lang w:val="zh-CN"/>
        </w:rPr>
        <w:t>）本合同条款及其所有附件；</w:t>
      </w:r>
    </w:p>
    <w:p w14:paraId="3087AF68" w14:textId="77777777" w:rsidR="0034139E" w:rsidRPr="0034139E" w:rsidRDefault="0034139E" w:rsidP="0034139E">
      <w:pPr>
        <w:autoSpaceDE w:val="0"/>
        <w:autoSpaceDN w:val="0"/>
        <w:adjustRightInd w:val="0"/>
        <w:spacing w:line="360" w:lineRule="auto"/>
        <w:ind w:firstLineChars="200" w:firstLine="480"/>
        <w:jc w:val="left"/>
        <w:rPr>
          <w:rFonts w:ascii="Calibri" w:eastAsia="宋体" w:hAnsi="Calibri" w:cs="Times New Roman"/>
          <w:sz w:val="24"/>
          <w:lang w:val="zh-CN"/>
        </w:rPr>
      </w:pPr>
      <w:r w:rsidRPr="0034139E">
        <w:rPr>
          <w:rFonts w:ascii="Calibri" w:eastAsia="宋体" w:hAnsi="Calibri" w:cs="Times New Roman"/>
          <w:sz w:val="24"/>
          <w:lang w:val="zh-CN"/>
        </w:rPr>
        <w:t>（</w:t>
      </w:r>
      <w:r w:rsidRPr="0034139E">
        <w:rPr>
          <w:rFonts w:ascii="Calibri" w:eastAsia="宋体" w:hAnsi="Calibri" w:cs="Times New Roman"/>
          <w:sz w:val="24"/>
          <w:lang w:val="zh-CN"/>
        </w:rPr>
        <w:t>2</w:t>
      </w:r>
      <w:r w:rsidRPr="0034139E">
        <w:rPr>
          <w:rFonts w:ascii="Calibri" w:eastAsia="宋体" w:hAnsi="Calibri" w:cs="Times New Roman"/>
          <w:sz w:val="24"/>
          <w:lang w:val="zh-CN"/>
        </w:rPr>
        <w:t>）</w:t>
      </w:r>
      <w:r w:rsidRPr="0034139E">
        <w:rPr>
          <w:rFonts w:ascii="Calibri" w:eastAsia="宋体" w:hAnsi="Calibri" w:cs="Times New Roman" w:hint="eastAsia"/>
          <w:sz w:val="24"/>
          <w:lang w:val="zh-CN"/>
        </w:rPr>
        <w:t>中标</w:t>
      </w:r>
      <w:r w:rsidRPr="0034139E">
        <w:rPr>
          <w:rFonts w:ascii="Calibri" w:eastAsia="宋体" w:hAnsi="Calibri" w:cs="Times New Roman"/>
          <w:sz w:val="24"/>
          <w:lang w:val="zh-CN"/>
        </w:rPr>
        <w:t>通知书</w:t>
      </w:r>
      <w:r w:rsidRPr="0034139E">
        <w:rPr>
          <w:rFonts w:ascii="Calibri" w:eastAsia="宋体" w:hAnsi="Calibri" w:cs="Times New Roman" w:hint="eastAsia"/>
          <w:sz w:val="24"/>
          <w:lang w:val="zh-CN"/>
        </w:rPr>
        <w:t>；</w:t>
      </w:r>
    </w:p>
    <w:p w14:paraId="6B21B9BE" w14:textId="77777777" w:rsidR="00F81959" w:rsidRPr="00F81959" w:rsidRDefault="0034139E" w:rsidP="00F81959">
      <w:pPr>
        <w:autoSpaceDE w:val="0"/>
        <w:autoSpaceDN w:val="0"/>
        <w:adjustRightInd w:val="0"/>
        <w:spacing w:line="360" w:lineRule="auto"/>
        <w:ind w:firstLineChars="200" w:firstLine="480"/>
        <w:jc w:val="left"/>
        <w:rPr>
          <w:rFonts w:ascii="Calibri" w:eastAsia="宋体" w:hAnsi="Calibri" w:cs="Times New Roman"/>
          <w:sz w:val="24"/>
          <w:lang w:val="zh-CN"/>
        </w:rPr>
      </w:pPr>
      <w:r w:rsidRPr="0034139E">
        <w:rPr>
          <w:rFonts w:ascii="Calibri" w:eastAsia="宋体" w:hAnsi="Calibri" w:cs="Times New Roman" w:hint="eastAsia"/>
          <w:sz w:val="24"/>
          <w:lang w:val="zh-CN"/>
        </w:rPr>
        <w:t>（</w:t>
      </w:r>
      <w:r w:rsidRPr="0034139E">
        <w:rPr>
          <w:rFonts w:ascii="Calibri" w:eastAsia="宋体" w:hAnsi="Calibri" w:cs="Times New Roman" w:hint="eastAsia"/>
          <w:sz w:val="24"/>
          <w:lang w:val="zh-CN"/>
        </w:rPr>
        <w:t>3</w:t>
      </w:r>
      <w:r w:rsidRPr="0034139E">
        <w:rPr>
          <w:rFonts w:ascii="Calibri" w:eastAsia="宋体" w:hAnsi="Calibri" w:cs="Times New Roman" w:hint="eastAsia"/>
          <w:sz w:val="24"/>
          <w:lang w:val="zh-CN"/>
        </w:rPr>
        <w:t>）</w:t>
      </w:r>
      <w:r w:rsidRPr="0034139E">
        <w:rPr>
          <w:rFonts w:ascii="Calibri" w:eastAsia="宋体" w:hAnsi="Calibri" w:cs="Times New Roman"/>
          <w:sz w:val="24"/>
          <w:lang w:val="zh-CN"/>
        </w:rPr>
        <w:t>甲方的</w:t>
      </w:r>
      <w:r w:rsidRPr="0034139E">
        <w:rPr>
          <w:rFonts w:ascii="Calibri" w:eastAsia="宋体" w:hAnsi="Calibri" w:cs="Times New Roman" w:hint="eastAsia"/>
          <w:sz w:val="24"/>
          <w:lang w:val="zh-CN"/>
        </w:rPr>
        <w:t>招标</w:t>
      </w:r>
      <w:r w:rsidRPr="0034139E">
        <w:rPr>
          <w:rFonts w:ascii="Calibri" w:eastAsia="宋体" w:hAnsi="Calibri" w:cs="Times New Roman"/>
          <w:sz w:val="24"/>
          <w:lang w:val="zh-CN"/>
        </w:rPr>
        <w:t>文件及澄清文件；</w:t>
      </w:r>
    </w:p>
    <w:p w14:paraId="6060E7F2" w14:textId="07DF9102" w:rsidR="0034139E" w:rsidRPr="0034139E" w:rsidRDefault="00F81959" w:rsidP="00F81959">
      <w:pPr>
        <w:autoSpaceDE w:val="0"/>
        <w:autoSpaceDN w:val="0"/>
        <w:adjustRightInd w:val="0"/>
        <w:spacing w:line="360" w:lineRule="auto"/>
        <w:ind w:firstLineChars="200" w:firstLine="480"/>
        <w:jc w:val="left"/>
        <w:rPr>
          <w:rFonts w:ascii="Calibri" w:eastAsia="宋体" w:hAnsi="Calibri" w:cs="Times New Roman"/>
          <w:sz w:val="24"/>
          <w:lang w:val="zh-CN"/>
        </w:rPr>
      </w:pPr>
      <w:r w:rsidRPr="00F81959">
        <w:rPr>
          <w:rFonts w:ascii="Calibri" w:eastAsia="宋体" w:hAnsi="Calibri" w:cs="Times New Roman" w:hint="eastAsia"/>
          <w:sz w:val="24"/>
          <w:lang w:val="zh-CN"/>
        </w:rPr>
        <w:t>（</w:t>
      </w:r>
      <w:r w:rsidRPr="00F81959">
        <w:rPr>
          <w:rFonts w:ascii="Calibri" w:eastAsia="宋体" w:hAnsi="Calibri" w:cs="Times New Roman" w:hint="eastAsia"/>
          <w:sz w:val="24"/>
          <w:lang w:val="zh-CN"/>
        </w:rPr>
        <w:t>4</w:t>
      </w:r>
      <w:r w:rsidRPr="00F81959">
        <w:rPr>
          <w:rFonts w:ascii="Calibri" w:eastAsia="宋体" w:hAnsi="Calibri" w:cs="Times New Roman" w:hint="eastAsia"/>
          <w:sz w:val="24"/>
          <w:lang w:val="zh-CN"/>
        </w:rPr>
        <w:t>）乙方的投标文件及质疑解答文件；</w:t>
      </w:r>
    </w:p>
    <w:p w14:paraId="00AF0D7A" w14:textId="49A371F8" w:rsidR="0034139E" w:rsidRPr="0034139E" w:rsidRDefault="0034139E" w:rsidP="0034139E">
      <w:pPr>
        <w:spacing w:line="360" w:lineRule="auto"/>
        <w:ind w:firstLineChars="200" w:firstLine="480"/>
        <w:rPr>
          <w:rFonts w:ascii="Calibri" w:eastAsia="宋体" w:hAnsi="Calibri" w:cs="Times New Roman"/>
          <w:sz w:val="24"/>
        </w:rPr>
      </w:pPr>
      <w:r w:rsidRPr="0034139E">
        <w:rPr>
          <w:rFonts w:ascii="Calibri" w:eastAsia="宋体" w:hAnsi="Calibri" w:cs="Times New Roman"/>
          <w:sz w:val="24"/>
        </w:rPr>
        <w:t>（</w:t>
      </w:r>
      <w:r w:rsidR="00DD4A0B">
        <w:rPr>
          <w:rFonts w:ascii="Calibri" w:eastAsia="宋体" w:hAnsi="Calibri" w:cs="Times New Roman"/>
          <w:sz w:val="24"/>
        </w:rPr>
        <w:t>5</w:t>
      </w:r>
      <w:r w:rsidRPr="0034139E">
        <w:rPr>
          <w:rFonts w:ascii="Calibri" w:eastAsia="宋体" w:hAnsi="Calibri" w:cs="Times New Roman"/>
          <w:sz w:val="24"/>
        </w:rPr>
        <w:t>）双方与合同有关的往来信函、传真经双方法定代表人或其授权代表签字并加盖单位公章确认后视为本合同的组成部分。</w:t>
      </w:r>
    </w:p>
    <w:p w14:paraId="56A4BDA3" w14:textId="65BD44CB" w:rsidR="0034139E" w:rsidRPr="0034139E" w:rsidRDefault="0034139E" w:rsidP="0034139E">
      <w:pPr>
        <w:autoSpaceDE w:val="0"/>
        <w:autoSpaceDN w:val="0"/>
        <w:adjustRightInd w:val="0"/>
        <w:spacing w:line="360" w:lineRule="auto"/>
        <w:ind w:firstLineChars="200" w:firstLine="480"/>
        <w:rPr>
          <w:rFonts w:ascii="Calibri" w:eastAsia="宋体" w:hAnsi="Calibri" w:cs="Times New Roman"/>
          <w:sz w:val="24"/>
          <w:lang w:val="zh-CN"/>
        </w:rPr>
      </w:pPr>
      <w:r w:rsidRPr="0034139E">
        <w:rPr>
          <w:rFonts w:ascii="Calibri" w:eastAsia="宋体" w:hAnsi="Calibri" w:cs="Times New Roman"/>
          <w:sz w:val="24"/>
        </w:rPr>
        <w:t>（</w:t>
      </w:r>
      <w:r w:rsidR="00DD4A0B">
        <w:rPr>
          <w:rFonts w:ascii="Calibri" w:eastAsia="宋体" w:hAnsi="Calibri" w:cs="Times New Roman" w:hint="eastAsia"/>
          <w:sz w:val="24"/>
        </w:rPr>
        <w:t>6</w:t>
      </w:r>
      <w:r w:rsidRPr="0034139E">
        <w:rPr>
          <w:rFonts w:ascii="Calibri" w:eastAsia="宋体" w:hAnsi="Calibri" w:cs="Times New Roman"/>
          <w:sz w:val="24"/>
        </w:rPr>
        <w:t>）经双方法定代表人或其授权代表签字并加盖单位公章确认的补充协议。</w:t>
      </w:r>
    </w:p>
    <w:p w14:paraId="090BF887" w14:textId="77777777" w:rsidR="0034139E" w:rsidRPr="0034139E" w:rsidRDefault="0034139E" w:rsidP="0034139E">
      <w:pPr>
        <w:spacing w:line="360" w:lineRule="auto"/>
        <w:ind w:firstLineChars="200" w:firstLine="480"/>
        <w:rPr>
          <w:rFonts w:ascii="Calibri" w:eastAsia="宋体" w:hAnsi="Calibri" w:cs="Times New Roman"/>
          <w:sz w:val="24"/>
        </w:rPr>
      </w:pPr>
      <w:r w:rsidRPr="0034139E">
        <w:rPr>
          <w:rFonts w:ascii="Calibri" w:eastAsia="宋体" w:hAnsi="Calibri" w:cs="Times New Roman"/>
          <w:sz w:val="24"/>
          <w:lang w:val="zh-CN"/>
        </w:rPr>
        <w:t>2.2</w:t>
      </w:r>
      <w:r w:rsidRPr="0034139E">
        <w:rPr>
          <w:rFonts w:ascii="Calibri" w:eastAsia="宋体" w:hAnsi="Calibri" w:cs="Times New Roman"/>
          <w:sz w:val="24"/>
        </w:rPr>
        <w:t xml:space="preserve"> </w:t>
      </w:r>
      <w:r w:rsidRPr="0034139E">
        <w:rPr>
          <w:rFonts w:ascii="Calibri" w:eastAsia="宋体" w:hAnsi="Calibri" w:cs="Times New Roman"/>
          <w:sz w:val="24"/>
          <w:lang w:val="zh-CN"/>
        </w:rPr>
        <w:t>乙方的</w:t>
      </w:r>
      <w:r w:rsidRPr="0034139E">
        <w:rPr>
          <w:rFonts w:ascii="Calibri" w:eastAsia="宋体" w:hAnsi="Calibri" w:cs="Times New Roman" w:hint="eastAsia"/>
          <w:sz w:val="24"/>
          <w:lang w:val="zh-CN"/>
        </w:rPr>
        <w:t>投标</w:t>
      </w:r>
      <w:r w:rsidRPr="0034139E">
        <w:rPr>
          <w:rFonts w:ascii="Calibri" w:eastAsia="宋体" w:hAnsi="Calibri" w:cs="Times New Roman"/>
          <w:sz w:val="24"/>
          <w:lang w:val="zh-CN"/>
        </w:rPr>
        <w:t>文件及质疑解答文件作为乙方对甲方作出的单方承诺，乙方应当遵守，但不作为合同文件的组成部分（已列为合同附件的除外），甲方有权根据合同履行的实际情况要求乙方予以调整。乙方的</w:t>
      </w:r>
      <w:r w:rsidRPr="0034139E">
        <w:rPr>
          <w:rFonts w:ascii="Calibri" w:eastAsia="宋体" w:hAnsi="Calibri" w:cs="Times New Roman" w:hint="eastAsia"/>
          <w:sz w:val="24"/>
          <w:lang w:val="zh-CN"/>
        </w:rPr>
        <w:t>投标</w:t>
      </w:r>
      <w:r w:rsidRPr="0034139E">
        <w:rPr>
          <w:rFonts w:ascii="Calibri" w:eastAsia="宋体" w:hAnsi="Calibri" w:cs="Times New Roman"/>
          <w:sz w:val="24"/>
          <w:lang w:val="zh-CN"/>
        </w:rPr>
        <w:t>文件及质疑解答文件与甲方的</w:t>
      </w:r>
      <w:r w:rsidRPr="0034139E">
        <w:rPr>
          <w:rFonts w:ascii="Calibri" w:eastAsia="宋体" w:hAnsi="Calibri" w:cs="Times New Roman" w:hint="eastAsia"/>
          <w:sz w:val="24"/>
          <w:lang w:val="zh-CN"/>
        </w:rPr>
        <w:t>招标</w:t>
      </w:r>
      <w:r w:rsidRPr="0034139E">
        <w:rPr>
          <w:rFonts w:ascii="Calibri" w:eastAsia="宋体" w:hAnsi="Calibri" w:cs="Times New Roman"/>
          <w:sz w:val="24"/>
          <w:lang w:val="zh-CN"/>
        </w:rPr>
        <w:t>文件及澄清文件规定的内容不一致的，如果乙方的</w:t>
      </w:r>
      <w:r w:rsidRPr="0034139E">
        <w:rPr>
          <w:rFonts w:ascii="Calibri" w:eastAsia="宋体" w:hAnsi="Calibri" w:cs="Times New Roman" w:hint="eastAsia"/>
          <w:sz w:val="24"/>
          <w:lang w:val="zh-CN"/>
        </w:rPr>
        <w:t>投标</w:t>
      </w:r>
      <w:r w:rsidRPr="0034139E">
        <w:rPr>
          <w:rFonts w:ascii="Calibri" w:eastAsia="宋体" w:hAnsi="Calibri" w:cs="Times New Roman"/>
          <w:sz w:val="24"/>
          <w:lang w:val="zh-CN"/>
        </w:rPr>
        <w:t>文件及质疑解答文件内容违背或低于甲方</w:t>
      </w:r>
      <w:r w:rsidRPr="0034139E">
        <w:rPr>
          <w:rFonts w:ascii="Calibri" w:eastAsia="宋体" w:hAnsi="Calibri" w:cs="Times New Roman" w:hint="eastAsia"/>
          <w:sz w:val="24"/>
          <w:lang w:val="zh-CN"/>
        </w:rPr>
        <w:t>招标</w:t>
      </w:r>
      <w:r w:rsidRPr="0034139E">
        <w:rPr>
          <w:rFonts w:ascii="Calibri" w:eastAsia="宋体" w:hAnsi="Calibri" w:cs="Times New Roman"/>
          <w:sz w:val="24"/>
          <w:lang w:val="zh-CN"/>
        </w:rPr>
        <w:t>文件要求或</w:t>
      </w:r>
      <w:r w:rsidRPr="0034139E">
        <w:rPr>
          <w:rFonts w:ascii="Calibri" w:eastAsia="宋体" w:hAnsi="Calibri" w:cs="Times New Roman"/>
          <w:sz w:val="24"/>
        </w:rPr>
        <w:t>存在其他</w:t>
      </w:r>
      <w:r w:rsidRPr="0034139E">
        <w:rPr>
          <w:rFonts w:ascii="Calibri" w:eastAsia="宋体" w:hAnsi="Calibri" w:cs="Times New Roman"/>
          <w:sz w:val="24"/>
          <w:lang w:val="zh-CN"/>
        </w:rPr>
        <w:t>可能导致影响当次采购目的的情形，均视为乙方自动放弃</w:t>
      </w:r>
      <w:r w:rsidRPr="0034139E">
        <w:rPr>
          <w:rFonts w:ascii="Calibri" w:eastAsia="宋体" w:hAnsi="Calibri" w:cs="Times New Roman" w:hint="eastAsia"/>
          <w:sz w:val="24"/>
          <w:lang w:val="zh-CN"/>
        </w:rPr>
        <w:t>投标</w:t>
      </w:r>
      <w:r w:rsidRPr="0034139E">
        <w:rPr>
          <w:rFonts w:ascii="Calibri" w:eastAsia="宋体" w:hAnsi="Calibri" w:cs="Times New Roman"/>
          <w:sz w:val="24"/>
          <w:lang w:val="zh-CN"/>
        </w:rPr>
        <w:t>文件及质疑解答文件中相应部分而同意以</w:t>
      </w:r>
      <w:r w:rsidRPr="0034139E">
        <w:rPr>
          <w:rFonts w:ascii="Calibri" w:eastAsia="宋体" w:hAnsi="Calibri" w:cs="Times New Roman"/>
          <w:sz w:val="24"/>
        </w:rPr>
        <w:t>甲方</w:t>
      </w:r>
      <w:r w:rsidRPr="0034139E">
        <w:rPr>
          <w:rFonts w:ascii="Calibri" w:eastAsia="宋体" w:hAnsi="Calibri" w:cs="Times New Roman" w:hint="eastAsia"/>
          <w:sz w:val="24"/>
          <w:lang w:val="zh-CN"/>
        </w:rPr>
        <w:t>招标</w:t>
      </w:r>
      <w:r w:rsidRPr="0034139E">
        <w:rPr>
          <w:rFonts w:ascii="Calibri" w:eastAsia="宋体" w:hAnsi="Calibri" w:cs="Times New Roman"/>
          <w:sz w:val="24"/>
          <w:lang w:val="zh-CN"/>
        </w:rPr>
        <w:t>文件相应内容为准；如果乙方的</w:t>
      </w:r>
      <w:r w:rsidRPr="0034139E">
        <w:rPr>
          <w:rFonts w:ascii="Calibri" w:eastAsia="宋体" w:hAnsi="Calibri" w:cs="Times New Roman" w:hint="eastAsia"/>
          <w:sz w:val="24"/>
          <w:lang w:val="zh-CN"/>
        </w:rPr>
        <w:t>投标</w:t>
      </w:r>
      <w:r w:rsidRPr="0034139E">
        <w:rPr>
          <w:rFonts w:ascii="Calibri" w:eastAsia="宋体" w:hAnsi="Calibri" w:cs="Times New Roman"/>
          <w:sz w:val="24"/>
          <w:lang w:val="zh-CN"/>
        </w:rPr>
        <w:t>文件及质疑解答文件内容高于甲方</w:t>
      </w:r>
      <w:r w:rsidRPr="0034139E">
        <w:rPr>
          <w:rFonts w:ascii="Calibri" w:eastAsia="宋体" w:hAnsi="Calibri" w:cs="Times New Roman" w:hint="eastAsia"/>
          <w:sz w:val="24"/>
          <w:lang w:val="zh-CN"/>
        </w:rPr>
        <w:t>招</w:t>
      </w:r>
      <w:r w:rsidRPr="0034139E">
        <w:rPr>
          <w:rFonts w:ascii="Calibri" w:eastAsia="宋体" w:hAnsi="Calibri" w:cs="Times New Roman" w:hint="eastAsia"/>
          <w:sz w:val="24"/>
          <w:lang w:val="zh-CN"/>
        </w:rPr>
        <w:lastRenderedPageBreak/>
        <w:t>标</w:t>
      </w:r>
      <w:r w:rsidRPr="0034139E">
        <w:rPr>
          <w:rFonts w:ascii="Calibri" w:eastAsia="宋体" w:hAnsi="Calibri" w:cs="Times New Roman"/>
          <w:sz w:val="24"/>
          <w:lang w:val="zh-CN"/>
        </w:rPr>
        <w:t>文件要求，则以乙方的</w:t>
      </w:r>
      <w:r w:rsidRPr="0034139E">
        <w:rPr>
          <w:rFonts w:ascii="Calibri" w:eastAsia="宋体" w:hAnsi="Calibri" w:cs="Times New Roman" w:hint="eastAsia"/>
          <w:sz w:val="24"/>
          <w:lang w:val="zh-CN"/>
        </w:rPr>
        <w:t>投标</w:t>
      </w:r>
      <w:r w:rsidRPr="0034139E">
        <w:rPr>
          <w:rFonts w:ascii="Calibri" w:eastAsia="宋体" w:hAnsi="Calibri" w:cs="Times New Roman"/>
          <w:sz w:val="24"/>
          <w:lang w:val="zh-CN"/>
        </w:rPr>
        <w:t>文件及质疑解答文件内容为准。如果合同条款与合同附件有矛盾之处，</w:t>
      </w:r>
      <w:r w:rsidRPr="0034139E">
        <w:rPr>
          <w:rFonts w:ascii="Calibri" w:eastAsia="宋体" w:hAnsi="Calibri" w:cs="Times New Roman" w:hint="eastAsia"/>
          <w:sz w:val="24"/>
          <w:lang w:val="zh-CN"/>
        </w:rPr>
        <w:t>应先以附件三为准，再</w:t>
      </w:r>
      <w:r w:rsidRPr="0034139E">
        <w:rPr>
          <w:rFonts w:ascii="Calibri" w:eastAsia="宋体" w:hAnsi="Calibri" w:cs="Times New Roman"/>
          <w:sz w:val="24"/>
          <w:lang w:val="zh-CN"/>
        </w:rPr>
        <w:t>以合同条款内容为准。</w:t>
      </w:r>
      <w:r w:rsidRPr="0034139E">
        <w:rPr>
          <w:rFonts w:ascii="Calibri" w:eastAsia="宋体" w:hAnsi="Calibri" w:cs="Times New Roman"/>
          <w:sz w:val="24"/>
        </w:rPr>
        <w:t>如果</w:t>
      </w:r>
      <w:r w:rsidRPr="0034139E">
        <w:rPr>
          <w:rFonts w:ascii="Calibri" w:eastAsia="宋体" w:hAnsi="Calibri" w:cs="Times New Roman" w:hint="eastAsia"/>
          <w:sz w:val="24"/>
        </w:rPr>
        <w:t>除附件三外的</w:t>
      </w:r>
      <w:r w:rsidRPr="0034139E">
        <w:rPr>
          <w:rFonts w:ascii="Calibri" w:eastAsia="宋体" w:hAnsi="Calibri" w:cs="Times New Roman"/>
          <w:sz w:val="24"/>
        </w:rPr>
        <w:t>合同附件之间有矛盾之处，以有利于甲方的附件内容为准。</w:t>
      </w:r>
    </w:p>
    <w:p w14:paraId="2B49F79C" w14:textId="1DFD029D" w:rsidR="0034139E" w:rsidRPr="0034139E" w:rsidRDefault="0034139E" w:rsidP="0034139E">
      <w:pPr>
        <w:spacing w:line="360" w:lineRule="auto"/>
        <w:ind w:firstLineChars="200" w:firstLine="480"/>
        <w:rPr>
          <w:rFonts w:ascii="Calibri" w:eastAsia="宋体" w:hAnsi="Calibri" w:cs="Times New Roman"/>
          <w:sz w:val="24"/>
        </w:rPr>
      </w:pPr>
      <w:r w:rsidRPr="0034139E">
        <w:rPr>
          <w:rFonts w:ascii="Calibri" w:eastAsia="宋体" w:hAnsi="Calibri" w:cs="Times New Roman"/>
          <w:sz w:val="24"/>
        </w:rPr>
        <w:t xml:space="preserve">2.3 </w:t>
      </w:r>
      <w:r w:rsidRPr="0034139E">
        <w:rPr>
          <w:rFonts w:ascii="Calibri" w:eastAsia="宋体" w:hAnsi="Calibri" w:cs="Times New Roman"/>
          <w:sz w:val="24"/>
        </w:rPr>
        <w:t>上述合同文件应能够相互解释、相互说明。如合同文件之间出现不一致，除本合同另有约定外，</w:t>
      </w:r>
      <w:r w:rsidRPr="0034139E">
        <w:rPr>
          <w:rFonts w:ascii="Calibri" w:eastAsia="宋体" w:hAnsi="Calibri" w:cs="Times New Roman"/>
          <w:sz w:val="24"/>
        </w:rPr>
        <w:t>2.1</w:t>
      </w:r>
      <w:r w:rsidRPr="0034139E">
        <w:rPr>
          <w:rFonts w:ascii="Calibri" w:eastAsia="宋体" w:hAnsi="Calibri" w:cs="Times New Roman"/>
          <w:sz w:val="24"/>
        </w:rPr>
        <w:t>条第（</w:t>
      </w:r>
      <w:r w:rsidRPr="0034139E">
        <w:rPr>
          <w:rFonts w:ascii="Calibri" w:eastAsia="宋体" w:hAnsi="Calibri" w:cs="Times New Roman"/>
          <w:sz w:val="24"/>
        </w:rPr>
        <w:t>1</w:t>
      </w:r>
      <w:r w:rsidRPr="0034139E">
        <w:rPr>
          <w:rFonts w:ascii="Calibri" w:eastAsia="宋体" w:hAnsi="Calibri" w:cs="Times New Roman"/>
          <w:sz w:val="24"/>
        </w:rPr>
        <w:t>）款至（</w:t>
      </w:r>
      <w:r w:rsidR="00DD4A0B">
        <w:rPr>
          <w:rFonts w:ascii="Calibri" w:eastAsia="宋体" w:hAnsi="Calibri" w:cs="Times New Roman" w:hint="eastAsia"/>
          <w:sz w:val="24"/>
        </w:rPr>
        <w:t>4</w:t>
      </w:r>
      <w:r w:rsidRPr="0034139E">
        <w:rPr>
          <w:rFonts w:ascii="Calibri" w:eastAsia="宋体" w:hAnsi="Calibri" w:cs="Times New Roman"/>
          <w:sz w:val="24"/>
        </w:rPr>
        <w:t>）款的排列顺序是合同文件的优先解释顺序。</w:t>
      </w:r>
      <w:r w:rsidRPr="0034139E">
        <w:rPr>
          <w:rFonts w:ascii="Calibri" w:eastAsia="宋体" w:hAnsi="Calibri" w:cs="Times New Roman" w:hint="eastAsia"/>
          <w:sz w:val="24"/>
        </w:rPr>
        <w:t>对于</w:t>
      </w:r>
      <w:r w:rsidRPr="0034139E">
        <w:rPr>
          <w:rFonts w:ascii="Calibri" w:eastAsia="宋体" w:hAnsi="Calibri" w:cs="Times New Roman"/>
          <w:sz w:val="24"/>
        </w:rPr>
        <w:t>第</w:t>
      </w:r>
      <w:r w:rsidRPr="0034139E">
        <w:rPr>
          <w:rFonts w:ascii="Calibri" w:eastAsia="宋体" w:hAnsi="Calibri" w:cs="Times New Roman"/>
          <w:sz w:val="24"/>
        </w:rPr>
        <w:t>2.1</w:t>
      </w:r>
      <w:r w:rsidRPr="0034139E">
        <w:rPr>
          <w:rFonts w:ascii="Calibri" w:eastAsia="宋体" w:hAnsi="Calibri" w:cs="Times New Roman"/>
          <w:sz w:val="24"/>
        </w:rPr>
        <w:t>条</w:t>
      </w:r>
      <w:r w:rsidRPr="0034139E">
        <w:rPr>
          <w:rFonts w:ascii="Calibri" w:eastAsia="宋体" w:hAnsi="Calibri" w:cs="Times New Roman" w:hint="eastAsia"/>
          <w:sz w:val="24"/>
        </w:rPr>
        <w:t>第（</w:t>
      </w:r>
      <w:r w:rsidR="00DD4A0B">
        <w:rPr>
          <w:rFonts w:ascii="Calibri" w:eastAsia="宋体" w:hAnsi="Calibri" w:cs="Times New Roman" w:hint="eastAsia"/>
          <w:sz w:val="24"/>
        </w:rPr>
        <w:t>5</w:t>
      </w:r>
      <w:r w:rsidRPr="0034139E">
        <w:rPr>
          <w:rFonts w:ascii="Calibri" w:eastAsia="宋体" w:hAnsi="Calibri" w:cs="Times New Roman" w:hint="eastAsia"/>
          <w:sz w:val="24"/>
        </w:rPr>
        <w:t>）款中所列文件，其解释顺序应视其内容与其他合同文件（包括</w:t>
      </w:r>
      <w:r w:rsidRPr="0034139E">
        <w:rPr>
          <w:rFonts w:ascii="Calibri" w:eastAsia="宋体" w:hAnsi="Calibri" w:cs="Times New Roman"/>
          <w:sz w:val="24"/>
        </w:rPr>
        <w:t>2</w:t>
      </w:r>
      <w:r w:rsidRPr="0034139E">
        <w:rPr>
          <w:rFonts w:ascii="Calibri" w:eastAsia="宋体" w:hAnsi="Calibri" w:cs="Times New Roman" w:hint="eastAsia"/>
          <w:sz w:val="24"/>
        </w:rPr>
        <w:t>.1</w:t>
      </w:r>
      <w:r w:rsidRPr="0034139E">
        <w:rPr>
          <w:rFonts w:ascii="Calibri" w:eastAsia="宋体" w:hAnsi="Calibri" w:cs="Times New Roman" w:hint="eastAsia"/>
          <w:sz w:val="24"/>
        </w:rPr>
        <w:t>条（</w:t>
      </w:r>
      <w:r w:rsidRPr="0034139E">
        <w:rPr>
          <w:rFonts w:ascii="Calibri" w:eastAsia="宋体" w:hAnsi="Calibri" w:cs="Times New Roman" w:hint="eastAsia"/>
          <w:sz w:val="24"/>
        </w:rPr>
        <w:t>1</w:t>
      </w:r>
      <w:r w:rsidRPr="0034139E">
        <w:rPr>
          <w:rFonts w:ascii="Calibri" w:eastAsia="宋体" w:hAnsi="Calibri" w:cs="Times New Roman" w:hint="eastAsia"/>
          <w:sz w:val="24"/>
        </w:rPr>
        <w:t>）</w:t>
      </w:r>
      <w:r w:rsidRPr="0034139E">
        <w:rPr>
          <w:rFonts w:ascii="Calibri" w:eastAsia="宋体" w:hAnsi="Calibri" w:cs="Times New Roman" w:hint="eastAsia"/>
          <w:sz w:val="24"/>
        </w:rPr>
        <w:t>-</w:t>
      </w:r>
      <w:r w:rsidRPr="0034139E">
        <w:rPr>
          <w:rFonts w:ascii="Calibri" w:eastAsia="宋体" w:hAnsi="Calibri" w:cs="Times New Roman" w:hint="eastAsia"/>
          <w:sz w:val="24"/>
        </w:rPr>
        <w:t>（</w:t>
      </w:r>
      <w:r w:rsidR="00C650EF">
        <w:rPr>
          <w:rFonts w:ascii="Calibri" w:eastAsia="宋体" w:hAnsi="Calibri" w:cs="Times New Roman" w:hint="eastAsia"/>
          <w:sz w:val="24"/>
        </w:rPr>
        <w:t>4</w:t>
      </w:r>
      <w:r w:rsidRPr="0034139E">
        <w:rPr>
          <w:rFonts w:ascii="Calibri" w:eastAsia="宋体" w:hAnsi="Calibri" w:cs="Times New Roman" w:hint="eastAsia"/>
          <w:sz w:val="24"/>
        </w:rPr>
        <w:t>）款中所列的所有文件）的相互关系而定，如无法确定，以时间在后的为准。</w:t>
      </w:r>
      <w:r w:rsidRPr="0034139E">
        <w:rPr>
          <w:rFonts w:ascii="Calibri" w:eastAsia="宋体" w:hAnsi="Calibri" w:cs="Times New Roman"/>
          <w:sz w:val="24"/>
        </w:rPr>
        <w:t>对于第</w:t>
      </w:r>
      <w:r w:rsidRPr="0034139E">
        <w:rPr>
          <w:rFonts w:ascii="Calibri" w:eastAsia="宋体" w:hAnsi="Calibri" w:cs="Times New Roman"/>
          <w:sz w:val="24"/>
        </w:rPr>
        <w:t>2.1</w:t>
      </w:r>
      <w:r w:rsidRPr="0034139E">
        <w:rPr>
          <w:rFonts w:ascii="Calibri" w:eastAsia="宋体" w:hAnsi="Calibri" w:cs="Times New Roman"/>
          <w:sz w:val="24"/>
        </w:rPr>
        <w:t>条第（</w:t>
      </w:r>
      <w:r w:rsidR="00C650EF">
        <w:rPr>
          <w:rFonts w:ascii="Calibri" w:eastAsia="宋体" w:hAnsi="Calibri" w:cs="Times New Roman" w:hint="eastAsia"/>
          <w:sz w:val="24"/>
        </w:rPr>
        <w:t>6</w:t>
      </w:r>
      <w:r w:rsidRPr="0034139E">
        <w:rPr>
          <w:rFonts w:ascii="Calibri" w:eastAsia="宋体" w:hAnsi="Calibri" w:cs="Times New Roman"/>
          <w:sz w:val="24"/>
        </w:rPr>
        <w:t>）款中双方达成的补充协议与原合同（包括</w:t>
      </w:r>
      <w:r w:rsidRPr="0034139E">
        <w:rPr>
          <w:rFonts w:ascii="Calibri" w:eastAsia="宋体" w:hAnsi="Calibri" w:cs="Times New Roman"/>
          <w:sz w:val="24"/>
        </w:rPr>
        <w:t>2.1</w:t>
      </w:r>
      <w:r w:rsidRPr="0034139E">
        <w:rPr>
          <w:rFonts w:ascii="Calibri" w:eastAsia="宋体" w:hAnsi="Calibri" w:cs="Times New Roman"/>
          <w:sz w:val="24"/>
        </w:rPr>
        <w:t>条（</w:t>
      </w:r>
      <w:r w:rsidRPr="0034139E">
        <w:rPr>
          <w:rFonts w:ascii="Calibri" w:eastAsia="宋体" w:hAnsi="Calibri" w:cs="Times New Roman"/>
          <w:sz w:val="24"/>
        </w:rPr>
        <w:t>1</w:t>
      </w:r>
      <w:r w:rsidRPr="0034139E">
        <w:rPr>
          <w:rFonts w:ascii="Calibri" w:eastAsia="宋体" w:hAnsi="Calibri" w:cs="Times New Roman"/>
          <w:sz w:val="24"/>
        </w:rPr>
        <w:t>）</w:t>
      </w:r>
      <w:r w:rsidRPr="0034139E">
        <w:rPr>
          <w:rFonts w:ascii="Calibri" w:eastAsia="宋体" w:hAnsi="Calibri" w:cs="Times New Roman"/>
          <w:sz w:val="24"/>
        </w:rPr>
        <w:t>-</w:t>
      </w:r>
      <w:r w:rsidRPr="0034139E">
        <w:rPr>
          <w:rFonts w:ascii="Calibri" w:eastAsia="宋体" w:hAnsi="Calibri" w:cs="Times New Roman"/>
          <w:sz w:val="24"/>
        </w:rPr>
        <w:t>（</w:t>
      </w:r>
      <w:r w:rsidR="00C650EF">
        <w:rPr>
          <w:rFonts w:ascii="Calibri" w:eastAsia="宋体" w:hAnsi="Calibri" w:cs="Times New Roman" w:hint="eastAsia"/>
          <w:sz w:val="24"/>
        </w:rPr>
        <w:t>5</w:t>
      </w:r>
      <w:r w:rsidRPr="0034139E">
        <w:rPr>
          <w:rFonts w:ascii="Calibri" w:eastAsia="宋体" w:hAnsi="Calibri" w:cs="Times New Roman"/>
          <w:sz w:val="24"/>
        </w:rPr>
        <w:t>）款中所列的所有文件）存在不一致，以签订日期在后的补充协议为准。</w:t>
      </w:r>
    </w:p>
    <w:p w14:paraId="4FACE7B9" w14:textId="77777777" w:rsidR="0034139E" w:rsidRPr="0034139E" w:rsidRDefault="0034139E" w:rsidP="0034139E">
      <w:pPr>
        <w:spacing w:line="360" w:lineRule="auto"/>
        <w:ind w:firstLineChars="200" w:firstLine="562"/>
        <w:outlineLvl w:val="0"/>
        <w:rPr>
          <w:rFonts w:ascii="Calibri" w:eastAsia="宋体" w:hAnsi="Calibri" w:cs="Times New Roman"/>
          <w:b/>
          <w:bCs/>
          <w:sz w:val="28"/>
        </w:rPr>
      </w:pPr>
      <w:r w:rsidRPr="0034139E">
        <w:rPr>
          <w:rFonts w:ascii="Calibri" w:eastAsia="宋体" w:hAnsi="Calibri" w:cs="Times New Roman"/>
          <w:b/>
          <w:bCs/>
          <w:sz w:val="28"/>
        </w:rPr>
        <w:t>3</w:t>
      </w:r>
      <w:r w:rsidRPr="0034139E">
        <w:rPr>
          <w:rFonts w:ascii="Calibri" w:eastAsia="宋体" w:hAnsi="Calibri" w:cs="Times New Roman"/>
          <w:b/>
          <w:bCs/>
          <w:sz w:val="28"/>
        </w:rPr>
        <w:t>、合同标的</w:t>
      </w:r>
    </w:p>
    <w:p w14:paraId="37428C0F" w14:textId="1133BC89" w:rsidR="0034139E" w:rsidRPr="0034139E" w:rsidRDefault="0034139E" w:rsidP="0034139E">
      <w:pPr>
        <w:spacing w:line="360" w:lineRule="auto"/>
        <w:ind w:firstLineChars="200" w:firstLine="480"/>
        <w:rPr>
          <w:rFonts w:ascii="Calibri" w:eastAsia="宋体" w:hAnsi="Calibri" w:cs="Times New Roman"/>
          <w:sz w:val="24"/>
        </w:rPr>
      </w:pPr>
      <w:r w:rsidRPr="0034139E">
        <w:rPr>
          <w:rFonts w:ascii="Calibri" w:eastAsia="宋体" w:hAnsi="Calibri" w:cs="Times New Roman"/>
          <w:sz w:val="24"/>
        </w:rPr>
        <w:t xml:space="preserve">3.1 </w:t>
      </w:r>
      <w:r w:rsidRPr="0034139E">
        <w:rPr>
          <w:rFonts w:ascii="Calibri" w:eastAsia="宋体" w:hAnsi="Calibri" w:cs="Times New Roman"/>
          <w:sz w:val="24"/>
        </w:rPr>
        <w:t>本合同标的为下列货物</w:t>
      </w:r>
      <w:r w:rsidR="00EA42C1">
        <w:rPr>
          <w:rFonts w:ascii="Calibri" w:eastAsia="宋体" w:hAnsi="Calibri" w:cs="Times New Roman" w:hint="eastAsia"/>
          <w:sz w:val="24"/>
        </w:rPr>
        <w:t>。</w:t>
      </w:r>
      <w:r w:rsidRPr="0034139E">
        <w:rPr>
          <w:rFonts w:ascii="Calibri" w:eastAsia="宋体" w:hAnsi="Calibri" w:cs="Times New Roman"/>
          <w:sz w:val="24"/>
        </w:rPr>
        <w:t>除合同标的外，</w:t>
      </w:r>
      <w:r w:rsidR="00EA42C1" w:rsidRPr="00EA42C1">
        <w:rPr>
          <w:rFonts w:ascii="Calibri" w:eastAsia="宋体" w:hAnsi="Calibri" w:cs="Times New Roman" w:hint="eastAsia"/>
          <w:sz w:val="24"/>
        </w:rPr>
        <w:t>乙方</w:t>
      </w:r>
      <w:r w:rsidRPr="0034139E">
        <w:rPr>
          <w:rFonts w:ascii="Calibri" w:eastAsia="宋体" w:hAnsi="Calibri" w:cs="Times New Roman"/>
          <w:sz w:val="24"/>
        </w:rPr>
        <w:t>另需提供</w:t>
      </w:r>
      <w:r w:rsidR="00EA42C1">
        <w:rPr>
          <w:rFonts w:ascii="Calibri" w:eastAsia="宋体" w:hAnsi="Calibri" w:cs="Times New Roman" w:hint="eastAsia"/>
          <w:sz w:val="24"/>
        </w:rPr>
        <w:t>甲方</w:t>
      </w:r>
      <w:r w:rsidRPr="0034139E">
        <w:rPr>
          <w:rFonts w:ascii="Calibri" w:eastAsia="宋体" w:hAnsi="Calibri" w:cs="Times New Roman"/>
          <w:sz w:val="24"/>
        </w:rPr>
        <w:t>采购需求</w:t>
      </w:r>
      <w:r w:rsidR="00EA42C1">
        <w:rPr>
          <w:rFonts w:ascii="Calibri" w:eastAsia="宋体" w:hAnsi="Calibri" w:cs="Times New Roman" w:hint="eastAsia"/>
          <w:sz w:val="24"/>
        </w:rPr>
        <w:t>的</w:t>
      </w:r>
      <w:r w:rsidRPr="0034139E">
        <w:rPr>
          <w:rFonts w:ascii="Calibri" w:eastAsia="宋体" w:hAnsi="Calibri" w:cs="Times New Roman"/>
          <w:sz w:val="24"/>
        </w:rPr>
        <w:t>商务要求中所需配套的软硬件集成服务、培训服务和维保服务。</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5539"/>
        <w:gridCol w:w="1732"/>
        <w:gridCol w:w="1193"/>
      </w:tblGrid>
      <w:tr w:rsidR="0034139E" w:rsidRPr="0034139E" w14:paraId="7556559E" w14:textId="77777777" w:rsidTr="00D91BDB">
        <w:trPr>
          <w:jc w:val="center"/>
        </w:trPr>
        <w:tc>
          <w:tcPr>
            <w:tcW w:w="836" w:type="dxa"/>
            <w:tcBorders>
              <w:top w:val="single" w:sz="4" w:space="0" w:color="auto"/>
              <w:left w:val="single" w:sz="4" w:space="0" w:color="auto"/>
              <w:bottom w:val="single" w:sz="4" w:space="0" w:color="auto"/>
              <w:right w:val="single" w:sz="4" w:space="0" w:color="auto"/>
            </w:tcBorders>
            <w:vAlign w:val="center"/>
          </w:tcPr>
          <w:p w14:paraId="0F03EBDA" w14:textId="77777777" w:rsidR="0034139E" w:rsidRPr="0034139E" w:rsidRDefault="0034139E" w:rsidP="0034139E">
            <w:pPr>
              <w:jc w:val="center"/>
              <w:rPr>
                <w:rFonts w:ascii="Calibri" w:eastAsia="宋体" w:hAnsi="Calibri" w:cs="Times New Roman"/>
                <w:b/>
                <w:bCs/>
                <w:sz w:val="24"/>
              </w:rPr>
            </w:pPr>
            <w:r w:rsidRPr="0034139E">
              <w:rPr>
                <w:rFonts w:ascii="Calibri" w:eastAsia="宋体" w:hAnsi="Calibri" w:cs="Times New Roman"/>
                <w:b/>
                <w:bCs/>
                <w:sz w:val="24"/>
              </w:rPr>
              <w:t>序号</w:t>
            </w:r>
          </w:p>
        </w:tc>
        <w:tc>
          <w:tcPr>
            <w:tcW w:w="5539" w:type="dxa"/>
            <w:tcBorders>
              <w:top w:val="single" w:sz="4" w:space="0" w:color="auto"/>
              <w:left w:val="single" w:sz="4" w:space="0" w:color="auto"/>
              <w:bottom w:val="single" w:sz="4" w:space="0" w:color="auto"/>
              <w:right w:val="single" w:sz="4" w:space="0" w:color="auto"/>
            </w:tcBorders>
            <w:vAlign w:val="center"/>
          </w:tcPr>
          <w:p w14:paraId="247BB9DA" w14:textId="77777777" w:rsidR="0034139E" w:rsidRPr="0034139E" w:rsidRDefault="0034139E" w:rsidP="0034139E">
            <w:pPr>
              <w:jc w:val="center"/>
              <w:rPr>
                <w:rFonts w:ascii="Calibri" w:eastAsia="宋体" w:hAnsi="Calibri" w:cs="Times New Roman"/>
                <w:b/>
                <w:bCs/>
                <w:sz w:val="24"/>
              </w:rPr>
            </w:pPr>
            <w:r w:rsidRPr="0034139E">
              <w:rPr>
                <w:rFonts w:ascii="Calibri" w:eastAsia="宋体" w:hAnsi="Calibri" w:cs="Times New Roman"/>
                <w:b/>
                <w:bCs/>
                <w:sz w:val="24"/>
              </w:rPr>
              <w:t>名称</w:t>
            </w:r>
          </w:p>
        </w:tc>
        <w:tc>
          <w:tcPr>
            <w:tcW w:w="1732" w:type="dxa"/>
            <w:tcBorders>
              <w:top w:val="single" w:sz="4" w:space="0" w:color="auto"/>
              <w:left w:val="single" w:sz="4" w:space="0" w:color="auto"/>
              <w:bottom w:val="single" w:sz="4" w:space="0" w:color="auto"/>
              <w:right w:val="single" w:sz="4" w:space="0" w:color="auto"/>
            </w:tcBorders>
            <w:vAlign w:val="center"/>
          </w:tcPr>
          <w:p w14:paraId="3995A7C1" w14:textId="77777777" w:rsidR="0034139E" w:rsidRPr="0034139E" w:rsidRDefault="0034139E" w:rsidP="0034139E">
            <w:pPr>
              <w:jc w:val="center"/>
              <w:rPr>
                <w:rFonts w:ascii="Calibri" w:eastAsia="宋体" w:hAnsi="Calibri" w:cs="Times New Roman"/>
                <w:b/>
                <w:bCs/>
                <w:sz w:val="24"/>
              </w:rPr>
            </w:pPr>
            <w:r w:rsidRPr="0034139E">
              <w:rPr>
                <w:rFonts w:ascii="Calibri" w:eastAsia="宋体" w:hAnsi="Calibri" w:cs="Times New Roman"/>
                <w:b/>
                <w:bCs/>
                <w:sz w:val="24"/>
              </w:rPr>
              <w:t>数量</w:t>
            </w:r>
          </w:p>
        </w:tc>
        <w:tc>
          <w:tcPr>
            <w:tcW w:w="1193" w:type="dxa"/>
            <w:tcBorders>
              <w:top w:val="single" w:sz="4" w:space="0" w:color="auto"/>
              <w:left w:val="single" w:sz="4" w:space="0" w:color="auto"/>
              <w:bottom w:val="single" w:sz="4" w:space="0" w:color="auto"/>
              <w:right w:val="single" w:sz="4" w:space="0" w:color="auto"/>
            </w:tcBorders>
            <w:vAlign w:val="center"/>
          </w:tcPr>
          <w:p w14:paraId="3D515C7F" w14:textId="77777777" w:rsidR="0034139E" w:rsidRPr="0034139E" w:rsidRDefault="0034139E" w:rsidP="0034139E">
            <w:pPr>
              <w:jc w:val="center"/>
              <w:rPr>
                <w:rFonts w:ascii="Calibri" w:eastAsia="宋体" w:hAnsi="Calibri" w:cs="Times New Roman"/>
                <w:b/>
                <w:bCs/>
                <w:sz w:val="24"/>
              </w:rPr>
            </w:pPr>
            <w:r w:rsidRPr="0034139E">
              <w:rPr>
                <w:rFonts w:ascii="Calibri" w:eastAsia="宋体" w:hAnsi="Calibri" w:cs="Times New Roman"/>
                <w:b/>
                <w:bCs/>
                <w:sz w:val="24"/>
              </w:rPr>
              <w:t>单位</w:t>
            </w:r>
          </w:p>
        </w:tc>
      </w:tr>
      <w:tr w:rsidR="0034139E" w:rsidRPr="0034139E" w14:paraId="323065E8" w14:textId="77777777" w:rsidTr="00D91BDB">
        <w:trPr>
          <w:jc w:val="center"/>
        </w:trPr>
        <w:tc>
          <w:tcPr>
            <w:tcW w:w="836" w:type="dxa"/>
            <w:tcBorders>
              <w:top w:val="single" w:sz="4" w:space="0" w:color="auto"/>
              <w:left w:val="single" w:sz="4" w:space="0" w:color="auto"/>
              <w:bottom w:val="single" w:sz="4" w:space="0" w:color="auto"/>
              <w:right w:val="single" w:sz="4" w:space="0" w:color="auto"/>
            </w:tcBorders>
            <w:vAlign w:val="center"/>
          </w:tcPr>
          <w:p w14:paraId="0C1F744E" w14:textId="77777777" w:rsidR="0034139E" w:rsidRPr="0034139E" w:rsidRDefault="0034139E" w:rsidP="0034139E">
            <w:pPr>
              <w:jc w:val="center"/>
              <w:rPr>
                <w:rFonts w:ascii="Calibri" w:eastAsia="宋体" w:hAnsi="Calibri" w:cs="Times New Roman"/>
                <w:b/>
                <w:bCs/>
                <w:sz w:val="24"/>
              </w:rPr>
            </w:pPr>
            <w:r w:rsidRPr="0034139E">
              <w:rPr>
                <w:rFonts w:ascii="Calibri" w:eastAsia="宋体" w:hAnsi="Calibri" w:cs="Times New Roman"/>
                <w:b/>
                <w:bCs/>
                <w:sz w:val="24"/>
              </w:rPr>
              <w:t>1</w:t>
            </w:r>
          </w:p>
        </w:tc>
        <w:tc>
          <w:tcPr>
            <w:tcW w:w="5539" w:type="dxa"/>
            <w:tcBorders>
              <w:top w:val="single" w:sz="4" w:space="0" w:color="auto"/>
              <w:left w:val="single" w:sz="4" w:space="0" w:color="auto"/>
              <w:bottom w:val="single" w:sz="4" w:space="0" w:color="auto"/>
              <w:right w:val="single" w:sz="4" w:space="0" w:color="auto"/>
            </w:tcBorders>
            <w:vAlign w:val="center"/>
          </w:tcPr>
          <w:p w14:paraId="2DBD8903" w14:textId="77777777" w:rsidR="0034139E" w:rsidRPr="0034139E" w:rsidRDefault="0034139E" w:rsidP="0034139E">
            <w:pPr>
              <w:jc w:val="center"/>
              <w:rPr>
                <w:rFonts w:ascii="Calibri" w:eastAsia="宋体" w:hAnsi="Calibri" w:cs="Times New Roman"/>
                <w:b/>
                <w:bCs/>
                <w:sz w:val="24"/>
              </w:rPr>
            </w:pPr>
            <w:r w:rsidRPr="0034139E">
              <w:rPr>
                <w:rFonts w:ascii="Calibri" w:eastAsia="宋体" w:hAnsi="Calibri" w:cs="Times New Roman"/>
                <w:b/>
                <w:bCs/>
                <w:sz w:val="24"/>
              </w:rPr>
              <w:t>网络交换机</w:t>
            </w:r>
          </w:p>
        </w:tc>
        <w:tc>
          <w:tcPr>
            <w:tcW w:w="1732" w:type="dxa"/>
            <w:tcBorders>
              <w:top w:val="single" w:sz="4" w:space="0" w:color="auto"/>
              <w:left w:val="single" w:sz="4" w:space="0" w:color="auto"/>
              <w:bottom w:val="single" w:sz="4" w:space="0" w:color="auto"/>
              <w:right w:val="single" w:sz="4" w:space="0" w:color="auto"/>
            </w:tcBorders>
            <w:vAlign w:val="center"/>
          </w:tcPr>
          <w:p w14:paraId="5B3E062A" w14:textId="77777777" w:rsidR="0034139E" w:rsidRPr="0034139E" w:rsidRDefault="0034139E" w:rsidP="0034139E">
            <w:pPr>
              <w:jc w:val="center"/>
              <w:rPr>
                <w:rFonts w:ascii="Calibri" w:eastAsia="宋体" w:hAnsi="Calibri" w:cs="Times New Roman"/>
                <w:b/>
                <w:bCs/>
                <w:sz w:val="24"/>
              </w:rPr>
            </w:pPr>
            <w:r w:rsidRPr="0034139E">
              <w:rPr>
                <w:rFonts w:ascii="Calibri" w:eastAsia="宋体" w:hAnsi="Calibri" w:cs="Times New Roman"/>
                <w:b/>
                <w:bCs/>
                <w:sz w:val="24"/>
              </w:rPr>
              <w:t>62</w:t>
            </w:r>
          </w:p>
        </w:tc>
        <w:tc>
          <w:tcPr>
            <w:tcW w:w="1193" w:type="dxa"/>
            <w:tcBorders>
              <w:top w:val="single" w:sz="4" w:space="0" w:color="auto"/>
              <w:left w:val="single" w:sz="4" w:space="0" w:color="auto"/>
              <w:bottom w:val="single" w:sz="4" w:space="0" w:color="auto"/>
              <w:right w:val="single" w:sz="4" w:space="0" w:color="auto"/>
            </w:tcBorders>
            <w:vAlign w:val="center"/>
          </w:tcPr>
          <w:p w14:paraId="757F5D6F" w14:textId="77777777" w:rsidR="0034139E" w:rsidRPr="0034139E" w:rsidRDefault="0034139E" w:rsidP="0034139E">
            <w:pPr>
              <w:jc w:val="center"/>
              <w:rPr>
                <w:rFonts w:ascii="Calibri" w:eastAsia="宋体" w:hAnsi="Calibri" w:cs="Times New Roman"/>
                <w:b/>
                <w:bCs/>
                <w:sz w:val="24"/>
              </w:rPr>
            </w:pPr>
            <w:r w:rsidRPr="0034139E">
              <w:rPr>
                <w:rFonts w:ascii="Calibri" w:eastAsia="宋体" w:hAnsi="Calibri" w:cs="Times New Roman"/>
                <w:b/>
                <w:bCs/>
                <w:sz w:val="24"/>
              </w:rPr>
              <w:t>台</w:t>
            </w:r>
          </w:p>
        </w:tc>
      </w:tr>
    </w:tbl>
    <w:p w14:paraId="05C2556B" w14:textId="77777777" w:rsidR="0034139E" w:rsidRPr="0034139E" w:rsidRDefault="0034139E" w:rsidP="0034139E">
      <w:pPr>
        <w:spacing w:line="360" w:lineRule="auto"/>
        <w:ind w:firstLineChars="200" w:firstLine="480"/>
        <w:rPr>
          <w:rFonts w:ascii="Calibri" w:eastAsia="宋体" w:hAnsi="Calibri" w:cs="Times New Roman"/>
          <w:sz w:val="24"/>
        </w:rPr>
      </w:pPr>
      <w:r w:rsidRPr="0034139E">
        <w:rPr>
          <w:rFonts w:ascii="Calibri" w:eastAsia="宋体" w:hAnsi="Calibri" w:cs="Times New Roman"/>
          <w:sz w:val="24"/>
        </w:rPr>
        <w:t xml:space="preserve">3.2 </w:t>
      </w:r>
      <w:r w:rsidRPr="0034139E">
        <w:rPr>
          <w:rFonts w:ascii="Calibri" w:eastAsia="宋体" w:hAnsi="Calibri" w:cs="Times New Roman" w:hint="eastAsia"/>
          <w:sz w:val="24"/>
        </w:rPr>
        <w:t>具体</w:t>
      </w:r>
      <w:r w:rsidRPr="0034139E">
        <w:rPr>
          <w:rFonts w:ascii="Calibri" w:eastAsia="宋体" w:hAnsi="Calibri" w:cs="Times New Roman"/>
          <w:sz w:val="24"/>
        </w:rPr>
        <w:t>货物名称、数量、技术规格、产品说明、单价、总价、折扣率等详见本合同附件一、附件二。</w:t>
      </w:r>
    </w:p>
    <w:p w14:paraId="0B539F13" w14:textId="77777777" w:rsidR="0034139E" w:rsidRPr="0034139E" w:rsidRDefault="0034139E" w:rsidP="0034139E">
      <w:pPr>
        <w:spacing w:line="360" w:lineRule="auto"/>
        <w:ind w:firstLineChars="200" w:firstLine="562"/>
        <w:outlineLvl w:val="0"/>
        <w:rPr>
          <w:rFonts w:ascii="Calibri" w:eastAsia="宋体" w:hAnsi="Calibri" w:cs="Times New Roman"/>
          <w:b/>
          <w:bCs/>
          <w:sz w:val="28"/>
        </w:rPr>
      </w:pPr>
      <w:r w:rsidRPr="0034139E">
        <w:rPr>
          <w:rFonts w:ascii="Calibri" w:eastAsia="宋体" w:hAnsi="Calibri" w:cs="Times New Roman"/>
          <w:b/>
          <w:bCs/>
          <w:sz w:val="28"/>
        </w:rPr>
        <w:t>4</w:t>
      </w:r>
      <w:r w:rsidRPr="0034139E">
        <w:rPr>
          <w:rFonts w:ascii="Calibri" w:eastAsia="宋体" w:hAnsi="Calibri" w:cs="Times New Roman"/>
          <w:b/>
          <w:bCs/>
          <w:sz w:val="28"/>
        </w:rPr>
        <w:t>、交货时间、地点</w:t>
      </w:r>
    </w:p>
    <w:p w14:paraId="220A4E08" w14:textId="583DBB33" w:rsidR="0034139E" w:rsidRPr="0034139E" w:rsidRDefault="0034139E" w:rsidP="0034139E">
      <w:pPr>
        <w:spacing w:line="360" w:lineRule="auto"/>
        <w:ind w:firstLineChars="200" w:firstLine="480"/>
        <w:rPr>
          <w:rFonts w:ascii="Calibri" w:eastAsia="宋体" w:hAnsi="Calibri" w:cs="Times New Roman"/>
          <w:bCs/>
          <w:sz w:val="24"/>
        </w:rPr>
      </w:pPr>
      <w:r w:rsidRPr="0034139E">
        <w:rPr>
          <w:rFonts w:ascii="Calibri" w:eastAsia="宋体" w:hAnsi="Calibri" w:cs="Times New Roman"/>
          <w:sz w:val="24"/>
        </w:rPr>
        <w:t xml:space="preserve">4.1 </w:t>
      </w:r>
      <w:r w:rsidRPr="0034139E">
        <w:rPr>
          <w:rFonts w:ascii="Calibri" w:eastAsia="宋体" w:hAnsi="Calibri" w:cs="Times New Roman"/>
          <w:sz w:val="24"/>
        </w:rPr>
        <w:t>交货时间：</w:t>
      </w:r>
      <w:r w:rsidR="00AE7C7F" w:rsidRPr="00AE7C7F">
        <w:rPr>
          <w:rFonts w:ascii="Calibri" w:eastAsia="宋体" w:hAnsi="Calibri" w:cs="Times New Roman" w:hint="eastAsia"/>
          <w:sz w:val="24"/>
        </w:rPr>
        <w:t>乙方</w:t>
      </w:r>
      <w:r w:rsidRPr="0034139E">
        <w:rPr>
          <w:rFonts w:ascii="Calibri" w:eastAsia="宋体" w:hAnsi="Calibri" w:cs="Times New Roman" w:hint="eastAsia"/>
          <w:sz w:val="24"/>
        </w:rPr>
        <w:t>应于</w:t>
      </w:r>
      <w:r w:rsidRPr="0034139E">
        <w:rPr>
          <w:rFonts w:ascii="Calibri" w:eastAsia="宋体" w:hAnsi="Calibri" w:cs="Times New Roman"/>
          <w:sz w:val="24"/>
        </w:rPr>
        <w:t>合同</w:t>
      </w:r>
      <w:r w:rsidRPr="0034139E">
        <w:rPr>
          <w:rFonts w:ascii="Calibri" w:eastAsia="宋体" w:hAnsi="Calibri" w:cs="Times New Roman" w:hint="eastAsia"/>
          <w:sz w:val="24"/>
        </w:rPr>
        <w:t>生效后</w:t>
      </w:r>
      <w:r w:rsidR="00AE7C7F">
        <w:rPr>
          <w:rFonts w:ascii="Calibri" w:eastAsia="宋体" w:hAnsi="Calibri" w:cs="Times New Roman" w:hint="eastAsia"/>
          <w:sz w:val="24"/>
        </w:rPr>
        <w:t>，在</w:t>
      </w:r>
      <w:r w:rsidRPr="0034139E">
        <w:rPr>
          <w:rFonts w:ascii="Calibri" w:eastAsia="宋体" w:hAnsi="Calibri" w:cs="Times New Roman" w:hint="eastAsia"/>
          <w:sz w:val="24"/>
        </w:rPr>
        <w:t>甲方指定</w:t>
      </w:r>
      <w:r w:rsidR="00AE7C7F">
        <w:rPr>
          <w:rFonts w:ascii="Calibri" w:eastAsia="宋体" w:hAnsi="Calibri" w:cs="Times New Roman" w:hint="eastAsia"/>
          <w:sz w:val="24"/>
        </w:rPr>
        <w:t>期限</w:t>
      </w:r>
      <w:r w:rsidRPr="0034139E">
        <w:rPr>
          <w:rFonts w:ascii="Calibri" w:eastAsia="宋体" w:hAnsi="Calibri" w:cs="Times New Roman" w:hint="eastAsia"/>
          <w:sz w:val="24"/>
        </w:rPr>
        <w:t>内</w:t>
      </w:r>
      <w:r w:rsidRPr="0034139E">
        <w:rPr>
          <w:rFonts w:ascii="Calibri" w:eastAsia="宋体" w:hAnsi="Calibri" w:cs="Times New Roman" w:hint="eastAsia"/>
          <w:bCs/>
          <w:sz w:val="24"/>
        </w:rPr>
        <w:t>完成供货（以通过到货验收</w:t>
      </w:r>
      <w:r w:rsidRPr="0034139E">
        <w:rPr>
          <w:rFonts w:ascii="Calibri" w:eastAsia="宋体" w:hAnsi="Calibri" w:cs="Times New Roman"/>
          <w:bCs/>
          <w:sz w:val="24"/>
        </w:rPr>
        <w:t>时间</w:t>
      </w:r>
      <w:r w:rsidRPr="0034139E">
        <w:rPr>
          <w:rFonts w:ascii="Calibri" w:eastAsia="宋体" w:hAnsi="Calibri" w:cs="Times New Roman" w:hint="eastAsia"/>
          <w:bCs/>
          <w:sz w:val="24"/>
        </w:rPr>
        <w:t>为准）</w:t>
      </w:r>
      <w:r w:rsidRPr="0034139E">
        <w:rPr>
          <w:rFonts w:ascii="Calibri" w:eastAsia="宋体" w:hAnsi="Calibri" w:cs="Times New Roman"/>
          <w:bCs/>
          <w:sz w:val="24"/>
        </w:rPr>
        <w:t>。</w:t>
      </w:r>
    </w:p>
    <w:p w14:paraId="0060503E" w14:textId="77777777" w:rsidR="0034139E" w:rsidRPr="0034139E" w:rsidRDefault="0034139E" w:rsidP="0034139E">
      <w:pPr>
        <w:spacing w:line="360" w:lineRule="auto"/>
        <w:ind w:firstLineChars="200" w:firstLine="480"/>
        <w:rPr>
          <w:rFonts w:ascii="Calibri" w:eastAsia="宋体" w:hAnsi="Calibri" w:cs="Times New Roman"/>
          <w:sz w:val="24"/>
        </w:rPr>
      </w:pPr>
      <w:r w:rsidRPr="0034139E">
        <w:rPr>
          <w:rFonts w:ascii="Calibri" w:eastAsia="宋体" w:hAnsi="Calibri" w:cs="Times New Roman"/>
          <w:sz w:val="24"/>
        </w:rPr>
        <w:t xml:space="preserve">4.2 </w:t>
      </w:r>
      <w:r w:rsidRPr="0034139E">
        <w:rPr>
          <w:rFonts w:ascii="Calibri" w:eastAsia="宋体" w:hAnsi="Calibri" w:cs="Times New Roman"/>
          <w:sz w:val="24"/>
        </w:rPr>
        <w:t>交货地点：</w:t>
      </w:r>
    </w:p>
    <w:p w14:paraId="09F30B01" w14:textId="77777777" w:rsidR="0034139E" w:rsidRPr="0034139E" w:rsidRDefault="0034139E" w:rsidP="0034139E">
      <w:pPr>
        <w:spacing w:line="360" w:lineRule="auto"/>
        <w:ind w:firstLineChars="200" w:firstLine="480"/>
        <w:rPr>
          <w:rFonts w:ascii="Calibri" w:eastAsia="宋体" w:hAnsi="Calibri" w:cs="Times New Roman"/>
          <w:sz w:val="24"/>
        </w:rPr>
      </w:pPr>
      <w:r w:rsidRPr="0034139E">
        <w:rPr>
          <w:rFonts w:ascii="Calibri" w:eastAsia="宋体" w:hAnsi="Calibri" w:cs="Times New Roman"/>
          <w:sz w:val="24"/>
        </w:rPr>
        <w:t>（</w:t>
      </w:r>
      <w:r w:rsidRPr="0034139E">
        <w:rPr>
          <w:rFonts w:ascii="Calibri" w:eastAsia="宋体" w:hAnsi="Calibri" w:cs="Times New Roman"/>
          <w:sz w:val="24"/>
        </w:rPr>
        <w:t>1</w:t>
      </w:r>
      <w:r w:rsidRPr="0034139E">
        <w:rPr>
          <w:rFonts w:ascii="Calibri" w:eastAsia="宋体" w:hAnsi="Calibri" w:cs="Times New Roman"/>
          <w:sz w:val="24"/>
        </w:rPr>
        <w:t>）北京市西城区</w:t>
      </w:r>
      <w:r w:rsidRPr="0034139E">
        <w:rPr>
          <w:rFonts w:ascii="Calibri" w:eastAsia="宋体" w:hAnsi="Calibri" w:cs="Times New Roman" w:hint="eastAsia"/>
          <w:sz w:val="24"/>
        </w:rPr>
        <w:t>成方街</w:t>
      </w:r>
      <w:r w:rsidRPr="0034139E">
        <w:rPr>
          <w:rFonts w:ascii="Calibri" w:eastAsia="宋体" w:hAnsi="Calibri" w:cs="Times New Roman" w:hint="eastAsia"/>
          <w:sz w:val="24"/>
        </w:rPr>
        <w:t>32</w:t>
      </w:r>
      <w:r w:rsidRPr="0034139E">
        <w:rPr>
          <w:rFonts w:ascii="Calibri" w:eastAsia="宋体" w:hAnsi="Calibri" w:cs="Times New Roman" w:hint="eastAsia"/>
          <w:sz w:val="24"/>
        </w:rPr>
        <w:t>号</w:t>
      </w:r>
      <w:r w:rsidRPr="0034139E">
        <w:rPr>
          <w:rFonts w:ascii="Calibri" w:eastAsia="宋体" w:hAnsi="Calibri" w:cs="Times New Roman"/>
          <w:sz w:val="24"/>
        </w:rPr>
        <w:t>；</w:t>
      </w:r>
    </w:p>
    <w:p w14:paraId="4BF9ECD9" w14:textId="77777777" w:rsidR="0034139E" w:rsidRPr="0034139E" w:rsidRDefault="0034139E" w:rsidP="0034139E">
      <w:pPr>
        <w:spacing w:line="360" w:lineRule="auto"/>
        <w:ind w:firstLineChars="200" w:firstLine="480"/>
        <w:rPr>
          <w:rFonts w:ascii="Calibri" w:eastAsia="宋体" w:hAnsi="Calibri" w:cs="Times New Roman"/>
          <w:sz w:val="24"/>
        </w:rPr>
      </w:pPr>
      <w:r w:rsidRPr="0034139E">
        <w:rPr>
          <w:rFonts w:ascii="Calibri" w:eastAsia="宋体" w:hAnsi="Calibri" w:cs="Times New Roman"/>
          <w:sz w:val="24"/>
        </w:rPr>
        <w:t>（</w:t>
      </w:r>
      <w:r w:rsidRPr="0034139E">
        <w:rPr>
          <w:rFonts w:ascii="Calibri" w:eastAsia="宋体" w:hAnsi="Calibri" w:cs="Times New Roman"/>
          <w:sz w:val="24"/>
        </w:rPr>
        <w:t>2</w:t>
      </w:r>
      <w:r w:rsidRPr="0034139E">
        <w:rPr>
          <w:rFonts w:ascii="Calibri" w:eastAsia="宋体" w:hAnsi="Calibri" w:cs="Times New Roman"/>
          <w:sz w:val="24"/>
        </w:rPr>
        <w:t>）甲方指定的北京市、上海市辖区内办公区域或机房。</w:t>
      </w:r>
    </w:p>
    <w:p w14:paraId="4E000DA0" w14:textId="77777777" w:rsidR="0034139E" w:rsidRPr="0034139E" w:rsidRDefault="0034139E" w:rsidP="0034139E">
      <w:pPr>
        <w:spacing w:line="360" w:lineRule="auto"/>
        <w:ind w:firstLineChars="200" w:firstLine="480"/>
        <w:rPr>
          <w:rFonts w:ascii="Calibri" w:eastAsia="宋体" w:hAnsi="Calibri" w:cs="Times New Roman"/>
          <w:sz w:val="24"/>
        </w:rPr>
      </w:pPr>
      <w:r w:rsidRPr="0034139E">
        <w:rPr>
          <w:rFonts w:ascii="Calibri" w:eastAsia="宋体" w:hAnsi="Calibri" w:cs="Times New Roman"/>
          <w:sz w:val="24"/>
        </w:rPr>
        <w:lastRenderedPageBreak/>
        <w:t xml:space="preserve">4.3 </w:t>
      </w:r>
      <w:r w:rsidRPr="0034139E">
        <w:rPr>
          <w:rFonts w:ascii="Calibri" w:eastAsia="宋体" w:hAnsi="Calibri" w:cs="Times New Roman" w:hint="eastAsia"/>
          <w:sz w:val="24"/>
        </w:rPr>
        <w:t>到货验收时间：货物到货后</w:t>
      </w:r>
      <w:r w:rsidRPr="0034139E">
        <w:rPr>
          <w:rFonts w:ascii="Calibri" w:eastAsia="宋体" w:hAnsi="Calibri" w:cs="Times New Roman" w:hint="eastAsia"/>
          <w:sz w:val="24"/>
        </w:rPr>
        <w:t>30</w:t>
      </w:r>
      <w:r w:rsidRPr="0034139E">
        <w:rPr>
          <w:rFonts w:ascii="Calibri" w:eastAsia="宋体" w:hAnsi="Calibri" w:cs="Times New Roman" w:hint="eastAsia"/>
          <w:sz w:val="24"/>
        </w:rPr>
        <w:t>个日历天数内。</w:t>
      </w:r>
    </w:p>
    <w:p w14:paraId="731784A5" w14:textId="355B0E4B" w:rsidR="0034139E" w:rsidRPr="0034139E" w:rsidRDefault="0034139E" w:rsidP="0034139E">
      <w:pPr>
        <w:spacing w:line="360" w:lineRule="auto"/>
        <w:ind w:firstLineChars="200" w:firstLine="480"/>
        <w:rPr>
          <w:rFonts w:ascii="Calibri" w:eastAsia="宋体" w:hAnsi="Calibri" w:cs="Times New Roman"/>
          <w:sz w:val="24"/>
        </w:rPr>
      </w:pPr>
      <w:r w:rsidRPr="0034139E">
        <w:rPr>
          <w:rFonts w:ascii="Calibri" w:eastAsia="宋体" w:hAnsi="Calibri" w:cs="Times New Roman"/>
          <w:sz w:val="24"/>
        </w:rPr>
        <w:t xml:space="preserve">4.4 </w:t>
      </w:r>
      <w:r w:rsidRPr="0034139E">
        <w:rPr>
          <w:rFonts w:ascii="Calibri" w:eastAsia="宋体" w:hAnsi="Calibri" w:cs="Times New Roman"/>
          <w:sz w:val="24"/>
        </w:rPr>
        <w:t>初步验收时间：</w:t>
      </w:r>
      <w:r w:rsidRPr="0034139E">
        <w:rPr>
          <w:rFonts w:ascii="Calibri" w:eastAsia="宋体" w:hAnsi="Calibri" w:cs="Times New Roman" w:hint="eastAsia"/>
          <w:sz w:val="24"/>
        </w:rPr>
        <w:t>货物完成到货验收</w:t>
      </w:r>
      <w:r w:rsidR="001B4D00">
        <w:rPr>
          <w:rFonts w:ascii="Calibri" w:eastAsia="宋体" w:hAnsi="Calibri" w:cs="Times New Roman" w:hint="eastAsia"/>
          <w:sz w:val="24"/>
        </w:rPr>
        <w:t>后</w:t>
      </w:r>
      <w:r w:rsidRPr="0034139E">
        <w:rPr>
          <w:rFonts w:ascii="Calibri" w:eastAsia="宋体" w:hAnsi="Calibri" w:cs="Times New Roman" w:hint="eastAsia"/>
          <w:sz w:val="24"/>
        </w:rPr>
        <w:t>，生产灾备环境完成软硬件安装调试起</w:t>
      </w:r>
      <w:r w:rsidRPr="0034139E">
        <w:rPr>
          <w:rFonts w:ascii="Calibri" w:eastAsia="宋体" w:hAnsi="Calibri" w:cs="Times New Roman" w:hint="eastAsia"/>
          <w:sz w:val="24"/>
        </w:rPr>
        <w:t>30</w:t>
      </w:r>
      <w:r w:rsidRPr="0034139E">
        <w:rPr>
          <w:rFonts w:ascii="Calibri" w:eastAsia="宋体" w:hAnsi="Calibri" w:cs="Times New Roman" w:hint="eastAsia"/>
          <w:sz w:val="24"/>
        </w:rPr>
        <w:t>个日历天数内。</w:t>
      </w:r>
    </w:p>
    <w:p w14:paraId="68489FC1" w14:textId="77777777" w:rsidR="0034139E" w:rsidRPr="0034139E" w:rsidRDefault="0034139E" w:rsidP="0034139E">
      <w:pPr>
        <w:spacing w:line="360" w:lineRule="auto"/>
        <w:ind w:firstLineChars="200" w:firstLine="480"/>
        <w:rPr>
          <w:rFonts w:ascii="Calibri" w:eastAsia="宋体" w:hAnsi="Calibri" w:cs="Times New Roman"/>
          <w:sz w:val="24"/>
        </w:rPr>
      </w:pPr>
      <w:r w:rsidRPr="0034139E">
        <w:rPr>
          <w:rFonts w:ascii="Calibri" w:eastAsia="宋体" w:hAnsi="Calibri" w:cs="Times New Roman"/>
          <w:sz w:val="24"/>
        </w:rPr>
        <w:t xml:space="preserve">4.5 </w:t>
      </w:r>
      <w:r w:rsidRPr="0034139E">
        <w:rPr>
          <w:rFonts w:ascii="Calibri" w:eastAsia="宋体" w:hAnsi="Calibri" w:cs="Times New Roman"/>
          <w:sz w:val="24"/>
        </w:rPr>
        <w:t>最终验收时间：</w:t>
      </w:r>
      <w:r w:rsidRPr="0034139E">
        <w:rPr>
          <w:rFonts w:ascii="Calibri" w:eastAsia="宋体" w:hAnsi="Calibri" w:cs="Times New Roman" w:hint="eastAsia"/>
          <w:sz w:val="24"/>
        </w:rPr>
        <w:t>自</w:t>
      </w:r>
      <w:r w:rsidRPr="0034139E">
        <w:rPr>
          <w:rFonts w:ascii="Calibri" w:eastAsia="宋体" w:hAnsi="Calibri" w:cs="Times New Roman"/>
          <w:sz w:val="24"/>
        </w:rPr>
        <w:t>货物及相关软硬件部署完成并平稳</w:t>
      </w:r>
      <w:r w:rsidRPr="0034139E">
        <w:rPr>
          <w:rFonts w:ascii="Calibri" w:eastAsia="宋体" w:hAnsi="Calibri" w:cs="Times New Roman" w:hint="eastAsia"/>
          <w:sz w:val="24"/>
        </w:rPr>
        <w:t>试运行连续满</w:t>
      </w:r>
      <w:r w:rsidRPr="0034139E">
        <w:rPr>
          <w:rFonts w:ascii="Calibri" w:eastAsia="宋体" w:hAnsi="Calibri" w:cs="Times New Roman" w:hint="eastAsia"/>
          <w:sz w:val="24"/>
        </w:rPr>
        <w:t>3</w:t>
      </w:r>
      <w:r w:rsidRPr="0034139E">
        <w:rPr>
          <w:rFonts w:ascii="Calibri" w:eastAsia="宋体" w:hAnsi="Calibri" w:cs="Times New Roman" w:hint="eastAsia"/>
          <w:sz w:val="24"/>
        </w:rPr>
        <w:t>个月，灾备环境</w:t>
      </w:r>
      <w:r w:rsidRPr="0034139E">
        <w:rPr>
          <w:rFonts w:ascii="Calibri" w:eastAsia="宋体" w:hAnsi="Calibri" w:cs="Times New Roman"/>
          <w:sz w:val="24"/>
        </w:rPr>
        <w:t>也</w:t>
      </w:r>
      <w:r w:rsidRPr="0034139E">
        <w:rPr>
          <w:rFonts w:ascii="Calibri" w:eastAsia="宋体" w:hAnsi="Calibri" w:cs="Times New Roman" w:hint="eastAsia"/>
          <w:sz w:val="24"/>
        </w:rPr>
        <w:t>具备切换条件且符合合同规定要求起</w:t>
      </w:r>
      <w:r w:rsidRPr="0034139E">
        <w:rPr>
          <w:rFonts w:ascii="Calibri" w:eastAsia="宋体" w:hAnsi="Calibri" w:cs="Times New Roman" w:hint="eastAsia"/>
          <w:sz w:val="24"/>
        </w:rPr>
        <w:t>30</w:t>
      </w:r>
      <w:r w:rsidRPr="0034139E">
        <w:rPr>
          <w:rFonts w:ascii="Calibri" w:eastAsia="宋体" w:hAnsi="Calibri" w:cs="Times New Roman" w:hint="eastAsia"/>
          <w:sz w:val="24"/>
        </w:rPr>
        <w:t>个日历天数内。</w:t>
      </w:r>
    </w:p>
    <w:p w14:paraId="4525AC05" w14:textId="1B5915EB" w:rsidR="0034139E" w:rsidRPr="0034139E" w:rsidRDefault="0034139E" w:rsidP="0034139E">
      <w:pPr>
        <w:spacing w:line="360" w:lineRule="auto"/>
        <w:ind w:firstLineChars="200" w:firstLine="480"/>
        <w:rPr>
          <w:rFonts w:ascii="Calibri" w:eastAsia="宋体" w:hAnsi="Calibri" w:cs="Times New Roman"/>
          <w:sz w:val="24"/>
        </w:rPr>
      </w:pPr>
      <w:r w:rsidRPr="0034139E">
        <w:rPr>
          <w:rFonts w:ascii="Calibri" w:eastAsia="宋体" w:hAnsi="Calibri" w:cs="Times New Roman"/>
          <w:sz w:val="24"/>
        </w:rPr>
        <w:t xml:space="preserve">4.6 </w:t>
      </w:r>
      <w:r w:rsidRPr="0034139E">
        <w:rPr>
          <w:rFonts w:ascii="Calibri" w:eastAsia="宋体" w:hAnsi="Calibri" w:cs="Times New Roman"/>
          <w:sz w:val="24"/>
        </w:rPr>
        <w:t>免费质量保证期：自</w:t>
      </w:r>
      <w:r w:rsidR="00C07A41" w:rsidRPr="00C07A41">
        <w:rPr>
          <w:rFonts w:ascii="Calibri" w:eastAsia="宋体" w:hAnsi="Calibri" w:cs="Times New Roman" w:hint="eastAsia"/>
          <w:sz w:val="24"/>
        </w:rPr>
        <w:t>双方</w:t>
      </w:r>
      <w:r w:rsidRPr="0034139E">
        <w:rPr>
          <w:rFonts w:ascii="Calibri" w:eastAsia="宋体" w:hAnsi="Calibri" w:cs="Times New Roman"/>
          <w:sz w:val="24"/>
        </w:rPr>
        <w:t>签署生产</w:t>
      </w:r>
      <w:r w:rsidRPr="0034139E">
        <w:rPr>
          <w:rFonts w:ascii="Calibri" w:eastAsia="宋体" w:hAnsi="Calibri" w:cs="Times New Roman" w:hint="eastAsia"/>
          <w:sz w:val="24"/>
        </w:rPr>
        <w:t>与</w:t>
      </w:r>
      <w:r w:rsidRPr="0034139E">
        <w:rPr>
          <w:rFonts w:ascii="Calibri" w:eastAsia="宋体" w:hAnsi="Calibri" w:cs="Times New Roman"/>
          <w:sz w:val="24"/>
        </w:rPr>
        <w:t>灾备环境《到货验收合格单》</w:t>
      </w:r>
      <w:r w:rsidR="00C07A41" w:rsidRPr="00C07A41">
        <w:rPr>
          <w:rFonts w:ascii="Calibri" w:eastAsia="宋体" w:hAnsi="Calibri" w:cs="Times New Roman" w:hint="eastAsia"/>
          <w:sz w:val="24"/>
        </w:rPr>
        <w:t>之日</w:t>
      </w:r>
      <w:r w:rsidRPr="0034139E">
        <w:rPr>
          <w:rFonts w:ascii="Calibri" w:eastAsia="宋体" w:hAnsi="Calibri" w:cs="Times New Roman"/>
          <w:sz w:val="24"/>
        </w:rPr>
        <w:t>起四年。</w:t>
      </w:r>
    </w:p>
    <w:p w14:paraId="51450DCA" w14:textId="77777777" w:rsidR="0034139E" w:rsidRPr="0034139E" w:rsidRDefault="0034139E" w:rsidP="0034139E">
      <w:pPr>
        <w:spacing w:line="360" w:lineRule="auto"/>
        <w:ind w:firstLineChars="200" w:firstLine="480"/>
        <w:rPr>
          <w:rFonts w:ascii="Calibri" w:eastAsia="宋体" w:hAnsi="Calibri" w:cs="Times New Roman"/>
          <w:sz w:val="24"/>
        </w:rPr>
      </w:pPr>
      <w:r w:rsidRPr="0034139E">
        <w:rPr>
          <w:rFonts w:ascii="Calibri" w:eastAsia="宋体" w:hAnsi="Calibri" w:cs="Times New Roman"/>
          <w:sz w:val="24"/>
        </w:rPr>
        <w:t xml:space="preserve">4.7 </w:t>
      </w:r>
      <w:r w:rsidRPr="0034139E">
        <w:rPr>
          <w:rFonts w:ascii="Calibri" w:eastAsia="宋体" w:hAnsi="Calibri" w:cs="Times New Roman"/>
          <w:sz w:val="24"/>
        </w:rPr>
        <w:t>合同履行期限：自合同签订之日至合同全部权利义务履行完毕之日止。</w:t>
      </w:r>
      <w:r w:rsidRPr="0034139E">
        <w:rPr>
          <w:rFonts w:ascii="Calibri" w:eastAsia="宋体" w:hAnsi="Calibri" w:cs="Times New Roman"/>
          <w:sz w:val="24"/>
        </w:rPr>
        <w:t xml:space="preserve"> </w:t>
      </w:r>
    </w:p>
    <w:p w14:paraId="612ECD48" w14:textId="77777777" w:rsidR="0034139E" w:rsidRPr="0034139E" w:rsidRDefault="0034139E" w:rsidP="0034139E">
      <w:pPr>
        <w:spacing w:line="360" w:lineRule="auto"/>
        <w:ind w:firstLineChars="200" w:firstLine="562"/>
        <w:outlineLvl w:val="0"/>
        <w:rPr>
          <w:rFonts w:ascii="Calibri" w:eastAsia="宋体" w:hAnsi="Calibri" w:cs="Times New Roman"/>
          <w:b/>
          <w:bCs/>
          <w:sz w:val="28"/>
        </w:rPr>
      </w:pPr>
      <w:r w:rsidRPr="0034139E">
        <w:rPr>
          <w:rFonts w:ascii="Calibri" w:eastAsia="宋体" w:hAnsi="Calibri" w:cs="Times New Roman"/>
          <w:b/>
          <w:bCs/>
          <w:sz w:val="28"/>
        </w:rPr>
        <w:t>5</w:t>
      </w:r>
      <w:r w:rsidRPr="0034139E">
        <w:rPr>
          <w:rFonts w:ascii="Calibri" w:eastAsia="宋体" w:hAnsi="Calibri" w:cs="Times New Roman"/>
          <w:b/>
          <w:bCs/>
          <w:sz w:val="28"/>
        </w:rPr>
        <w:t>、合同总金额</w:t>
      </w:r>
    </w:p>
    <w:p w14:paraId="5B862742" w14:textId="77777777" w:rsidR="0034139E" w:rsidRPr="0034139E" w:rsidRDefault="0034139E" w:rsidP="0034139E">
      <w:pPr>
        <w:spacing w:line="360" w:lineRule="auto"/>
        <w:ind w:firstLineChars="200" w:firstLine="480"/>
        <w:rPr>
          <w:rFonts w:ascii="Calibri" w:eastAsia="宋体" w:hAnsi="Calibri" w:cs="Times New Roman"/>
          <w:sz w:val="24"/>
        </w:rPr>
      </w:pPr>
      <w:r w:rsidRPr="0034139E">
        <w:rPr>
          <w:rFonts w:ascii="Calibri" w:eastAsia="宋体" w:hAnsi="Calibri" w:cs="Times New Roman"/>
          <w:sz w:val="24"/>
        </w:rPr>
        <w:t xml:space="preserve">5.1 </w:t>
      </w:r>
      <w:r w:rsidRPr="0034139E">
        <w:rPr>
          <w:rFonts w:ascii="Calibri" w:eastAsia="宋体" w:hAnsi="Calibri" w:cs="Times New Roman"/>
          <w:sz w:val="24"/>
        </w:rPr>
        <w:t>根据本项目</w:t>
      </w:r>
      <w:r w:rsidRPr="0034139E">
        <w:rPr>
          <w:rFonts w:ascii="Calibri" w:eastAsia="宋体" w:hAnsi="Calibri" w:cs="Times New Roman" w:hint="eastAsia"/>
          <w:sz w:val="24"/>
        </w:rPr>
        <w:t>中标</w:t>
      </w:r>
      <w:r w:rsidRPr="0034139E">
        <w:rPr>
          <w:rFonts w:ascii="Calibri" w:eastAsia="宋体" w:hAnsi="Calibri" w:cs="Times New Roman"/>
          <w:sz w:val="24"/>
        </w:rPr>
        <w:t>通知书，本合同的总金额</w:t>
      </w:r>
      <w:r w:rsidRPr="0034139E">
        <w:rPr>
          <w:rFonts w:ascii="Calibri" w:eastAsia="宋体" w:hAnsi="Calibri" w:cs="Times New Roman" w:hint="eastAsia"/>
          <w:sz w:val="24"/>
        </w:rPr>
        <w:t>（又称“签约合同价”）</w:t>
      </w:r>
      <w:r w:rsidRPr="0034139E">
        <w:rPr>
          <w:rFonts w:ascii="Calibri" w:eastAsia="宋体" w:hAnsi="Calibri" w:cs="Times New Roman"/>
          <w:sz w:val="24"/>
        </w:rPr>
        <w:t>为人民币</w:t>
      </w:r>
      <w:r w:rsidRPr="0034139E">
        <w:rPr>
          <w:rFonts w:ascii="Calibri" w:eastAsia="宋体" w:hAnsi="Calibri" w:cs="Times New Roman"/>
          <w:sz w:val="24"/>
        </w:rPr>
        <w:t>----</w:t>
      </w:r>
      <w:r w:rsidRPr="0034139E">
        <w:rPr>
          <w:rFonts w:ascii="Calibri" w:eastAsia="宋体" w:hAnsi="Calibri" w:cs="Times New Roman"/>
          <w:sz w:val="24"/>
        </w:rPr>
        <w:t>元整</w:t>
      </w:r>
      <w:r w:rsidRPr="0034139E">
        <w:rPr>
          <w:rFonts w:ascii="Calibri" w:eastAsia="宋体" w:hAnsi="Calibri" w:cs="Times New Roman"/>
          <w:sz w:val="24"/>
        </w:rPr>
        <w:t>(</w:t>
      </w:r>
      <w:r w:rsidRPr="0034139E">
        <w:rPr>
          <w:rFonts w:ascii="Calibri" w:eastAsia="宋体" w:hAnsi="Calibri" w:cs="Times New Roman"/>
          <w:sz w:val="24"/>
        </w:rPr>
        <w:t>大写：人民币</w:t>
      </w:r>
      <w:r w:rsidRPr="0034139E">
        <w:rPr>
          <w:rFonts w:ascii="Calibri" w:eastAsia="宋体" w:hAnsi="Calibri" w:cs="Times New Roman"/>
          <w:sz w:val="24"/>
        </w:rPr>
        <w:t xml:space="preserve"> ----</w:t>
      </w:r>
      <w:r w:rsidRPr="0034139E">
        <w:rPr>
          <w:rFonts w:ascii="Calibri" w:eastAsia="宋体" w:hAnsi="Calibri" w:cs="Times New Roman"/>
          <w:sz w:val="24"/>
        </w:rPr>
        <w:t>元整</w:t>
      </w:r>
      <w:r w:rsidRPr="0034139E">
        <w:rPr>
          <w:rFonts w:ascii="Calibri" w:eastAsia="宋体" w:hAnsi="Calibri" w:cs="Times New Roman"/>
          <w:sz w:val="24"/>
        </w:rPr>
        <w:t>)</w:t>
      </w:r>
      <w:r w:rsidRPr="0034139E">
        <w:rPr>
          <w:rFonts w:ascii="Calibri" w:eastAsia="宋体" w:hAnsi="Calibri" w:cs="Times New Roman"/>
          <w:sz w:val="24"/>
        </w:rPr>
        <w:t>。合同总金额为乙方</w:t>
      </w:r>
      <w:r w:rsidRPr="0034139E">
        <w:rPr>
          <w:rFonts w:ascii="Calibri" w:eastAsia="宋体" w:hAnsi="Calibri" w:cs="Times New Roman" w:hint="eastAsia"/>
          <w:sz w:val="24"/>
        </w:rPr>
        <w:t>按本合同约定</w:t>
      </w:r>
      <w:r w:rsidRPr="0034139E">
        <w:rPr>
          <w:rFonts w:ascii="Calibri" w:eastAsia="宋体" w:hAnsi="Calibri" w:cs="Times New Roman"/>
          <w:sz w:val="24"/>
        </w:rPr>
        <w:t>提供货物并完成安装调试和其他相关服务</w:t>
      </w:r>
      <w:r w:rsidRPr="0034139E">
        <w:rPr>
          <w:rFonts w:ascii="Calibri" w:eastAsia="宋体" w:hAnsi="Calibri" w:cs="Times New Roman" w:hint="eastAsia"/>
          <w:sz w:val="24"/>
        </w:rPr>
        <w:t>及工作</w:t>
      </w:r>
      <w:r w:rsidRPr="0034139E">
        <w:rPr>
          <w:rFonts w:ascii="Calibri" w:eastAsia="宋体" w:hAnsi="Calibri" w:cs="Times New Roman"/>
          <w:sz w:val="24"/>
        </w:rPr>
        <w:t>的全部价格（包括但不限于</w:t>
      </w:r>
      <w:r w:rsidRPr="0034139E">
        <w:rPr>
          <w:rFonts w:ascii="Calibri" w:eastAsia="宋体" w:hAnsi="Calibri" w:cs="Times New Roman" w:hint="eastAsia"/>
          <w:sz w:val="24"/>
        </w:rPr>
        <w:t>乙方人员的薪金及津贴、交通费、仪表使用费、办公费、复印费、通讯费、材料费、设备费、检测费、现场作业费、资料整理费、配合费、技术支持费、服务实施费、调试安装指导费、知识产权许可费、仓储保管、缺陷修复费用、运输费、装卸费、包装费、</w:t>
      </w:r>
      <w:r w:rsidRPr="0034139E">
        <w:rPr>
          <w:rFonts w:ascii="Calibri" w:eastAsia="宋体" w:hAnsi="Calibri" w:cs="Times New Roman"/>
          <w:sz w:val="24"/>
        </w:rPr>
        <w:t>使用培训</w:t>
      </w:r>
      <w:r w:rsidRPr="0034139E">
        <w:rPr>
          <w:rFonts w:ascii="Calibri" w:eastAsia="宋体" w:hAnsi="Calibri" w:cs="Times New Roman" w:hint="eastAsia"/>
          <w:sz w:val="24"/>
        </w:rPr>
        <w:t>服务费</w:t>
      </w:r>
      <w:r w:rsidRPr="0034139E">
        <w:rPr>
          <w:rFonts w:ascii="Calibri" w:eastAsia="宋体" w:hAnsi="Calibri" w:cs="Times New Roman"/>
          <w:sz w:val="24"/>
        </w:rPr>
        <w:t>、售后服务</w:t>
      </w:r>
      <w:r w:rsidRPr="0034139E">
        <w:rPr>
          <w:rFonts w:ascii="Calibri" w:eastAsia="宋体" w:hAnsi="Calibri" w:cs="Times New Roman" w:hint="eastAsia"/>
          <w:sz w:val="24"/>
        </w:rPr>
        <w:t>费</w:t>
      </w:r>
      <w:r w:rsidRPr="0034139E">
        <w:rPr>
          <w:rFonts w:ascii="Calibri" w:eastAsia="宋体" w:hAnsi="Calibri" w:cs="Times New Roman"/>
          <w:sz w:val="24"/>
        </w:rPr>
        <w:t>、质量保证期服务</w:t>
      </w:r>
      <w:r w:rsidRPr="0034139E">
        <w:rPr>
          <w:rFonts w:ascii="Calibri" w:eastAsia="宋体" w:hAnsi="Calibri" w:cs="Times New Roman" w:hint="eastAsia"/>
          <w:sz w:val="24"/>
        </w:rPr>
        <w:t>费</w:t>
      </w:r>
      <w:r w:rsidRPr="0034139E">
        <w:rPr>
          <w:rFonts w:ascii="Calibri" w:eastAsia="宋体" w:hAnsi="Calibri" w:cs="Times New Roman"/>
          <w:sz w:val="24"/>
        </w:rPr>
        <w:t>、</w:t>
      </w:r>
      <w:r w:rsidRPr="0034139E">
        <w:rPr>
          <w:rFonts w:ascii="Calibri" w:eastAsia="宋体" w:hAnsi="Calibri" w:cs="Times New Roman" w:hint="eastAsia"/>
          <w:sz w:val="24"/>
        </w:rPr>
        <w:t>备品备件费用、</w:t>
      </w:r>
      <w:r w:rsidRPr="0034139E">
        <w:rPr>
          <w:rFonts w:ascii="Calibri" w:eastAsia="宋体" w:hAnsi="Calibri" w:cs="Times New Roman"/>
          <w:sz w:val="24"/>
        </w:rPr>
        <w:t>保险费（如有）</w:t>
      </w:r>
      <w:r w:rsidRPr="0034139E">
        <w:rPr>
          <w:rFonts w:ascii="Calibri" w:eastAsia="宋体" w:hAnsi="Calibri" w:cs="Times New Roman" w:hint="eastAsia"/>
          <w:sz w:val="24"/>
        </w:rPr>
        <w:t>、税费</w:t>
      </w:r>
      <w:r w:rsidRPr="0034139E">
        <w:rPr>
          <w:rFonts w:ascii="Calibri" w:eastAsia="宋体" w:hAnsi="Calibri" w:cs="Times New Roman"/>
          <w:sz w:val="24"/>
        </w:rPr>
        <w:t>以及</w:t>
      </w:r>
      <w:r w:rsidRPr="0034139E">
        <w:rPr>
          <w:rFonts w:ascii="Calibri" w:eastAsia="宋体" w:hAnsi="Calibri" w:cs="Times New Roman" w:hint="eastAsia"/>
          <w:sz w:val="24"/>
        </w:rPr>
        <w:t>乙方完成本合同下供货和服务等所有工作</w:t>
      </w:r>
      <w:r w:rsidRPr="0034139E">
        <w:rPr>
          <w:rFonts w:ascii="Calibri" w:eastAsia="宋体" w:hAnsi="Calibri" w:cs="Times New Roman"/>
          <w:sz w:val="24"/>
        </w:rPr>
        <w:t>所有</w:t>
      </w:r>
      <w:r w:rsidRPr="0034139E">
        <w:rPr>
          <w:rFonts w:ascii="Calibri" w:eastAsia="宋体" w:hAnsi="Calibri" w:cs="Times New Roman" w:hint="eastAsia"/>
          <w:sz w:val="24"/>
        </w:rPr>
        <w:t>产生</w:t>
      </w:r>
      <w:r w:rsidRPr="0034139E">
        <w:rPr>
          <w:rFonts w:ascii="Calibri" w:eastAsia="宋体" w:hAnsi="Calibri" w:cs="Times New Roman"/>
          <w:sz w:val="24"/>
        </w:rPr>
        <w:t>的</w:t>
      </w:r>
      <w:r w:rsidRPr="0034139E">
        <w:rPr>
          <w:rFonts w:ascii="Calibri" w:eastAsia="宋体" w:hAnsi="Calibri" w:cs="Times New Roman" w:hint="eastAsia"/>
          <w:sz w:val="24"/>
        </w:rPr>
        <w:t>费用</w:t>
      </w:r>
      <w:r w:rsidRPr="0034139E">
        <w:rPr>
          <w:rFonts w:ascii="Calibri" w:eastAsia="宋体" w:hAnsi="Calibri" w:cs="Times New Roman"/>
          <w:sz w:val="24"/>
        </w:rPr>
        <w:t>）；合同总金额也是甲方依据本合同应向乙方支付的全部价款。</w:t>
      </w:r>
      <w:r w:rsidRPr="0034139E">
        <w:rPr>
          <w:rFonts w:ascii="Calibri" w:eastAsia="宋体" w:hAnsi="Calibri" w:cs="Times New Roman" w:hint="eastAsia"/>
          <w:sz w:val="24"/>
        </w:rPr>
        <w:t>除合同另有明确约定外，合同总金额及单价不因法律法规变化（除非是国家法律、行政法规中的强制性调整要求）、市场价格波动、通货膨胀等因素而增加。因国家税收政策发生变化导致税金发生调整的，按照相关税收政策的要求执行。如果依法适用的增值税税率降低的，甲方有权要求综合单价及合同价款相应下调（扣除减少的税金）。</w:t>
      </w:r>
    </w:p>
    <w:p w14:paraId="449D0297" w14:textId="77777777" w:rsidR="0034139E" w:rsidRPr="0034139E" w:rsidRDefault="0034139E" w:rsidP="0034139E">
      <w:pPr>
        <w:spacing w:line="360" w:lineRule="auto"/>
        <w:ind w:firstLineChars="200" w:firstLine="480"/>
        <w:rPr>
          <w:rFonts w:ascii="Calibri" w:eastAsia="宋体" w:hAnsi="Calibri" w:cs="Times New Roman"/>
          <w:sz w:val="24"/>
        </w:rPr>
      </w:pPr>
      <w:r w:rsidRPr="0034139E">
        <w:rPr>
          <w:rFonts w:ascii="Calibri" w:eastAsia="宋体" w:hAnsi="Calibri" w:cs="Times New Roman"/>
          <w:sz w:val="24"/>
        </w:rPr>
        <w:t xml:space="preserve">5.2 </w:t>
      </w:r>
      <w:r w:rsidRPr="0034139E">
        <w:rPr>
          <w:rFonts w:ascii="Calibri" w:eastAsia="宋体" w:hAnsi="Calibri" w:cs="Times New Roman"/>
          <w:sz w:val="24"/>
        </w:rPr>
        <w:t>除上述金额外，甲方不再向乙方支付其他任何费用。</w:t>
      </w:r>
    </w:p>
    <w:p w14:paraId="56793F1C" w14:textId="77777777" w:rsidR="0034139E" w:rsidRPr="0034139E" w:rsidRDefault="0034139E" w:rsidP="0034139E">
      <w:pPr>
        <w:spacing w:line="360" w:lineRule="auto"/>
        <w:ind w:firstLineChars="200" w:firstLine="480"/>
        <w:rPr>
          <w:rFonts w:ascii="Calibri" w:eastAsia="宋体" w:hAnsi="Calibri" w:cs="Times New Roman"/>
          <w:sz w:val="24"/>
        </w:rPr>
      </w:pPr>
      <w:r w:rsidRPr="0034139E">
        <w:rPr>
          <w:rFonts w:ascii="Calibri" w:eastAsia="宋体" w:hAnsi="Calibri" w:cs="Times New Roman"/>
          <w:sz w:val="24"/>
        </w:rPr>
        <w:t xml:space="preserve">5.3 </w:t>
      </w:r>
      <w:r w:rsidRPr="0034139E">
        <w:rPr>
          <w:rFonts w:ascii="Calibri" w:eastAsia="宋体" w:hAnsi="Calibri" w:cs="Times New Roman"/>
          <w:sz w:val="24"/>
        </w:rPr>
        <w:t>乙方收到各阶段付款后，应于付款到达乙方指定账户十日内，向甲方提</w:t>
      </w:r>
      <w:r w:rsidRPr="0034139E">
        <w:rPr>
          <w:rFonts w:ascii="Calibri" w:eastAsia="宋体" w:hAnsi="Calibri" w:cs="Times New Roman"/>
          <w:sz w:val="24"/>
        </w:rPr>
        <w:lastRenderedPageBreak/>
        <w:t>供已收到付款证明材料。</w:t>
      </w:r>
    </w:p>
    <w:p w14:paraId="0476F05D" w14:textId="77777777" w:rsidR="0034139E" w:rsidRPr="0034139E" w:rsidRDefault="0034139E" w:rsidP="0034139E">
      <w:pPr>
        <w:spacing w:line="360" w:lineRule="auto"/>
        <w:ind w:firstLineChars="200" w:firstLine="562"/>
        <w:outlineLvl w:val="0"/>
        <w:rPr>
          <w:rFonts w:ascii="Calibri" w:eastAsia="宋体" w:hAnsi="Calibri" w:cs="Times New Roman"/>
          <w:b/>
          <w:bCs/>
          <w:sz w:val="28"/>
        </w:rPr>
      </w:pPr>
      <w:r w:rsidRPr="0034139E">
        <w:rPr>
          <w:rFonts w:ascii="Calibri" w:eastAsia="宋体" w:hAnsi="Calibri" w:cs="Times New Roman"/>
          <w:b/>
          <w:bCs/>
          <w:sz w:val="28"/>
        </w:rPr>
        <w:t>6</w:t>
      </w:r>
      <w:r w:rsidRPr="0034139E">
        <w:rPr>
          <w:rFonts w:ascii="Calibri" w:eastAsia="宋体" w:hAnsi="Calibri" w:cs="Times New Roman"/>
          <w:b/>
          <w:bCs/>
          <w:sz w:val="28"/>
        </w:rPr>
        <w:t>、付款条件</w:t>
      </w:r>
    </w:p>
    <w:p w14:paraId="61EFD56F" w14:textId="77777777" w:rsidR="0034139E" w:rsidRPr="0034139E" w:rsidRDefault="0034139E" w:rsidP="0034139E">
      <w:pPr>
        <w:spacing w:line="360" w:lineRule="auto"/>
        <w:ind w:firstLineChars="200" w:firstLine="480"/>
        <w:rPr>
          <w:rFonts w:ascii="Calibri" w:eastAsia="宋体" w:hAnsi="Calibri" w:cs="Times New Roman"/>
          <w:sz w:val="24"/>
        </w:rPr>
      </w:pPr>
      <w:r w:rsidRPr="0034139E">
        <w:rPr>
          <w:rFonts w:ascii="Calibri" w:eastAsia="宋体" w:hAnsi="Calibri" w:cs="Times New Roman" w:hint="eastAsia"/>
          <w:sz w:val="24"/>
        </w:rPr>
        <w:t>6</w:t>
      </w:r>
      <w:r w:rsidRPr="0034139E">
        <w:rPr>
          <w:rFonts w:ascii="Calibri" w:eastAsia="宋体" w:hAnsi="Calibri" w:cs="Times New Roman"/>
          <w:sz w:val="24"/>
        </w:rPr>
        <w:t xml:space="preserve">.1 </w:t>
      </w:r>
      <w:r w:rsidRPr="0034139E">
        <w:rPr>
          <w:rFonts w:ascii="Calibri" w:eastAsia="宋体" w:hAnsi="Calibri" w:cs="Times New Roman" w:hint="eastAsia"/>
          <w:sz w:val="24"/>
        </w:rPr>
        <w:t>到货验收付款：</w:t>
      </w:r>
    </w:p>
    <w:p w14:paraId="48DBDF43" w14:textId="58176308" w:rsidR="0034139E" w:rsidRPr="0034139E" w:rsidRDefault="0034139E" w:rsidP="0034139E">
      <w:pPr>
        <w:spacing w:line="360" w:lineRule="auto"/>
        <w:ind w:firstLineChars="200" w:firstLine="480"/>
        <w:rPr>
          <w:rFonts w:ascii="Calibri" w:eastAsia="宋体" w:hAnsi="Calibri" w:cs="Times New Roman"/>
          <w:sz w:val="24"/>
        </w:rPr>
      </w:pPr>
      <w:r w:rsidRPr="0034139E">
        <w:rPr>
          <w:rFonts w:ascii="Calibri" w:eastAsia="宋体" w:hAnsi="Calibri" w:cs="Times New Roman"/>
          <w:sz w:val="24"/>
        </w:rPr>
        <w:t>合同所列全部货物到达甲方指定地点</w:t>
      </w:r>
      <w:r w:rsidR="00F05D18">
        <w:rPr>
          <w:rFonts w:ascii="Calibri" w:eastAsia="宋体" w:hAnsi="Calibri" w:cs="Times New Roman" w:hint="eastAsia"/>
          <w:sz w:val="24"/>
        </w:rPr>
        <w:t>并</w:t>
      </w:r>
      <w:r w:rsidRPr="0034139E">
        <w:rPr>
          <w:rFonts w:ascii="Calibri" w:eastAsia="宋体" w:hAnsi="Calibri" w:cs="Times New Roman" w:hint="eastAsia"/>
          <w:sz w:val="24"/>
        </w:rPr>
        <w:t>通过</w:t>
      </w:r>
      <w:r w:rsidRPr="0034139E">
        <w:rPr>
          <w:rFonts w:ascii="Calibri" w:eastAsia="宋体" w:hAnsi="Calibri" w:cs="Times New Roman"/>
          <w:sz w:val="24"/>
        </w:rPr>
        <w:t>甲方</w:t>
      </w:r>
      <w:r w:rsidRPr="0034139E">
        <w:rPr>
          <w:rFonts w:ascii="Calibri" w:eastAsia="宋体" w:hAnsi="Calibri" w:cs="Times New Roman" w:hint="eastAsia"/>
          <w:sz w:val="24"/>
        </w:rPr>
        <w:t>到货</w:t>
      </w:r>
      <w:r w:rsidRPr="0034139E">
        <w:rPr>
          <w:rFonts w:ascii="Calibri" w:eastAsia="宋体" w:hAnsi="Calibri" w:cs="Times New Roman"/>
          <w:sz w:val="24"/>
        </w:rPr>
        <w:t>验收</w:t>
      </w:r>
      <w:r w:rsidRPr="0034139E">
        <w:rPr>
          <w:rFonts w:ascii="Calibri" w:eastAsia="宋体" w:hAnsi="Calibri" w:cs="Times New Roman" w:hint="eastAsia"/>
          <w:sz w:val="24"/>
        </w:rPr>
        <w:t>，由甲方</w:t>
      </w:r>
      <w:r w:rsidRPr="0034139E">
        <w:rPr>
          <w:rFonts w:ascii="Calibri" w:eastAsia="宋体" w:hAnsi="Calibri" w:cs="Times New Roman"/>
          <w:sz w:val="24"/>
        </w:rPr>
        <w:t>出具生产及灾备环境《到货验收合格单》</w:t>
      </w:r>
      <w:r w:rsidRPr="0034139E">
        <w:rPr>
          <w:rFonts w:ascii="Calibri" w:eastAsia="宋体" w:hAnsi="Calibri" w:cs="Times New Roman" w:hint="eastAsia"/>
          <w:sz w:val="24"/>
        </w:rPr>
        <w:t>（加盖</w:t>
      </w:r>
      <w:r w:rsidRPr="0034139E">
        <w:rPr>
          <w:rFonts w:ascii="Calibri" w:eastAsia="宋体" w:hAnsi="Calibri" w:cs="Times New Roman"/>
          <w:sz w:val="24"/>
        </w:rPr>
        <w:t>甲乙</w:t>
      </w:r>
      <w:r w:rsidRPr="0034139E">
        <w:rPr>
          <w:rFonts w:ascii="Calibri" w:eastAsia="宋体" w:hAnsi="Calibri" w:cs="Times New Roman" w:hint="eastAsia"/>
          <w:sz w:val="24"/>
        </w:rPr>
        <w:t>双方公章）</w:t>
      </w:r>
      <w:r w:rsidRPr="0034139E">
        <w:rPr>
          <w:rFonts w:ascii="Calibri" w:eastAsia="宋体" w:hAnsi="Calibri" w:cs="Times New Roman"/>
          <w:sz w:val="24"/>
        </w:rPr>
        <w:t>，</w:t>
      </w:r>
      <w:r w:rsidRPr="0034139E">
        <w:rPr>
          <w:rFonts w:ascii="Calibri" w:eastAsia="宋体" w:hAnsi="Calibri" w:cs="Times New Roman" w:hint="eastAsia"/>
          <w:sz w:val="24"/>
        </w:rPr>
        <w:t>且</w:t>
      </w:r>
      <w:r w:rsidRPr="0034139E">
        <w:rPr>
          <w:rFonts w:ascii="Calibri" w:eastAsia="宋体" w:hAnsi="Calibri" w:cs="Times New Roman"/>
          <w:sz w:val="24"/>
        </w:rPr>
        <w:t>甲方收到乙方提供的</w:t>
      </w:r>
      <w:r w:rsidRPr="0034139E">
        <w:rPr>
          <w:rFonts w:ascii="Calibri" w:eastAsia="宋体" w:hAnsi="Calibri" w:cs="Times New Roman" w:hint="eastAsia"/>
          <w:sz w:val="24"/>
        </w:rPr>
        <w:t>付款申请</w:t>
      </w:r>
      <w:r w:rsidRPr="0034139E">
        <w:rPr>
          <w:rFonts w:ascii="Calibri" w:eastAsia="宋体" w:hAnsi="Calibri" w:cs="Times New Roman"/>
          <w:sz w:val="24"/>
        </w:rPr>
        <w:t>与本阶段付款金额等值的正式</w:t>
      </w:r>
      <w:r w:rsidRPr="0034139E">
        <w:rPr>
          <w:rFonts w:ascii="Calibri" w:eastAsia="宋体" w:hAnsi="Calibri" w:cs="Times New Roman" w:hint="eastAsia"/>
          <w:sz w:val="24"/>
        </w:rPr>
        <w:t>合格有效</w:t>
      </w:r>
      <w:r w:rsidRPr="0034139E">
        <w:rPr>
          <w:rFonts w:ascii="Calibri" w:eastAsia="宋体" w:hAnsi="Calibri" w:cs="Times New Roman"/>
          <w:sz w:val="24"/>
        </w:rPr>
        <w:t>发票后十（</w:t>
      </w:r>
      <w:r w:rsidRPr="0034139E">
        <w:rPr>
          <w:rFonts w:ascii="Calibri" w:eastAsia="宋体" w:hAnsi="Calibri" w:cs="Times New Roman" w:hint="eastAsia"/>
          <w:sz w:val="24"/>
        </w:rPr>
        <w:t>1</w:t>
      </w:r>
      <w:r w:rsidRPr="0034139E">
        <w:rPr>
          <w:rFonts w:ascii="Calibri" w:eastAsia="宋体" w:hAnsi="Calibri" w:cs="Times New Roman"/>
          <w:sz w:val="24"/>
        </w:rPr>
        <w:t>0</w:t>
      </w:r>
      <w:r w:rsidRPr="0034139E">
        <w:rPr>
          <w:rFonts w:ascii="Calibri" w:eastAsia="宋体" w:hAnsi="Calibri" w:cs="Times New Roman"/>
          <w:sz w:val="24"/>
        </w:rPr>
        <w:t>）</w:t>
      </w:r>
      <w:r w:rsidRPr="0034139E">
        <w:rPr>
          <w:rFonts w:ascii="Calibri" w:eastAsia="宋体" w:hAnsi="Calibri" w:cs="Times New Roman" w:hint="eastAsia"/>
          <w:sz w:val="24"/>
        </w:rPr>
        <w:t>个工作</w:t>
      </w:r>
      <w:r w:rsidRPr="0034139E">
        <w:rPr>
          <w:rFonts w:ascii="Calibri" w:eastAsia="宋体" w:hAnsi="Calibri" w:cs="Times New Roman"/>
          <w:sz w:val="24"/>
        </w:rPr>
        <w:t>日内，向乙方支付合同总金额的</w:t>
      </w:r>
      <w:r w:rsidRPr="0034139E">
        <w:rPr>
          <w:rFonts w:ascii="Calibri" w:eastAsia="宋体" w:hAnsi="Calibri" w:cs="Times New Roman"/>
          <w:sz w:val="24"/>
        </w:rPr>
        <w:t>30</w:t>
      </w:r>
      <w:r w:rsidRPr="0034139E">
        <w:rPr>
          <w:rFonts w:ascii="Calibri" w:eastAsia="宋体" w:hAnsi="Calibri" w:cs="Times New Roman"/>
          <w:sz w:val="24"/>
        </w:rPr>
        <w:t>％（百分之三十），即人民币</w:t>
      </w:r>
      <w:r w:rsidRPr="0034139E">
        <w:rPr>
          <w:rFonts w:ascii="Calibri" w:eastAsia="宋体" w:hAnsi="Calibri" w:cs="Times New Roman"/>
          <w:sz w:val="24"/>
          <w:lang w:val="zh-CN"/>
        </w:rPr>
        <w:t>----</w:t>
      </w:r>
      <w:r w:rsidRPr="0034139E">
        <w:rPr>
          <w:rFonts w:ascii="Calibri" w:eastAsia="宋体" w:hAnsi="Calibri" w:cs="Times New Roman"/>
          <w:sz w:val="24"/>
        </w:rPr>
        <w:t>元整（大写：人民币</w:t>
      </w:r>
      <w:r w:rsidRPr="0034139E">
        <w:rPr>
          <w:rFonts w:ascii="Calibri" w:eastAsia="宋体" w:hAnsi="Calibri" w:cs="Times New Roman"/>
          <w:sz w:val="24"/>
          <w:lang w:val="zh-CN"/>
        </w:rPr>
        <w:t>----</w:t>
      </w:r>
      <w:r w:rsidRPr="0034139E">
        <w:rPr>
          <w:rFonts w:ascii="Calibri" w:eastAsia="宋体" w:hAnsi="Calibri" w:cs="Times New Roman"/>
          <w:sz w:val="24"/>
        </w:rPr>
        <w:t>元整）；</w:t>
      </w:r>
    </w:p>
    <w:p w14:paraId="3610E24F" w14:textId="77777777" w:rsidR="0034139E" w:rsidRPr="0034139E" w:rsidRDefault="0034139E" w:rsidP="0034139E">
      <w:pPr>
        <w:autoSpaceDE w:val="0"/>
        <w:autoSpaceDN w:val="0"/>
        <w:adjustRightInd w:val="0"/>
        <w:spacing w:line="360" w:lineRule="auto"/>
        <w:ind w:firstLineChars="200" w:firstLine="480"/>
        <w:rPr>
          <w:rFonts w:ascii="Calibri" w:eastAsia="宋体" w:hAnsi="Calibri" w:cs="Times New Roman"/>
          <w:sz w:val="24"/>
          <w:lang w:val="zh-CN"/>
        </w:rPr>
      </w:pPr>
      <w:r w:rsidRPr="0034139E">
        <w:rPr>
          <w:rFonts w:ascii="Calibri" w:eastAsia="宋体" w:hAnsi="Calibri" w:cs="Times New Roman"/>
          <w:sz w:val="24"/>
        </w:rPr>
        <w:t>6</w:t>
      </w:r>
      <w:r w:rsidRPr="0034139E">
        <w:rPr>
          <w:rFonts w:ascii="Calibri" w:eastAsia="宋体" w:hAnsi="Calibri" w:cs="Times New Roman"/>
          <w:sz w:val="24"/>
          <w:lang w:val="zh-CN"/>
        </w:rPr>
        <w:t>.2</w:t>
      </w:r>
      <w:r w:rsidRPr="0034139E">
        <w:rPr>
          <w:rFonts w:ascii="Calibri" w:eastAsia="宋体" w:hAnsi="Calibri" w:cs="Times New Roman"/>
          <w:sz w:val="24"/>
        </w:rPr>
        <w:t xml:space="preserve"> </w:t>
      </w:r>
      <w:r w:rsidRPr="0034139E">
        <w:rPr>
          <w:rFonts w:ascii="Calibri" w:eastAsia="宋体" w:hAnsi="Calibri" w:cs="Times New Roman"/>
          <w:sz w:val="24"/>
          <w:lang w:val="zh-CN"/>
        </w:rPr>
        <w:t>初步验收付款：</w:t>
      </w:r>
    </w:p>
    <w:p w14:paraId="40C6C9CA" w14:textId="77777777" w:rsidR="0034139E" w:rsidRPr="0034139E" w:rsidRDefault="0034139E" w:rsidP="0034139E">
      <w:pPr>
        <w:autoSpaceDE w:val="0"/>
        <w:autoSpaceDN w:val="0"/>
        <w:adjustRightInd w:val="0"/>
        <w:spacing w:line="360" w:lineRule="auto"/>
        <w:ind w:firstLineChars="200" w:firstLine="480"/>
        <w:rPr>
          <w:rFonts w:ascii="Calibri" w:eastAsia="宋体" w:hAnsi="Calibri" w:cs="Times New Roman"/>
          <w:sz w:val="24"/>
          <w:lang w:val="zh-CN"/>
        </w:rPr>
      </w:pPr>
      <w:r w:rsidRPr="0034139E">
        <w:rPr>
          <w:rFonts w:ascii="Calibri" w:eastAsia="宋体" w:hAnsi="Calibri" w:cs="Times New Roman" w:hint="eastAsia"/>
          <w:sz w:val="24"/>
          <w:lang w:val="zh-CN"/>
        </w:rPr>
        <w:t>货物生产灾备环境完成软硬件安装调试</w:t>
      </w:r>
      <w:r w:rsidRPr="0034139E">
        <w:rPr>
          <w:rFonts w:ascii="Calibri" w:eastAsia="宋体" w:hAnsi="Calibri" w:cs="Times New Roman"/>
          <w:sz w:val="24"/>
        </w:rPr>
        <w:t>后</w:t>
      </w:r>
      <w:r w:rsidRPr="0034139E">
        <w:rPr>
          <w:rFonts w:ascii="Calibri" w:eastAsia="宋体" w:hAnsi="Calibri" w:cs="Times New Roman"/>
          <w:sz w:val="24"/>
          <w:lang w:val="zh-CN"/>
        </w:rPr>
        <w:t>，</w:t>
      </w:r>
      <w:r w:rsidRPr="0034139E">
        <w:rPr>
          <w:rFonts w:ascii="Calibri" w:eastAsia="宋体" w:hAnsi="Calibri" w:cs="Times New Roman" w:hint="eastAsia"/>
          <w:sz w:val="24"/>
        </w:rPr>
        <w:t>通过</w:t>
      </w:r>
      <w:r w:rsidRPr="0034139E">
        <w:rPr>
          <w:rFonts w:ascii="Calibri" w:eastAsia="宋体" w:hAnsi="Calibri" w:cs="Times New Roman"/>
          <w:sz w:val="24"/>
        </w:rPr>
        <w:t>甲方</w:t>
      </w:r>
      <w:r w:rsidRPr="0034139E">
        <w:rPr>
          <w:rFonts w:ascii="Calibri" w:eastAsia="宋体" w:hAnsi="Calibri" w:cs="Times New Roman" w:hint="eastAsia"/>
          <w:sz w:val="24"/>
        </w:rPr>
        <w:t>组织的初步</w:t>
      </w:r>
      <w:r w:rsidRPr="0034139E">
        <w:rPr>
          <w:rFonts w:ascii="Calibri" w:eastAsia="宋体" w:hAnsi="Calibri" w:cs="Times New Roman"/>
          <w:sz w:val="24"/>
        </w:rPr>
        <w:t>验收</w:t>
      </w:r>
      <w:r w:rsidRPr="0034139E">
        <w:rPr>
          <w:rFonts w:ascii="Calibri" w:eastAsia="宋体" w:hAnsi="Calibri" w:cs="Times New Roman" w:hint="eastAsia"/>
          <w:sz w:val="24"/>
        </w:rPr>
        <w:t>，</w:t>
      </w:r>
      <w:r w:rsidRPr="0034139E">
        <w:rPr>
          <w:rFonts w:ascii="Calibri" w:eastAsia="宋体" w:hAnsi="Calibri" w:cs="Times New Roman"/>
          <w:sz w:val="24"/>
        </w:rPr>
        <w:t>并</w:t>
      </w:r>
      <w:r w:rsidRPr="0034139E">
        <w:rPr>
          <w:rFonts w:ascii="Calibri" w:eastAsia="宋体" w:hAnsi="Calibri" w:cs="Times New Roman" w:hint="eastAsia"/>
          <w:sz w:val="24"/>
        </w:rPr>
        <w:t>由甲方</w:t>
      </w:r>
      <w:r w:rsidRPr="0034139E">
        <w:rPr>
          <w:rFonts w:ascii="Calibri" w:eastAsia="宋体" w:hAnsi="Calibri" w:cs="Times New Roman"/>
          <w:sz w:val="24"/>
        </w:rPr>
        <w:t>出具生产及灾备环境《</w:t>
      </w:r>
      <w:r w:rsidRPr="0034139E">
        <w:rPr>
          <w:rFonts w:ascii="Calibri" w:eastAsia="宋体" w:hAnsi="Calibri" w:cs="Times New Roman"/>
          <w:sz w:val="24"/>
          <w:lang w:val="zh-CN"/>
        </w:rPr>
        <w:t>初步验收合格单</w:t>
      </w:r>
      <w:r w:rsidRPr="0034139E">
        <w:rPr>
          <w:rFonts w:ascii="Calibri" w:eastAsia="宋体" w:hAnsi="Calibri" w:cs="Times New Roman"/>
          <w:sz w:val="24"/>
        </w:rPr>
        <w:t>》</w:t>
      </w:r>
      <w:r w:rsidRPr="0034139E">
        <w:rPr>
          <w:rFonts w:ascii="Calibri" w:eastAsia="宋体" w:hAnsi="Calibri" w:cs="Times New Roman" w:hint="eastAsia"/>
          <w:sz w:val="24"/>
        </w:rPr>
        <w:t>（</w:t>
      </w:r>
      <w:r w:rsidRPr="0034139E">
        <w:rPr>
          <w:rFonts w:ascii="Calibri" w:eastAsia="宋体" w:hAnsi="Calibri" w:cs="Times New Roman"/>
          <w:sz w:val="24"/>
        </w:rPr>
        <w:t>加盖甲乙双方公章</w:t>
      </w:r>
      <w:r w:rsidRPr="0034139E">
        <w:rPr>
          <w:rFonts w:ascii="Calibri" w:eastAsia="宋体" w:hAnsi="Calibri" w:cs="Times New Roman" w:hint="eastAsia"/>
          <w:sz w:val="24"/>
        </w:rPr>
        <w:t>）</w:t>
      </w:r>
      <w:r w:rsidRPr="0034139E">
        <w:rPr>
          <w:rFonts w:ascii="Calibri" w:eastAsia="宋体" w:hAnsi="Calibri" w:cs="Times New Roman"/>
          <w:sz w:val="24"/>
        </w:rPr>
        <w:t>，</w:t>
      </w:r>
      <w:r w:rsidRPr="0034139E">
        <w:rPr>
          <w:rFonts w:ascii="Calibri" w:eastAsia="宋体" w:hAnsi="Calibri" w:cs="Times New Roman" w:hint="eastAsia"/>
          <w:sz w:val="24"/>
        </w:rPr>
        <w:t>且</w:t>
      </w:r>
      <w:r w:rsidRPr="0034139E">
        <w:rPr>
          <w:rFonts w:ascii="Calibri" w:eastAsia="宋体" w:hAnsi="Calibri" w:cs="Times New Roman"/>
          <w:sz w:val="24"/>
        </w:rPr>
        <w:t>甲方</w:t>
      </w:r>
      <w:r w:rsidRPr="0034139E">
        <w:rPr>
          <w:rFonts w:ascii="Calibri" w:eastAsia="宋体" w:hAnsi="Calibri" w:cs="Times New Roman"/>
          <w:sz w:val="24"/>
          <w:lang w:val="zh-CN"/>
        </w:rPr>
        <w:t>收到乙方提供的</w:t>
      </w:r>
      <w:r w:rsidRPr="0034139E">
        <w:rPr>
          <w:rFonts w:ascii="Calibri" w:eastAsia="宋体" w:hAnsi="Calibri" w:cs="Times New Roman" w:hint="eastAsia"/>
          <w:sz w:val="24"/>
        </w:rPr>
        <w:t>付款申请</w:t>
      </w:r>
      <w:r w:rsidRPr="0034139E">
        <w:rPr>
          <w:rFonts w:ascii="Calibri" w:eastAsia="宋体" w:hAnsi="Calibri" w:cs="Times New Roman"/>
          <w:sz w:val="24"/>
          <w:lang w:val="zh-CN"/>
        </w:rPr>
        <w:t>与本阶段付款金额等值的正式</w:t>
      </w:r>
      <w:r w:rsidRPr="0034139E">
        <w:rPr>
          <w:rFonts w:ascii="Calibri" w:eastAsia="宋体" w:hAnsi="Calibri" w:cs="Times New Roman" w:hint="eastAsia"/>
          <w:sz w:val="24"/>
          <w:lang w:val="zh-CN"/>
        </w:rPr>
        <w:t>合格有效</w:t>
      </w:r>
      <w:r w:rsidRPr="0034139E">
        <w:rPr>
          <w:rFonts w:ascii="Calibri" w:eastAsia="宋体" w:hAnsi="Calibri" w:cs="Times New Roman"/>
          <w:sz w:val="24"/>
          <w:lang w:val="zh-CN"/>
        </w:rPr>
        <w:t>发票</w:t>
      </w:r>
      <w:r w:rsidRPr="0034139E">
        <w:rPr>
          <w:rFonts w:ascii="Calibri" w:eastAsia="宋体" w:hAnsi="Calibri" w:cs="Times New Roman"/>
          <w:sz w:val="24"/>
        </w:rPr>
        <w:t>后十（</w:t>
      </w:r>
      <w:r w:rsidRPr="0034139E">
        <w:rPr>
          <w:rFonts w:ascii="Calibri" w:eastAsia="宋体" w:hAnsi="Calibri" w:cs="Times New Roman" w:hint="eastAsia"/>
          <w:sz w:val="24"/>
        </w:rPr>
        <w:t>1</w:t>
      </w:r>
      <w:r w:rsidRPr="0034139E">
        <w:rPr>
          <w:rFonts w:ascii="Calibri" w:eastAsia="宋体" w:hAnsi="Calibri" w:cs="Times New Roman"/>
          <w:sz w:val="24"/>
        </w:rPr>
        <w:t>0</w:t>
      </w:r>
      <w:r w:rsidRPr="0034139E">
        <w:rPr>
          <w:rFonts w:ascii="Calibri" w:eastAsia="宋体" w:hAnsi="Calibri" w:cs="Times New Roman"/>
          <w:sz w:val="24"/>
        </w:rPr>
        <w:t>）</w:t>
      </w:r>
      <w:r w:rsidRPr="0034139E">
        <w:rPr>
          <w:rFonts w:ascii="Calibri" w:eastAsia="宋体" w:hAnsi="Calibri" w:cs="Times New Roman" w:hint="eastAsia"/>
          <w:sz w:val="24"/>
        </w:rPr>
        <w:t>个工作</w:t>
      </w:r>
      <w:r w:rsidRPr="0034139E">
        <w:rPr>
          <w:rFonts w:ascii="Calibri" w:eastAsia="宋体" w:hAnsi="Calibri" w:cs="Times New Roman"/>
          <w:sz w:val="24"/>
        </w:rPr>
        <w:t>日</w:t>
      </w:r>
      <w:r w:rsidRPr="0034139E">
        <w:rPr>
          <w:rFonts w:ascii="Calibri" w:eastAsia="宋体" w:hAnsi="Calibri" w:cs="Times New Roman"/>
          <w:sz w:val="24"/>
          <w:lang w:val="zh-CN"/>
        </w:rPr>
        <w:t>内，向乙方支付合同总金额的</w:t>
      </w:r>
      <w:r w:rsidRPr="0034139E">
        <w:rPr>
          <w:rFonts w:ascii="Calibri" w:eastAsia="宋体" w:hAnsi="Calibri" w:cs="Times New Roman"/>
          <w:sz w:val="24"/>
          <w:lang w:val="zh-CN"/>
        </w:rPr>
        <w:t xml:space="preserve"> 40% </w:t>
      </w:r>
      <w:r w:rsidRPr="0034139E">
        <w:rPr>
          <w:rFonts w:ascii="Calibri" w:eastAsia="宋体" w:hAnsi="Calibri" w:cs="Times New Roman"/>
          <w:sz w:val="24"/>
          <w:lang w:val="zh-CN"/>
        </w:rPr>
        <w:t>（百分之四十），即人民币</w:t>
      </w:r>
      <w:r w:rsidRPr="0034139E">
        <w:rPr>
          <w:rFonts w:ascii="Calibri" w:eastAsia="宋体" w:hAnsi="Calibri" w:cs="Times New Roman"/>
          <w:sz w:val="24"/>
          <w:lang w:val="zh-CN"/>
        </w:rPr>
        <w:t>----</w:t>
      </w:r>
      <w:r w:rsidRPr="0034139E">
        <w:rPr>
          <w:rFonts w:ascii="Calibri" w:eastAsia="宋体" w:hAnsi="Calibri" w:cs="Times New Roman"/>
          <w:sz w:val="24"/>
          <w:lang w:val="zh-CN"/>
        </w:rPr>
        <w:t>元整（大写：人民币</w:t>
      </w:r>
      <w:r w:rsidRPr="0034139E">
        <w:rPr>
          <w:rFonts w:ascii="Calibri" w:eastAsia="宋体" w:hAnsi="Calibri" w:cs="Times New Roman"/>
          <w:sz w:val="24"/>
          <w:lang w:val="zh-CN"/>
        </w:rPr>
        <w:t>----</w:t>
      </w:r>
      <w:r w:rsidRPr="0034139E">
        <w:rPr>
          <w:rFonts w:ascii="Calibri" w:eastAsia="宋体" w:hAnsi="Calibri" w:cs="Times New Roman"/>
          <w:sz w:val="24"/>
          <w:lang w:val="zh-CN"/>
        </w:rPr>
        <w:t>元整）。</w:t>
      </w:r>
    </w:p>
    <w:p w14:paraId="2538231A" w14:textId="77777777" w:rsidR="0034139E" w:rsidRPr="0034139E" w:rsidRDefault="0034139E" w:rsidP="0034139E">
      <w:pPr>
        <w:autoSpaceDE w:val="0"/>
        <w:autoSpaceDN w:val="0"/>
        <w:adjustRightInd w:val="0"/>
        <w:spacing w:line="360" w:lineRule="auto"/>
        <w:ind w:firstLineChars="200" w:firstLine="480"/>
        <w:rPr>
          <w:rFonts w:ascii="Calibri" w:eastAsia="宋体" w:hAnsi="Calibri" w:cs="Times New Roman"/>
          <w:sz w:val="24"/>
          <w:lang w:val="zh-CN"/>
        </w:rPr>
      </w:pPr>
      <w:r w:rsidRPr="0034139E">
        <w:rPr>
          <w:rFonts w:ascii="Calibri" w:eastAsia="宋体" w:hAnsi="Calibri" w:cs="Times New Roman"/>
          <w:sz w:val="24"/>
          <w:lang w:val="zh-CN"/>
        </w:rPr>
        <w:t>6.3</w:t>
      </w:r>
      <w:r w:rsidRPr="0034139E">
        <w:rPr>
          <w:rFonts w:ascii="Calibri" w:eastAsia="宋体" w:hAnsi="Calibri" w:cs="Times New Roman"/>
          <w:sz w:val="24"/>
        </w:rPr>
        <w:t xml:space="preserve"> </w:t>
      </w:r>
      <w:r w:rsidRPr="0034139E">
        <w:rPr>
          <w:rFonts w:ascii="Calibri" w:eastAsia="宋体" w:hAnsi="Calibri" w:cs="Times New Roman"/>
          <w:sz w:val="24"/>
          <w:lang w:val="zh-CN"/>
        </w:rPr>
        <w:t>最终验收付款：</w:t>
      </w:r>
    </w:p>
    <w:p w14:paraId="75A75251" w14:textId="41F8EFD6" w:rsidR="0034139E" w:rsidRPr="0034139E" w:rsidRDefault="0034139E" w:rsidP="0034139E">
      <w:pPr>
        <w:autoSpaceDE w:val="0"/>
        <w:autoSpaceDN w:val="0"/>
        <w:adjustRightInd w:val="0"/>
        <w:spacing w:line="360" w:lineRule="auto"/>
        <w:ind w:firstLineChars="200" w:firstLine="480"/>
        <w:rPr>
          <w:rFonts w:ascii="Calibri" w:eastAsia="宋体" w:hAnsi="Calibri" w:cs="Times New Roman"/>
          <w:sz w:val="24"/>
          <w:lang w:val="zh-CN"/>
        </w:rPr>
      </w:pPr>
      <w:r w:rsidRPr="0034139E">
        <w:rPr>
          <w:rFonts w:ascii="Calibri" w:eastAsia="宋体" w:hAnsi="Calibri" w:cs="Times New Roman" w:hint="eastAsia"/>
          <w:sz w:val="24"/>
        </w:rPr>
        <w:t>自</w:t>
      </w:r>
      <w:r w:rsidRPr="0034139E">
        <w:rPr>
          <w:rFonts w:ascii="Calibri" w:eastAsia="宋体" w:hAnsi="Calibri" w:cs="Times New Roman"/>
          <w:sz w:val="24"/>
        </w:rPr>
        <w:t>货物及相关软硬件部署完成平稳</w:t>
      </w:r>
      <w:r w:rsidRPr="0034139E">
        <w:rPr>
          <w:rFonts w:ascii="Calibri" w:eastAsia="宋体" w:hAnsi="Calibri" w:cs="Times New Roman" w:hint="eastAsia"/>
          <w:sz w:val="24"/>
        </w:rPr>
        <w:t>试运行连续满</w:t>
      </w:r>
      <w:r w:rsidRPr="0034139E">
        <w:rPr>
          <w:rFonts w:ascii="Calibri" w:eastAsia="宋体" w:hAnsi="Calibri" w:cs="Times New Roman" w:hint="eastAsia"/>
          <w:sz w:val="24"/>
        </w:rPr>
        <w:t>3</w:t>
      </w:r>
      <w:r w:rsidRPr="0034139E">
        <w:rPr>
          <w:rFonts w:ascii="Calibri" w:eastAsia="宋体" w:hAnsi="Calibri" w:cs="Times New Roman" w:hint="eastAsia"/>
          <w:sz w:val="24"/>
        </w:rPr>
        <w:t>个月，</w:t>
      </w:r>
      <w:r w:rsidRPr="0034139E">
        <w:rPr>
          <w:rFonts w:ascii="Calibri" w:eastAsia="宋体" w:hAnsi="Calibri" w:cs="Times New Roman"/>
          <w:sz w:val="24"/>
        </w:rPr>
        <w:t>且</w:t>
      </w:r>
      <w:r w:rsidRPr="0034139E">
        <w:rPr>
          <w:rFonts w:ascii="Calibri" w:eastAsia="宋体" w:hAnsi="Calibri" w:cs="Times New Roman" w:hint="eastAsia"/>
          <w:sz w:val="24"/>
        </w:rPr>
        <w:t>灾备环境具备切换条件</w:t>
      </w:r>
      <w:r w:rsidR="00F05D18">
        <w:rPr>
          <w:rFonts w:ascii="Calibri" w:eastAsia="宋体" w:hAnsi="Calibri" w:cs="Times New Roman" w:hint="eastAsia"/>
          <w:sz w:val="24"/>
        </w:rPr>
        <w:t>并</w:t>
      </w:r>
      <w:r w:rsidRPr="0034139E">
        <w:rPr>
          <w:rFonts w:ascii="Calibri" w:eastAsia="宋体" w:hAnsi="Calibri" w:cs="Times New Roman" w:hint="eastAsia"/>
          <w:sz w:val="24"/>
        </w:rPr>
        <w:t>通过</w:t>
      </w:r>
      <w:r w:rsidRPr="0034139E">
        <w:rPr>
          <w:rFonts w:ascii="Calibri" w:eastAsia="宋体" w:hAnsi="Calibri" w:cs="Times New Roman"/>
          <w:sz w:val="24"/>
        </w:rPr>
        <w:t>甲方</w:t>
      </w:r>
      <w:r w:rsidRPr="0034139E">
        <w:rPr>
          <w:rFonts w:ascii="Calibri" w:eastAsia="宋体" w:hAnsi="Calibri" w:cs="Times New Roman" w:hint="eastAsia"/>
          <w:sz w:val="24"/>
        </w:rPr>
        <w:t>最终</w:t>
      </w:r>
      <w:r w:rsidRPr="0034139E">
        <w:rPr>
          <w:rFonts w:ascii="Calibri" w:eastAsia="宋体" w:hAnsi="Calibri" w:cs="Times New Roman"/>
          <w:sz w:val="24"/>
        </w:rPr>
        <w:t>验收</w:t>
      </w:r>
      <w:r w:rsidRPr="0034139E">
        <w:rPr>
          <w:rFonts w:ascii="Calibri" w:eastAsia="宋体" w:hAnsi="Calibri" w:cs="Times New Roman" w:hint="eastAsia"/>
          <w:sz w:val="24"/>
        </w:rPr>
        <w:t>，</w:t>
      </w:r>
      <w:r w:rsidR="00F05D18">
        <w:rPr>
          <w:rFonts w:ascii="Calibri" w:eastAsia="宋体" w:hAnsi="Calibri" w:cs="Times New Roman" w:hint="eastAsia"/>
          <w:sz w:val="24"/>
        </w:rPr>
        <w:t>由</w:t>
      </w:r>
      <w:r w:rsidRPr="0034139E">
        <w:rPr>
          <w:rFonts w:ascii="Calibri" w:eastAsia="宋体" w:hAnsi="Calibri" w:cs="Times New Roman" w:hint="eastAsia"/>
          <w:sz w:val="24"/>
        </w:rPr>
        <w:t>甲方</w:t>
      </w:r>
      <w:r w:rsidRPr="0034139E">
        <w:rPr>
          <w:rFonts w:ascii="Calibri" w:eastAsia="宋体" w:hAnsi="Calibri" w:cs="Times New Roman"/>
          <w:sz w:val="24"/>
        </w:rPr>
        <w:t>出具《</w:t>
      </w:r>
      <w:r w:rsidRPr="0034139E">
        <w:rPr>
          <w:rFonts w:ascii="Calibri" w:eastAsia="宋体" w:hAnsi="Calibri" w:cs="Times New Roman"/>
          <w:sz w:val="24"/>
          <w:lang w:val="zh-CN"/>
        </w:rPr>
        <w:t>最终验收合格单</w:t>
      </w:r>
      <w:r w:rsidRPr="0034139E">
        <w:rPr>
          <w:rFonts w:ascii="Calibri" w:eastAsia="宋体" w:hAnsi="Calibri" w:cs="Times New Roman"/>
          <w:sz w:val="24"/>
        </w:rPr>
        <w:t>》</w:t>
      </w:r>
      <w:r w:rsidRPr="0034139E">
        <w:rPr>
          <w:rFonts w:ascii="Calibri" w:eastAsia="宋体" w:hAnsi="Calibri" w:cs="Times New Roman" w:hint="eastAsia"/>
          <w:sz w:val="24"/>
        </w:rPr>
        <w:t>（</w:t>
      </w:r>
      <w:r w:rsidRPr="0034139E">
        <w:rPr>
          <w:rFonts w:ascii="Calibri" w:eastAsia="宋体" w:hAnsi="Calibri" w:cs="Times New Roman"/>
          <w:sz w:val="24"/>
        </w:rPr>
        <w:t>加盖甲乙双方公章</w:t>
      </w:r>
      <w:r w:rsidRPr="0034139E">
        <w:rPr>
          <w:rFonts w:ascii="Calibri" w:eastAsia="宋体" w:hAnsi="Calibri" w:cs="Times New Roman" w:hint="eastAsia"/>
          <w:sz w:val="24"/>
        </w:rPr>
        <w:t>）</w:t>
      </w:r>
      <w:r w:rsidRPr="0034139E">
        <w:rPr>
          <w:rFonts w:ascii="Calibri" w:eastAsia="宋体" w:hAnsi="Calibri" w:cs="Times New Roman"/>
          <w:sz w:val="24"/>
        </w:rPr>
        <w:t>，</w:t>
      </w:r>
      <w:r w:rsidRPr="0034139E">
        <w:rPr>
          <w:rFonts w:ascii="Calibri" w:eastAsia="宋体" w:hAnsi="Calibri" w:cs="Times New Roman" w:hint="eastAsia"/>
          <w:sz w:val="24"/>
        </w:rPr>
        <w:t>且</w:t>
      </w:r>
      <w:r w:rsidRPr="0034139E">
        <w:rPr>
          <w:rFonts w:ascii="Calibri" w:eastAsia="宋体" w:hAnsi="Calibri" w:cs="Times New Roman"/>
          <w:sz w:val="24"/>
        </w:rPr>
        <w:t>甲方</w:t>
      </w:r>
      <w:r w:rsidRPr="0034139E">
        <w:rPr>
          <w:rFonts w:ascii="Calibri" w:eastAsia="宋体" w:hAnsi="Calibri" w:cs="Times New Roman"/>
          <w:sz w:val="24"/>
          <w:lang w:val="zh-CN"/>
        </w:rPr>
        <w:t>收到乙方提供的</w:t>
      </w:r>
      <w:r w:rsidRPr="0034139E">
        <w:rPr>
          <w:rFonts w:ascii="Calibri" w:eastAsia="宋体" w:hAnsi="Calibri" w:cs="Times New Roman" w:hint="eastAsia"/>
          <w:sz w:val="24"/>
        </w:rPr>
        <w:t>付款申请</w:t>
      </w:r>
      <w:r w:rsidRPr="0034139E">
        <w:rPr>
          <w:rFonts w:ascii="Calibri" w:eastAsia="宋体" w:hAnsi="Calibri" w:cs="Times New Roman"/>
          <w:sz w:val="24"/>
          <w:lang w:val="zh-CN"/>
        </w:rPr>
        <w:t>与本阶段付款金额等值的正式</w:t>
      </w:r>
      <w:r w:rsidRPr="0034139E">
        <w:rPr>
          <w:rFonts w:ascii="Calibri" w:eastAsia="宋体" w:hAnsi="Calibri" w:cs="Times New Roman" w:hint="eastAsia"/>
          <w:sz w:val="24"/>
          <w:lang w:val="zh-CN"/>
        </w:rPr>
        <w:t>合格有效</w:t>
      </w:r>
      <w:r w:rsidRPr="0034139E">
        <w:rPr>
          <w:rFonts w:ascii="Calibri" w:eastAsia="宋体" w:hAnsi="Calibri" w:cs="Times New Roman"/>
          <w:sz w:val="24"/>
          <w:lang w:val="zh-CN"/>
        </w:rPr>
        <w:t>发票后十（</w:t>
      </w:r>
      <w:r w:rsidRPr="0034139E">
        <w:rPr>
          <w:rFonts w:ascii="Calibri" w:eastAsia="宋体" w:hAnsi="Calibri" w:cs="Times New Roman" w:hint="eastAsia"/>
          <w:sz w:val="24"/>
        </w:rPr>
        <w:t>1</w:t>
      </w:r>
      <w:r w:rsidRPr="0034139E">
        <w:rPr>
          <w:rFonts w:ascii="Calibri" w:eastAsia="宋体" w:hAnsi="Calibri" w:cs="Times New Roman"/>
          <w:sz w:val="24"/>
          <w:lang w:val="zh-CN"/>
        </w:rPr>
        <w:t>0</w:t>
      </w:r>
      <w:r w:rsidRPr="0034139E">
        <w:rPr>
          <w:rFonts w:ascii="Calibri" w:eastAsia="宋体" w:hAnsi="Calibri" w:cs="Times New Roman"/>
          <w:sz w:val="24"/>
          <w:lang w:val="zh-CN"/>
        </w:rPr>
        <w:t>）</w:t>
      </w:r>
      <w:r w:rsidRPr="0034139E">
        <w:rPr>
          <w:rFonts w:ascii="Calibri" w:eastAsia="宋体" w:hAnsi="Calibri" w:cs="Times New Roman" w:hint="eastAsia"/>
          <w:sz w:val="24"/>
        </w:rPr>
        <w:t>个工作</w:t>
      </w:r>
      <w:r w:rsidRPr="0034139E">
        <w:rPr>
          <w:rFonts w:ascii="Calibri" w:eastAsia="宋体" w:hAnsi="Calibri" w:cs="Times New Roman"/>
          <w:sz w:val="24"/>
          <w:lang w:val="zh-CN"/>
        </w:rPr>
        <w:t>日内，向乙方支付合同总金额</w:t>
      </w:r>
      <w:r w:rsidRPr="0034139E">
        <w:rPr>
          <w:rFonts w:ascii="Calibri" w:eastAsia="宋体" w:hAnsi="Calibri" w:cs="Times New Roman"/>
          <w:sz w:val="24"/>
          <w:lang w:val="zh-CN"/>
        </w:rPr>
        <w:t>30%</w:t>
      </w:r>
      <w:r w:rsidRPr="0034139E">
        <w:rPr>
          <w:rFonts w:ascii="Calibri" w:eastAsia="宋体" w:hAnsi="Calibri" w:cs="Times New Roman"/>
          <w:sz w:val="24"/>
          <w:lang w:val="zh-CN"/>
        </w:rPr>
        <w:t>（百分之三十），即人民币</w:t>
      </w:r>
      <w:r w:rsidRPr="0034139E">
        <w:rPr>
          <w:rFonts w:ascii="Calibri" w:eastAsia="宋体" w:hAnsi="Calibri" w:cs="Times New Roman"/>
          <w:sz w:val="24"/>
          <w:lang w:val="zh-CN"/>
        </w:rPr>
        <w:t>----</w:t>
      </w:r>
      <w:r w:rsidRPr="0034139E">
        <w:rPr>
          <w:rFonts w:ascii="Calibri" w:eastAsia="宋体" w:hAnsi="Calibri" w:cs="Times New Roman"/>
          <w:sz w:val="24"/>
          <w:lang w:val="zh-CN"/>
        </w:rPr>
        <w:t>元整（大写：人民币</w:t>
      </w:r>
      <w:r w:rsidRPr="0034139E">
        <w:rPr>
          <w:rFonts w:ascii="Calibri" w:eastAsia="宋体" w:hAnsi="Calibri" w:cs="Times New Roman"/>
          <w:sz w:val="24"/>
          <w:lang w:val="zh-CN"/>
        </w:rPr>
        <w:t>----</w:t>
      </w:r>
      <w:r w:rsidRPr="0034139E">
        <w:rPr>
          <w:rFonts w:ascii="Calibri" w:eastAsia="宋体" w:hAnsi="Calibri" w:cs="Times New Roman"/>
          <w:sz w:val="24"/>
          <w:lang w:val="zh-CN"/>
        </w:rPr>
        <w:t>元整）</w:t>
      </w:r>
    </w:p>
    <w:p w14:paraId="2F0DDE45" w14:textId="77777777" w:rsidR="0034139E" w:rsidRPr="0034139E" w:rsidRDefault="0034139E" w:rsidP="0034139E">
      <w:pPr>
        <w:spacing w:line="360" w:lineRule="auto"/>
        <w:ind w:firstLineChars="200" w:firstLine="480"/>
        <w:rPr>
          <w:rFonts w:ascii="Calibri" w:eastAsia="宋体" w:hAnsi="Calibri" w:cs="Times New Roman"/>
          <w:sz w:val="24"/>
        </w:rPr>
      </w:pPr>
      <w:r w:rsidRPr="0034139E">
        <w:rPr>
          <w:rFonts w:ascii="Calibri" w:eastAsia="宋体" w:hAnsi="Calibri" w:cs="Times New Roman"/>
          <w:sz w:val="24"/>
        </w:rPr>
        <w:t xml:space="preserve">6.4 </w:t>
      </w:r>
      <w:r w:rsidRPr="0034139E">
        <w:rPr>
          <w:rFonts w:ascii="Calibri" w:eastAsia="宋体" w:hAnsi="Calibri" w:cs="Times New Roman"/>
          <w:sz w:val="24"/>
        </w:rPr>
        <w:t>乙方所提供的合同货物的质量保证期为</w:t>
      </w:r>
      <w:r w:rsidRPr="0034139E">
        <w:rPr>
          <w:rFonts w:ascii="Calibri" w:eastAsia="宋体" w:hAnsi="Calibri" w:cs="Times New Roman"/>
          <w:sz w:val="24"/>
        </w:rPr>
        <w:t>“</w:t>
      </w:r>
      <w:r w:rsidRPr="0034139E">
        <w:rPr>
          <w:rFonts w:ascii="Calibri" w:eastAsia="宋体" w:hAnsi="Calibri" w:cs="Times New Roman"/>
          <w:sz w:val="24"/>
        </w:rPr>
        <w:t>四年</w:t>
      </w:r>
      <w:r w:rsidRPr="0034139E">
        <w:rPr>
          <w:rFonts w:ascii="Calibri" w:eastAsia="宋体" w:hAnsi="Calibri" w:cs="Times New Roman"/>
          <w:sz w:val="24"/>
        </w:rPr>
        <w:t>”</w:t>
      </w:r>
      <w:r w:rsidRPr="0034139E">
        <w:rPr>
          <w:rFonts w:ascii="Calibri" w:eastAsia="宋体" w:hAnsi="Calibri" w:cs="Times New Roman"/>
          <w:sz w:val="24"/>
        </w:rPr>
        <w:t>，自签署《到货验收合格单》之日起开始计算，并在质量保证期内向甲方提供免费技术服务。服务内容及要求详见附件三。</w:t>
      </w:r>
    </w:p>
    <w:p w14:paraId="4214C5D2" w14:textId="77777777" w:rsidR="0034139E" w:rsidRPr="0034139E" w:rsidRDefault="0034139E" w:rsidP="0034139E">
      <w:pPr>
        <w:spacing w:line="360" w:lineRule="auto"/>
        <w:ind w:firstLineChars="200" w:firstLine="562"/>
        <w:outlineLvl w:val="0"/>
        <w:rPr>
          <w:rFonts w:ascii="Calibri" w:eastAsia="宋体" w:hAnsi="Calibri" w:cs="Times New Roman"/>
          <w:b/>
          <w:bCs/>
          <w:sz w:val="28"/>
        </w:rPr>
      </w:pPr>
      <w:r w:rsidRPr="0034139E">
        <w:rPr>
          <w:rFonts w:ascii="Calibri" w:eastAsia="宋体" w:hAnsi="Calibri" w:cs="Times New Roman"/>
          <w:b/>
          <w:bCs/>
          <w:sz w:val="28"/>
        </w:rPr>
        <w:lastRenderedPageBreak/>
        <w:t>7</w:t>
      </w:r>
      <w:r w:rsidRPr="0034139E">
        <w:rPr>
          <w:rFonts w:ascii="Calibri" w:eastAsia="宋体" w:hAnsi="Calibri" w:cs="Times New Roman"/>
          <w:b/>
          <w:bCs/>
          <w:sz w:val="28"/>
        </w:rPr>
        <w:t>、履约保证金</w:t>
      </w:r>
    </w:p>
    <w:p w14:paraId="31F5F171" w14:textId="77777777" w:rsidR="0034139E" w:rsidRPr="0034139E" w:rsidRDefault="0034139E" w:rsidP="0034139E">
      <w:pPr>
        <w:spacing w:line="520" w:lineRule="exact"/>
        <w:ind w:firstLineChars="200" w:firstLine="480"/>
        <w:rPr>
          <w:rFonts w:ascii="Calibri" w:eastAsia="宋体" w:hAnsi="Calibri" w:cs="Times New Roman"/>
          <w:sz w:val="24"/>
        </w:rPr>
      </w:pPr>
      <w:r w:rsidRPr="0034139E">
        <w:rPr>
          <w:rFonts w:ascii="Calibri" w:eastAsia="宋体" w:hAnsi="Calibri" w:cs="Times New Roman"/>
          <w:sz w:val="24"/>
        </w:rPr>
        <w:t xml:space="preserve">7.1 </w:t>
      </w:r>
      <w:r w:rsidRPr="0034139E">
        <w:rPr>
          <w:rFonts w:ascii="Calibri" w:eastAsia="宋体" w:hAnsi="Calibri" w:cs="Times New Roman"/>
          <w:sz w:val="24"/>
        </w:rPr>
        <w:t>乙方应于签订合同的同时向甲方缴纳第</w:t>
      </w:r>
      <w:r w:rsidRPr="0034139E">
        <w:rPr>
          <w:rFonts w:ascii="Calibri" w:eastAsia="宋体" w:hAnsi="Calibri" w:cs="Times New Roman"/>
          <w:sz w:val="24"/>
        </w:rPr>
        <w:t>7.2</w:t>
      </w:r>
      <w:r w:rsidRPr="0034139E">
        <w:rPr>
          <w:rFonts w:ascii="Calibri" w:eastAsia="宋体" w:hAnsi="Calibri" w:cs="Times New Roman"/>
          <w:sz w:val="24"/>
        </w:rPr>
        <w:t>条约定金额的履约保证金。</w:t>
      </w:r>
      <w:r w:rsidRPr="0034139E">
        <w:rPr>
          <w:rFonts w:ascii="Calibri" w:eastAsia="宋体" w:hAnsi="Calibri" w:cs="Times New Roman" w:hint="eastAsia"/>
          <w:sz w:val="24"/>
        </w:rPr>
        <w:t>经甲方同意，</w:t>
      </w:r>
      <w:r w:rsidRPr="0034139E">
        <w:rPr>
          <w:rFonts w:ascii="Calibri" w:eastAsia="宋体" w:hAnsi="Calibri" w:cs="Times New Roman"/>
          <w:sz w:val="24"/>
        </w:rPr>
        <w:t>乙方可以以银行电汇、支票倒存、支票、汇票、本票、保函等非现金形式缴纳履约保证金，履约保证金经甲方确认缴纳后签订合同。</w:t>
      </w:r>
    </w:p>
    <w:p w14:paraId="433C41F6" w14:textId="77777777" w:rsidR="0034139E" w:rsidRPr="0034139E" w:rsidRDefault="0034139E" w:rsidP="0034139E">
      <w:pPr>
        <w:spacing w:line="520" w:lineRule="exact"/>
        <w:ind w:firstLineChars="200" w:firstLine="480"/>
        <w:rPr>
          <w:rFonts w:ascii="Calibri" w:eastAsia="宋体" w:hAnsi="Calibri" w:cs="Times New Roman"/>
          <w:sz w:val="24"/>
        </w:rPr>
      </w:pPr>
      <w:r w:rsidRPr="0034139E">
        <w:rPr>
          <w:rFonts w:ascii="Calibri" w:eastAsia="宋体" w:hAnsi="Calibri" w:cs="Times New Roman" w:hint="eastAsia"/>
          <w:sz w:val="24"/>
        </w:rPr>
        <w:t>乙方采用保函形式缴纳履约保证金的，应向甲方提供符合甲方要求的无条件见索即付的银行独立履约保函。如乙方未能提交符合甲方要求的履约保函，甲方有权在付给乙方的款项中暂扣等值</w:t>
      </w:r>
      <w:r w:rsidRPr="0034139E">
        <w:rPr>
          <w:rFonts w:ascii="Calibri" w:eastAsia="宋体" w:hAnsi="Calibri" w:cs="Times New Roman"/>
          <w:sz w:val="24"/>
        </w:rPr>
        <w:t>于履约</w:t>
      </w:r>
      <w:r w:rsidRPr="0034139E">
        <w:rPr>
          <w:rFonts w:ascii="Calibri" w:eastAsia="宋体" w:hAnsi="Calibri" w:cs="Times New Roman" w:hint="eastAsia"/>
          <w:sz w:val="24"/>
        </w:rPr>
        <w:t>保证金</w:t>
      </w:r>
      <w:r w:rsidRPr="0034139E">
        <w:rPr>
          <w:rFonts w:ascii="Calibri" w:eastAsia="宋体" w:hAnsi="Calibri" w:cs="Times New Roman"/>
          <w:sz w:val="24"/>
        </w:rPr>
        <w:t>的金</w:t>
      </w:r>
      <w:r w:rsidRPr="0034139E">
        <w:rPr>
          <w:rFonts w:ascii="Calibri" w:eastAsia="宋体" w:hAnsi="Calibri" w:cs="Times New Roman" w:hint="eastAsia"/>
          <w:sz w:val="24"/>
        </w:rPr>
        <w:t>额，直至乙方提交符合甲方要求的履约保函。甲方每次从履约保函中扣款后，乙方均应在收到甲方通知后的【</w:t>
      </w:r>
      <w:r w:rsidRPr="0034139E">
        <w:rPr>
          <w:rFonts w:ascii="Calibri" w:eastAsia="宋体" w:hAnsi="Calibri" w:cs="Times New Roman" w:hint="eastAsia"/>
          <w:sz w:val="24"/>
        </w:rPr>
        <w:t>14</w:t>
      </w:r>
      <w:r w:rsidRPr="0034139E">
        <w:rPr>
          <w:rFonts w:ascii="Calibri" w:eastAsia="宋体" w:hAnsi="Calibri" w:cs="Times New Roman" w:hint="eastAsia"/>
          <w:sz w:val="24"/>
        </w:rPr>
        <w:t>】天内补足担保金额，否则甲方有权在付给乙方的款项内暂扣乙方未补足的部分。保函有效期截止至质量保证期届满。如果乙方提供的履约保函中注明了具体的失效日期，而在该具体的失效日期之前保函届满条件（质量保证期届满）尚未达到，乙方须提前【</w:t>
      </w:r>
      <w:r w:rsidRPr="0034139E">
        <w:rPr>
          <w:rFonts w:ascii="Calibri" w:eastAsia="宋体" w:hAnsi="Calibri" w:cs="Times New Roman" w:hint="eastAsia"/>
          <w:sz w:val="24"/>
        </w:rPr>
        <w:t>28</w:t>
      </w:r>
      <w:r w:rsidRPr="0034139E">
        <w:rPr>
          <w:rFonts w:ascii="Calibri" w:eastAsia="宋体" w:hAnsi="Calibri" w:cs="Times New Roman" w:hint="eastAsia"/>
          <w:sz w:val="24"/>
        </w:rPr>
        <w:t>】天自费将保函期限延长至甲方预期的保函届满条件达到之日。乙方不能及时延长履约保函有效期的，甲方有权将担保金额从合同价款中扣除作为履约担保。任何情况下，甲方不负责任何形式的履约保函办理及</w:t>
      </w:r>
      <w:r w:rsidRPr="0034139E">
        <w:rPr>
          <w:rFonts w:ascii="Calibri" w:eastAsia="宋体" w:hAnsi="Calibri" w:cs="Times New Roman" w:hint="eastAsia"/>
          <w:sz w:val="24"/>
        </w:rPr>
        <w:t>/</w:t>
      </w:r>
      <w:r w:rsidRPr="0034139E">
        <w:rPr>
          <w:rFonts w:ascii="Calibri" w:eastAsia="宋体" w:hAnsi="Calibri" w:cs="Times New Roman" w:hint="eastAsia"/>
          <w:sz w:val="24"/>
        </w:rPr>
        <w:t>或延期的费用，该等费用均应由乙方承担。</w:t>
      </w:r>
    </w:p>
    <w:p w14:paraId="79BB3FE6" w14:textId="77777777" w:rsidR="0034139E" w:rsidRPr="0034139E" w:rsidRDefault="0034139E" w:rsidP="0034139E">
      <w:pPr>
        <w:spacing w:line="520" w:lineRule="exact"/>
        <w:ind w:firstLineChars="200" w:firstLine="480"/>
        <w:rPr>
          <w:rFonts w:ascii="Calibri" w:eastAsia="宋体" w:hAnsi="Calibri" w:cs="Times New Roman"/>
          <w:sz w:val="24"/>
        </w:rPr>
      </w:pPr>
      <w:r w:rsidRPr="0034139E">
        <w:rPr>
          <w:rFonts w:ascii="Calibri" w:eastAsia="宋体" w:hAnsi="Calibri" w:cs="Times New Roman"/>
          <w:sz w:val="24"/>
        </w:rPr>
        <w:t xml:space="preserve">7.2 </w:t>
      </w:r>
      <w:r w:rsidRPr="0034139E">
        <w:rPr>
          <w:rFonts w:ascii="Calibri" w:eastAsia="宋体" w:hAnsi="Calibri" w:cs="Times New Roman"/>
          <w:sz w:val="24"/>
        </w:rPr>
        <w:t>履约保证金为合同总金额的</w:t>
      </w:r>
      <w:r w:rsidRPr="0034139E">
        <w:rPr>
          <w:rFonts w:ascii="Calibri" w:eastAsia="宋体" w:hAnsi="Calibri" w:cs="Times New Roman"/>
          <w:sz w:val="24"/>
        </w:rPr>
        <w:t>5</w:t>
      </w:r>
      <w:r w:rsidRPr="0034139E">
        <w:rPr>
          <w:rFonts w:ascii="Calibri" w:eastAsia="宋体" w:hAnsi="Calibri" w:cs="Times New Roman"/>
          <w:sz w:val="24"/>
        </w:rPr>
        <w:t>％（百分之五）即人民币</w:t>
      </w:r>
      <w:r w:rsidRPr="0034139E">
        <w:rPr>
          <w:rFonts w:ascii="Calibri" w:eastAsia="宋体" w:hAnsi="Calibri" w:cs="Times New Roman"/>
          <w:sz w:val="24"/>
        </w:rPr>
        <w:t>--</w:t>
      </w:r>
      <w:r w:rsidRPr="0034139E">
        <w:rPr>
          <w:rFonts w:ascii="Calibri" w:eastAsia="宋体" w:hAnsi="Calibri" w:cs="Times New Roman"/>
          <w:sz w:val="24"/>
        </w:rPr>
        <w:t>元整</w:t>
      </w:r>
      <w:r w:rsidRPr="0034139E">
        <w:rPr>
          <w:rFonts w:ascii="Calibri" w:eastAsia="宋体" w:hAnsi="Calibri" w:cs="Times New Roman"/>
          <w:sz w:val="24"/>
        </w:rPr>
        <w:t>(</w:t>
      </w:r>
      <w:r w:rsidRPr="0034139E">
        <w:rPr>
          <w:rFonts w:ascii="Calibri" w:eastAsia="宋体" w:hAnsi="Calibri" w:cs="Times New Roman"/>
          <w:sz w:val="24"/>
        </w:rPr>
        <w:t>大写</w:t>
      </w:r>
      <w:r w:rsidRPr="0034139E">
        <w:rPr>
          <w:rFonts w:ascii="Calibri" w:eastAsia="宋体" w:hAnsi="Calibri" w:cs="Times New Roman"/>
          <w:sz w:val="24"/>
        </w:rPr>
        <w:t>:</w:t>
      </w:r>
      <w:r w:rsidRPr="0034139E">
        <w:rPr>
          <w:rFonts w:ascii="Calibri" w:eastAsia="宋体" w:hAnsi="Calibri" w:cs="Times New Roman"/>
          <w:sz w:val="24"/>
        </w:rPr>
        <w:t>人民币</w:t>
      </w:r>
      <w:r w:rsidRPr="0034139E">
        <w:rPr>
          <w:rFonts w:ascii="Calibri" w:eastAsia="宋体" w:hAnsi="Calibri" w:cs="Times New Roman"/>
          <w:sz w:val="24"/>
        </w:rPr>
        <w:t xml:space="preserve">   ---</w:t>
      </w:r>
      <w:r w:rsidRPr="0034139E">
        <w:rPr>
          <w:rFonts w:ascii="Calibri" w:eastAsia="宋体" w:hAnsi="Calibri" w:cs="Times New Roman"/>
          <w:sz w:val="24"/>
        </w:rPr>
        <w:t>元整</w:t>
      </w:r>
      <w:r w:rsidRPr="0034139E">
        <w:rPr>
          <w:rFonts w:ascii="Calibri" w:eastAsia="宋体" w:hAnsi="Calibri" w:cs="Times New Roman"/>
          <w:sz w:val="24"/>
        </w:rPr>
        <w:t>)</w:t>
      </w:r>
      <w:r w:rsidRPr="0034139E">
        <w:rPr>
          <w:rFonts w:ascii="Calibri" w:eastAsia="宋体" w:hAnsi="Calibri" w:cs="Times New Roman"/>
          <w:sz w:val="24"/>
        </w:rPr>
        <w:t>，其有效期截止货物质量保证期届满。履约保证金用以保证乙方履行合同规定的所有义务。</w:t>
      </w:r>
      <w:r w:rsidRPr="0034139E">
        <w:rPr>
          <w:rFonts w:ascii="Calibri" w:eastAsia="宋体" w:hAnsi="Calibri" w:cs="Times New Roman" w:hint="eastAsia"/>
          <w:sz w:val="24"/>
        </w:rPr>
        <w:t>如因乙方不履行本合同项下的义务或履行不符合约定的，因此而发生的费用以及给甲方造成的损失，甲方有权从履约保证金中扣除或从任何一笔合同价款中扣除。</w:t>
      </w:r>
    </w:p>
    <w:p w14:paraId="1F8F49FA" w14:textId="77777777" w:rsidR="0034139E" w:rsidRPr="0034139E" w:rsidRDefault="0034139E" w:rsidP="0034139E">
      <w:pPr>
        <w:spacing w:line="520" w:lineRule="exact"/>
        <w:ind w:firstLineChars="200" w:firstLine="480"/>
        <w:rPr>
          <w:rFonts w:ascii="Calibri" w:eastAsia="宋体" w:hAnsi="Calibri" w:cs="Times New Roman"/>
          <w:sz w:val="24"/>
        </w:rPr>
      </w:pPr>
      <w:r w:rsidRPr="0034139E">
        <w:rPr>
          <w:rFonts w:ascii="Calibri" w:eastAsia="宋体" w:hAnsi="Calibri" w:cs="Times New Roman"/>
          <w:sz w:val="24"/>
        </w:rPr>
        <w:t xml:space="preserve">7.3 </w:t>
      </w:r>
      <w:r w:rsidRPr="0034139E">
        <w:rPr>
          <w:rFonts w:ascii="Calibri" w:eastAsia="宋体" w:hAnsi="Calibri" w:cs="Times New Roman"/>
          <w:sz w:val="24"/>
        </w:rPr>
        <w:t>合同全部权利义务履行完毕之日后，到达甲方账户的履约保证金由乙方书面向甲方申请退还。乙方需向甲方提供履约保证金收据或往来票据、合同约定的验收证明材料原件和《退还保证金申请》；上述资料经甲方审核通过后，甲方</w:t>
      </w:r>
      <w:r w:rsidRPr="0034139E">
        <w:rPr>
          <w:rFonts w:ascii="Calibri" w:eastAsia="宋体" w:hAnsi="Calibri" w:cs="Times New Roman"/>
          <w:sz w:val="24"/>
        </w:rPr>
        <w:lastRenderedPageBreak/>
        <w:t>于</w:t>
      </w:r>
      <w:r w:rsidRPr="0034139E">
        <w:rPr>
          <w:rFonts w:ascii="Calibri" w:eastAsia="宋体" w:hAnsi="Calibri" w:cs="Times New Roman"/>
          <w:sz w:val="24"/>
        </w:rPr>
        <w:t>30</w:t>
      </w:r>
      <w:r w:rsidRPr="0034139E">
        <w:rPr>
          <w:rFonts w:ascii="Calibri" w:eastAsia="宋体" w:hAnsi="Calibri" w:cs="Times New Roman"/>
          <w:sz w:val="24"/>
        </w:rPr>
        <w:t>日内向乙方无息退还履约保证金或扣除违约金</w:t>
      </w:r>
      <w:r w:rsidRPr="0034139E">
        <w:rPr>
          <w:rFonts w:ascii="Calibri" w:eastAsia="宋体" w:hAnsi="Calibri" w:cs="Times New Roman" w:hint="eastAsia"/>
          <w:sz w:val="24"/>
        </w:rPr>
        <w:t>及赔偿金</w:t>
      </w:r>
      <w:r w:rsidRPr="0034139E">
        <w:rPr>
          <w:rFonts w:ascii="Calibri" w:eastAsia="宋体" w:hAnsi="Calibri" w:cs="Times New Roman"/>
          <w:sz w:val="24"/>
        </w:rPr>
        <w:t>后剩余的履约保证金。</w:t>
      </w:r>
    </w:p>
    <w:p w14:paraId="5715B331" w14:textId="77777777" w:rsidR="0034139E" w:rsidRPr="0034139E" w:rsidRDefault="0034139E" w:rsidP="0034139E">
      <w:pPr>
        <w:spacing w:line="360" w:lineRule="auto"/>
        <w:ind w:firstLineChars="200" w:firstLine="562"/>
        <w:outlineLvl w:val="0"/>
        <w:rPr>
          <w:rFonts w:ascii="Calibri" w:eastAsia="宋体" w:hAnsi="Calibri" w:cs="Times New Roman"/>
          <w:b/>
          <w:bCs/>
          <w:sz w:val="28"/>
        </w:rPr>
      </w:pPr>
      <w:r w:rsidRPr="0034139E">
        <w:rPr>
          <w:rFonts w:ascii="Calibri" w:eastAsia="宋体" w:hAnsi="Calibri" w:cs="Times New Roman"/>
          <w:b/>
          <w:bCs/>
          <w:sz w:val="28"/>
        </w:rPr>
        <w:t>8</w:t>
      </w:r>
      <w:r w:rsidRPr="0034139E">
        <w:rPr>
          <w:rFonts w:ascii="Calibri" w:eastAsia="宋体" w:hAnsi="Calibri" w:cs="Times New Roman"/>
          <w:b/>
          <w:bCs/>
          <w:sz w:val="28"/>
        </w:rPr>
        <w:t>、质量保证</w:t>
      </w:r>
    </w:p>
    <w:p w14:paraId="7688418E" w14:textId="77777777" w:rsidR="0034139E" w:rsidRPr="0034139E" w:rsidRDefault="0034139E" w:rsidP="0034139E">
      <w:pPr>
        <w:spacing w:line="360" w:lineRule="auto"/>
        <w:ind w:firstLineChars="200" w:firstLine="480"/>
        <w:rPr>
          <w:rFonts w:ascii="Calibri" w:eastAsia="宋体" w:hAnsi="Calibri" w:cs="Times New Roman"/>
          <w:sz w:val="24"/>
        </w:rPr>
      </w:pPr>
      <w:r w:rsidRPr="0034139E">
        <w:rPr>
          <w:rFonts w:ascii="Calibri" w:eastAsia="宋体" w:hAnsi="Calibri" w:cs="Times New Roman"/>
          <w:sz w:val="24"/>
        </w:rPr>
        <w:t xml:space="preserve">8.1 </w:t>
      </w:r>
      <w:r w:rsidRPr="0034139E">
        <w:rPr>
          <w:rFonts w:ascii="Calibri" w:eastAsia="宋体" w:hAnsi="Calibri" w:cs="Times New Roman"/>
          <w:sz w:val="24"/>
        </w:rPr>
        <w:t>乙方保证其向甲方提供的合同货物为全新的、完整的、未开封的、未使用过的设备，并且保证其</w:t>
      </w:r>
      <w:r w:rsidRPr="0034139E">
        <w:rPr>
          <w:rFonts w:ascii="Calibri" w:eastAsia="宋体" w:hAnsi="Calibri" w:cs="Times New Roman" w:hint="eastAsia"/>
          <w:sz w:val="24"/>
        </w:rPr>
        <w:t>数量、</w:t>
      </w:r>
      <w:r w:rsidRPr="0034139E">
        <w:rPr>
          <w:rFonts w:ascii="Calibri" w:eastAsia="宋体" w:hAnsi="Calibri" w:cs="Times New Roman"/>
          <w:sz w:val="24"/>
        </w:rPr>
        <w:t>性能和质量与合同</w:t>
      </w:r>
      <w:r w:rsidRPr="0034139E">
        <w:rPr>
          <w:rFonts w:ascii="Calibri" w:eastAsia="宋体" w:hAnsi="Calibri" w:cs="Times New Roman" w:hint="eastAsia"/>
          <w:sz w:val="24"/>
        </w:rPr>
        <w:t>及附件的</w:t>
      </w:r>
      <w:r w:rsidRPr="0034139E">
        <w:rPr>
          <w:rFonts w:ascii="Calibri" w:eastAsia="宋体" w:hAnsi="Calibri" w:cs="Times New Roman"/>
          <w:sz w:val="24"/>
        </w:rPr>
        <w:t>规定相符。乙方保证其所提供的技术资料是完整、清晰和准确的，且符合本合同及附件的有关规定。</w:t>
      </w:r>
    </w:p>
    <w:p w14:paraId="6447CDDC" w14:textId="77777777" w:rsidR="0034139E" w:rsidRPr="0034139E" w:rsidRDefault="0034139E" w:rsidP="0034139E">
      <w:pPr>
        <w:spacing w:line="360" w:lineRule="auto"/>
        <w:ind w:firstLineChars="200" w:firstLine="480"/>
        <w:rPr>
          <w:rFonts w:ascii="Calibri" w:eastAsia="宋体" w:hAnsi="Calibri" w:cs="Times New Roman"/>
          <w:sz w:val="24"/>
        </w:rPr>
      </w:pPr>
      <w:r w:rsidRPr="0034139E">
        <w:rPr>
          <w:rFonts w:ascii="Calibri" w:eastAsia="宋体" w:hAnsi="Calibri" w:cs="Times New Roman"/>
          <w:sz w:val="24"/>
        </w:rPr>
        <w:t xml:space="preserve">8.2 </w:t>
      </w:r>
      <w:r w:rsidRPr="0034139E">
        <w:rPr>
          <w:rFonts w:ascii="Calibri" w:eastAsia="宋体" w:hAnsi="Calibri" w:cs="Times New Roman"/>
          <w:sz w:val="24"/>
        </w:rPr>
        <w:t>乙方保证提供的货物符合中华人民共和国国家相关标准、相关行业标准、本合同技术规范以及原厂商质量标准，并在出厂前通过原厂商质量测试和检验。</w:t>
      </w:r>
    </w:p>
    <w:p w14:paraId="31B152B4" w14:textId="77777777" w:rsidR="0034139E" w:rsidRPr="0034139E" w:rsidRDefault="0034139E" w:rsidP="0034139E">
      <w:pPr>
        <w:spacing w:line="360" w:lineRule="auto"/>
        <w:ind w:firstLineChars="200" w:firstLine="480"/>
        <w:rPr>
          <w:rFonts w:ascii="Calibri" w:eastAsia="宋体" w:hAnsi="Calibri" w:cs="Times New Roman"/>
          <w:sz w:val="24"/>
        </w:rPr>
      </w:pPr>
      <w:bookmarkStart w:id="0" w:name="OLE_LINK2"/>
      <w:r w:rsidRPr="0034139E">
        <w:rPr>
          <w:rFonts w:ascii="Calibri" w:eastAsia="宋体" w:hAnsi="Calibri" w:cs="Times New Roman"/>
          <w:sz w:val="24"/>
        </w:rPr>
        <w:t>8.3</w:t>
      </w:r>
      <w:bookmarkStart w:id="1" w:name="OLE_LINK3"/>
      <w:r w:rsidRPr="0034139E">
        <w:rPr>
          <w:rFonts w:ascii="Calibri" w:eastAsia="宋体" w:hAnsi="Calibri" w:cs="Times New Roman"/>
          <w:sz w:val="24"/>
        </w:rPr>
        <w:t xml:space="preserve"> </w:t>
      </w:r>
      <w:r w:rsidRPr="0034139E">
        <w:rPr>
          <w:rFonts w:ascii="Calibri" w:eastAsia="宋体" w:hAnsi="Calibri" w:cs="Times New Roman"/>
          <w:sz w:val="24"/>
        </w:rPr>
        <w:t>如果乙方</w:t>
      </w:r>
      <w:r w:rsidRPr="0034139E">
        <w:rPr>
          <w:rFonts w:ascii="Calibri" w:eastAsia="宋体" w:hAnsi="Calibri" w:cs="Times New Roman" w:hint="eastAsia"/>
          <w:sz w:val="24"/>
        </w:rPr>
        <w:t>提供的</w:t>
      </w:r>
      <w:r w:rsidRPr="0034139E">
        <w:rPr>
          <w:rFonts w:ascii="Calibri" w:eastAsia="宋体" w:hAnsi="Calibri" w:cs="Times New Roman"/>
          <w:sz w:val="24"/>
        </w:rPr>
        <w:t>软件升级</w:t>
      </w:r>
      <w:r w:rsidRPr="0034139E">
        <w:rPr>
          <w:rFonts w:ascii="Calibri" w:eastAsia="宋体" w:hAnsi="Calibri" w:cs="Times New Roman" w:hint="eastAsia"/>
          <w:sz w:val="24"/>
        </w:rPr>
        <w:t>（如有）</w:t>
      </w:r>
      <w:r w:rsidRPr="0034139E">
        <w:rPr>
          <w:rFonts w:ascii="Calibri" w:eastAsia="宋体" w:hAnsi="Calibri" w:cs="Times New Roman"/>
          <w:sz w:val="24"/>
        </w:rPr>
        <w:t>，在不增加新功能的情况下</w:t>
      </w:r>
      <w:r w:rsidRPr="0034139E">
        <w:rPr>
          <w:rFonts w:ascii="Calibri" w:eastAsia="宋体" w:hAnsi="Calibri" w:cs="Times New Roman" w:hint="eastAsia"/>
          <w:sz w:val="24"/>
        </w:rPr>
        <w:t>甲方</w:t>
      </w:r>
      <w:r w:rsidRPr="0034139E">
        <w:rPr>
          <w:rFonts w:ascii="Calibri" w:eastAsia="宋体" w:hAnsi="Calibri" w:cs="Times New Roman"/>
          <w:sz w:val="24"/>
        </w:rPr>
        <w:t>将免费获得新软件的许可使用权。</w:t>
      </w:r>
      <w:bookmarkEnd w:id="0"/>
      <w:bookmarkEnd w:id="1"/>
    </w:p>
    <w:p w14:paraId="7ABE9ECD" w14:textId="77777777" w:rsidR="0034139E" w:rsidRPr="0034139E" w:rsidRDefault="0034139E" w:rsidP="0034139E">
      <w:pPr>
        <w:spacing w:line="360" w:lineRule="auto"/>
        <w:ind w:firstLineChars="225" w:firstLine="540"/>
        <w:rPr>
          <w:rFonts w:ascii="Calibri" w:eastAsia="宋体" w:hAnsi="Calibri" w:cs="Times New Roman"/>
          <w:sz w:val="24"/>
        </w:rPr>
      </w:pPr>
      <w:r w:rsidRPr="0034139E">
        <w:rPr>
          <w:rFonts w:ascii="Calibri" w:eastAsia="宋体" w:hAnsi="Calibri" w:cs="Times New Roman"/>
          <w:sz w:val="24"/>
        </w:rPr>
        <w:t xml:space="preserve">8.4 </w:t>
      </w:r>
      <w:r w:rsidRPr="0034139E">
        <w:rPr>
          <w:rFonts w:ascii="Calibri" w:eastAsia="宋体" w:hAnsi="Calibri" w:cs="Times New Roman"/>
          <w:sz w:val="24"/>
        </w:rPr>
        <w:t>乙方保证按照甲方的要求及时派出合格的技术人员提供准确、充足的技术服务及必要的技术培训，以满足本合同规定的安装、试运行、性能测试、运转及维护的要求。</w:t>
      </w:r>
    </w:p>
    <w:p w14:paraId="7DDF0F63" w14:textId="77777777" w:rsidR="0034139E" w:rsidRPr="0034139E" w:rsidRDefault="0034139E" w:rsidP="0034139E">
      <w:pPr>
        <w:spacing w:line="360" w:lineRule="auto"/>
        <w:ind w:firstLineChars="200" w:firstLine="480"/>
        <w:rPr>
          <w:rFonts w:ascii="Calibri" w:eastAsia="宋体" w:hAnsi="Calibri" w:cs="Times New Roman"/>
          <w:sz w:val="24"/>
        </w:rPr>
      </w:pPr>
      <w:r w:rsidRPr="0034139E">
        <w:rPr>
          <w:rFonts w:ascii="Calibri" w:eastAsia="宋体" w:hAnsi="Calibri" w:cs="Times New Roman"/>
          <w:sz w:val="24"/>
        </w:rPr>
        <w:t xml:space="preserve">8.5 </w:t>
      </w:r>
      <w:r w:rsidRPr="0034139E">
        <w:rPr>
          <w:rFonts w:ascii="Calibri" w:eastAsia="宋体" w:hAnsi="Calibri" w:cs="Times New Roman"/>
          <w:sz w:val="24"/>
        </w:rPr>
        <w:t>乙方应在收到甲方的报修或技术服务要求的通知后，按照本合同</w:t>
      </w:r>
      <w:bookmarkStart w:id="2" w:name="OLE_LINK4"/>
      <w:r w:rsidRPr="0034139E">
        <w:rPr>
          <w:rFonts w:ascii="Calibri" w:eastAsia="宋体" w:hAnsi="Calibri" w:cs="Times New Roman"/>
          <w:sz w:val="24"/>
        </w:rPr>
        <w:t>以及在</w:t>
      </w:r>
      <w:r w:rsidRPr="0034139E">
        <w:rPr>
          <w:rFonts w:ascii="Calibri" w:eastAsia="宋体" w:hAnsi="Calibri" w:cs="Times New Roman" w:hint="eastAsia"/>
          <w:bCs/>
          <w:sz w:val="24"/>
        </w:rPr>
        <w:t>投标</w:t>
      </w:r>
      <w:r w:rsidRPr="0034139E">
        <w:rPr>
          <w:rFonts w:ascii="Calibri" w:eastAsia="宋体" w:hAnsi="Calibri" w:cs="Times New Roman"/>
          <w:bCs/>
          <w:sz w:val="24"/>
        </w:rPr>
        <w:t>文件、</w:t>
      </w:r>
      <w:r w:rsidRPr="0034139E">
        <w:rPr>
          <w:rFonts w:ascii="Calibri" w:eastAsia="宋体" w:hAnsi="Calibri" w:cs="Times New Roman" w:hint="eastAsia"/>
          <w:bCs/>
          <w:sz w:val="24"/>
        </w:rPr>
        <w:t>质疑解答</w:t>
      </w:r>
      <w:r w:rsidRPr="0034139E">
        <w:rPr>
          <w:rFonts w:ascii="Calibri" w:eastAsia="宋体" w:hAnsi="Calibri" w:cs="Times New Roman"/>
          <w:bCs/>
          <w:sz w:val="24"/>
        </w:rPr>
        <w:t>文件</w:t>
      </w:r>
      <w:r w:rsidRPr="0034139E">
        <w:rPr>
          <w:rFonts w:ascii="Calibri" w:eastAsia="宋体" w:hAnsi="Calibri" w:cs="Times New Roman"/>
          <w:sz w:val="24"/>
        </w:rPr>
        <w:t>中所作的服务承诺</w:t>
      </w:r>
      <w:bookmarkEnd w:id="2"/>
      <w:r w:rsidRPr="0034139E">
        <w:rPr>
          <w:rFonts w:ascii="Calibri" w:eastAsia="宋体" w:hAnsi="Calibri" w:cs="Times New Roman"/>
          <w:sz w:val="24"/>
        </w:rPr>
        <w:t>，免费维修</w:t>
      </w:r>
      <w:r w:rsidRPr="0034139E">
        <w:rPr>
          <w:rFonts w:ascii="Calibri" w:eastAsia="宋体" w:hAnsi="Calibri" w:cs="Times New Roman" w:hint="eastAsia"/>
          <w:sz w:val="24"/>
        </w:rPr>
        <w:t>、</w:t>
      </w:r>
      <w:r w:rsidRPr="0034139E">
        <w:rPr>
          <w:rFonts w:ascii="Calibri" w:eastAsia="宋体" w:hAnsi="Calibri" w:cs="Times New Roman"/>
          <w:sz w:val="24"/>
        </w:rPr>
        <w:t>更换有缺陷的货物、部件或提供</w:t>
      </w:r>
      <w:r w:rsidRPr="0034139E">
        <w:rPr>
          <w:rFonts w:ascii="Calibri" w:eastAsia="宋体" w:hAnsi="Calibri" w:cs="Times New Roman" w:hint="eastAsia"/>
          <w:sz w:val="24"/>
        </w:rPr>
        <w:t>相应的技术支持</w:t>
      </w:r>
      <w:r w:rsidRPr="0034139E">
        <w:rPr>
          <w:rFonts w:ascii="Calibri" w:eastAsia="宋体" w:hAnsi="Calibri" w:cs="Times New Roman"/>
          <w:sz w:val="24"/>
        </w:rPr>
        <w:t>服务</w:t>
      </w:r>
      <w:r w:rsidRPr="0034139E">
        <w:rPr>
          <w:rFonts w:ascii="Calibri" w:eastAsia="宋体" w:hAnsi="Calibri" w:cs="Times New Roman" w:hint="eastAsia"/>
          <w:sz w:val="24"/>
        </w:rPr>
        <w:t>，相关费用已经包括在签约合同价中</w:t>
      </w:r>
      <w:r w:rsidRPr="0034139E">
        <w:rPr>
          <w:rFonts w:ascii="Calibri" w:eastAsia="宋体" w:hAnsi="Calibri" w:cs="Times New Roman"/>
          <w:sz w:val="24"/>
        </w:rPr>
        <w:t>；质量保证</w:t>
      </w:r>
      <w:r w:rsidRPr="0034139E">
        <w:rPr>
          <w:rFonts w:ascii="Calibri" w:eastAsia="宋体" w:hAnsi="Calibri" w:cs="Times New Roman" w:hint="eastAsia"/>
          <w:sz w:val="24"/>
        </w:rPr>
        <w:t>期满后，乙方</w:t>
      </w:r>
      <w:r w:rsidRPr="0034139E">
        <w:rPr>
          <w:rFonts w:ascii="Calibri" w:eastAsia="宋体" w:hAnsi="Calibri" w:cs="Times New Roman"/>
          <w:sz w:val="24"/>
        </w:rPr>
        <w:t>提供同等条件的服务，收取的服务分项费用应不高于本合同</w:t>
      </w:r>
      <w:r w:rsidRPr="0034139E">
        <w:rPr>
          <w:rFonts w:ascii="Calibri" w:eastAsia="宋体" w:hAnsi="Calibri" w:cs="Times New Roman" w:hint="eastAsia"/>
          <w:sz w:val="24"/>
        </w:rPr>
        <w:t>附件一</w:t>
      </w:r>
      <w:r w:rsidRPr="0034139E">
        <w:rPr>
          <w:rFonts w:ascii="Calibri" w:eastAsia="宋体" w:hAnsi="Calibri" w:cs="Times New Roman"/>
          <w:sz w:val="24"/>
        </w:rPr>
        <w:t>约定</w:t>
      </w:r>
      <w:r w:rsidRPr="0034139E">
        <w:rPr>
          <w:rFonts w:ascii="Calibri" w:eastAsia="宋体" w:hAnsi="Calibri" w:cs="Times New Roman" w:hint="eastAsia"/>
          <w:sz w:val="24"/>
        </w:rPr>
        <w:t>的报价</w:t>
      </w:r>
      <w:r w:rsidRPr="0034139E">
        <w:rPr>
          <w:rFonts w:ascii="Calibri" w:eastAsia="宋体" w:hAnsi="Calibri" w:cs="Times New Roman"/>
          <w:sz w:val="24"/>
        </w:rPr>
        <w:t>。</w:t>
      </w:r>
      <w:r w:rsidRPr="0034139E">
        <w:rPr>
          <w:rFonts w:ascii="宋体" w:eastAsia="宋体" w:hAnsi="宋体" w:cs="宋体"/>
          <w:sz w:val="24"/>
        </w:rPr>
        <w:t>免费维保期外的</w:t>
      </w:r>
      <w:r w:rsidRPr="0034139E">
        <w:rPr>
          <w:rFonts w:ascii="宋体" w:eastAsia="宋体" w:hAnsi="宋体" w:cs="宋体" w:hint="eastAsia"/>
          <w:sz w:val="24"/>
        </w:rPr>
        <w:t>所投软硬件产品</w:t>
      </w:r>
      <w:r w:rsidRPr="0034139E">
        <w:rPr>
          <w:rFonts w:ascii="宋体" w:eastAsia="宋体" w:hAnsi="宋体" w:cs="宋体"/>
          <w:sz w:val="24"/>
        </w:rPr>
        <w:t>原厂维保服务报价不得超过本次投标</w:t>
      </w:r>
      <w:r w:rsidRPr="0034139E">
        <w:rPr>
          <w:rFonts w:ascii="宋体" w:eastAsia="宋体" w:hAnsi="宋体" w:cs="宋体" w:hint="eastAsia"/>
          <w:sz w:val="24"/>
        </w:rPr>
        <w:t>相关产品</w:t>
      </w:r>
      <w:r w:rsidRPr="0034139E">
        <w:rPr>
          <w:rFonts w:ascii="宋体" w:eastAsia="宋体" w:hAnsi="宋体" w:cs="宋体"/>
          <w:sz w:val="24"/>
        </w:rPr>
        <w:t>报价的 20%</w:t>
      </w:r>
      <w:r w:rsidRPr="0034139E">
        <w:rPr>
          <w:rFonts w:ascii="宋体" w:eastAsia="宋体" w:hAnsi="宋体" w:cs="宋体" w:hint="eastAsia"/>
          <w:sz w:val="24"/>
        </w:rPr>
        <w:t>。</w:t>
      </w:r>
      <w:r w:rsidRPr="0034139E">
        <w:rPr>
          <w:rFonts w:ascii="Calibri" w:eastAsia="宋体" w:hAnsi="Calibri" w:cs="Times New Roman"/>
          <w:sz w:val="24"/>
        </w:rPr>
        <w:t>对</w:t>
      </w:r>
      <w:r w:rsidRPr="0034139E">
        <w:rPr>
          <w:rFonts w:ascii="Calibri" w:eastAsia="宋体" w:hAnsi="Calibri" w:cs="Times New Roman" w:hint="eastAsia"/>
          <w:sz w:val="24"/>
        </w:rPr>
        <w:t>因乙方提供维修、技术支持等服务</w:t>
      </w:r>
      <w:r w:rsidRPr="0034139E">
        <w:rPr>
          <w:rFonts w:ascii="Calibri" w:eastAsia="宋体" w:hAnsi="Calibri" w:cs="Times New Roman"/>
          <w:sz w:val="24"/>
        </w:rPr>
        <w:t>造成甲方损失的，甲方保留要求乙方承担全部损失的索赔权利。</w:t>
      </w:r>
    </w:p>
    <w:p w14:paraId="715E3EF9" w14:textId="77777777" w:rsidR="0034139E" w:rsidRPr="0034139E" w:rsidRDefault="0034139E" w:rsidP="0034139E">
      <w:pPr>
        <w:spacing w:line="360" w:lineRule="auto"/>
        <w:ind w:firstLineChars="200" w:firstLine="480"/>
        <w:rPr>
          <w:rFonts w:ascii="Calibri" w:eastAsia="宋体" w:hAnsi="Calibri" w:cs="Times New Roman"/>
          <w:sz w:val="24"/>
        </w:rPr>
      </w:pPr>
      <w:r w:rsidRPr="0034139E">
        <w:rPr>
          <w:rFonts w:ascii="Calibri" w:eastAsia="宋体" w:hAnsi="Calibri" w:cs="Times New Roman"/>
          <w:sz w:val="24"/>
        </w:rPr>
        <w:t xml:space="preserve">8.6 </w:t>
      </w:r>
      <w:r w:rsidRPr="0034139E">
        <w:rPr>
          <w:rFonts w:ascii="Calibri" w:eastAsia="宋体" w:hAnsi="Calibri" w:cs="Times New Roman"/>
          <w:sz w:val="24"/>
        </w:rPr>
        <w:t>如果乙方在收到甲方的报修或技术服务要求的通知后，没有按照本合同以及在</w:t>
      </w:r>
      <w:r w:rsidRPr="0034139E">
        <w:rPr>
          <w:rFonts w:ascii="Calibri" w:eastAsia="宋体" w:hAnsi="Calibri" w:cs="Times New Roman" w:hint="eastAsia"/>
          <w:bCs/>
          <w:sz w:val="24"/>
        </w:rPr>
        <w:t>投标</w:t>
      </w:r>
      <w:r w:rsidRPr="0034139E">
        <w:rPr>
          <w:rFonts w:ascii="Calibri" w:eastAsia="宋体" w:hAnsi="Calibri" w:cs="Times New Roman"/>
          <w:bCs/>
          <w:sz w:val="24"/>
        </w:rPr>
        <w:t>文件及其</w:t>
      </w:r>
      <w:r w:rsidRPr="0034139E">
        <w:rPr>
          <w:rFonts w:ascii="Calibri" w:eastAsia="宋体" w:hAnsi="Calibri" w:cs="Times New Roman" w:hint="eastAsia"/>
          <w:bCs/>
          <w:sz w:val="24"/>
        </w:rPr>
        <w:t>质疑解答</w:t>
      </w:r>
      <w:r w:rsidRPr="0034139E">
        <w:rPr>
          <w:rFonts w:ascii="Calibri" w:eastAsia="宋体" w:hAnsi="Calibri" w:cs="Times New Roman"/>
          <w:bCs/>
          <w:sz w:val="24"/>
        </w:rPr>
        <w:t>文件</w:t>
      </w:r>
      <w:r w:rsidRPr="0034139E">
        <w:rPr>
          <w:rFonts w:ascii="Calibri" w:eastAsia="宋体" w:hAnsi="Calibri" w:cs="Times New Roman"/>
          <w:sz w:val="24"/>
        </w:rPr>
        <w:t>中所作的服务承诺弥补缺陷，甲方可采取必要的补救措施</w:t>
      </w:r>
      <w:r w:rsidRPr="0034139E">
        <w:rPr>
          <w:rFonts w:ascii="Calibri" w:eastAsia="宋体" w:hAnsi="Calibri" w:cs="Times New Roman" w:hint="eastAsia"/>
          <w:sz w:val="24"/>
        </w:rPr>
        <w:t>（包括但不限于自行或委托第三方进行修复或向第三方采购同类货物）</w:t>
      </w:r>
      <w:r w:rsidRPr="0034139E">
        <w:rPr>
          <w:rFonts w:ascii="Calibri" w:eastAsia="宋体" w:hAnsi="Calibri" w:cs="Times New Roman"/>
          <w:sz w:val="24"/>
        </w:rPr>
        <w:t>，但风险和费用应由乙方承担，同时，甲方仍有权根据合同规定向乙方行使</w:t>
      </w:r>
      <w:r w:rsidRPr="0034139E">
        <w:rPr>
          <w:rFonts w:ascii="Calibri" w:eastAsia="宋体" w:hAnsi="Calibri" w:cs="Times New Roman"/>
          <w:sz w:val="24"/>
        </w:rPr>
        <w:lastRenderedPageBreak/>
        <w:t>其他权利。</w:t>
      </w:r>
    </w:p>
    <w:p w14:paraId="47A2D9F5" w14:textId="77777777" w:rsidR="0034139E" w:rsidRPr="0034139E" w:rsidRDefault="0034139E" w:rsidP="0034139E">
      <w:pPr>
        <w:spacing w:line="360" w:lineRule="auto"/>
        <w:ind w:firstLineChars="200" w:firstLine="480"/>
        <w:rPr>
          <w:rFonts w:ascii="Calibri" w:eastAsia="宋体" w:hAnsi="Calibri" w:cs="Times New Roman"/>
          <w:sz w:val="24"/>
        </w:rPr>
      </w:pPr>
      <w:r w:rsidRPr="0034139E">
        <w:rPr>
          <w:rFonts w:ascii="Calibri" w:eastAsia="宋体" w:hAnsi="Calibri" w:cs="Times New Roman"/>
          <w:sz w:val="24"/>
        </w:rPr>
        <w:t xml:space="preserve">8.7 </w:t>
      </w:r>
      <w:r w:rsidRPr="0034139E">
        <w:rPr>
          <w:rFonts w:ascii="Calibri" w:eastAsia="宋体" w:hAnsi="Calibri" w:cs="Times New Roman"/>
          <w:sz w:val="24"/>
        </w:rPr>
        <w:t>乙方保证货物不存在任何质量瑕疵和权利瑕疵。</w:t>
      </w:r>
    </w:p>
    <w:p w14:paraId="4D905D73" w14:textId="77777777" w:rsidR="0034139E" w:rsidRPr="0034139E" w:rsidRDefault="0034139E" w:rsidP="0034139E">
      <w:pPr>
        <w:spacing w:line="360" w:lineRule="auto"/>
        <w:ind w:firstLineChars="200" w:firstLine="562"/>
        <w:outlineLvl w:val="0"/>
        <w:rPr>
          <w:rFonts w:ascii="Calibri" w:eastAsia="宋体" w:hAnsi="Calibri" w:cs="Times New Roman"/>
          <w:b/>
          <w:bCs/>
          <w:sz w:val="28"/>
        </w:rPr>
      </w:pPr>
      <w:r w:rsidRPr="0034139E">
        <w:rPr>
          <w:rFonts w:ascii="Calibri" w:eastAsia="宋体" w:hAnsi="Calibri" w:cs="Times New Roman"/>
          <w:b/>
          <w:bCs/>
          <w:sz w:val="28"/>
        </w:rPr>
        <w:t>9</w:t>
      </w:r>
      <w:r w:rsidRPr="0034139E">
        <w:rPr>
          <w:rFonts w:ascii="Calibri" w:eastAsia="宋体" w:hAnsi="Calibri" w:cs="Times New Roman"/>
          <w:b/>
          <w:bCs/>
          <w:sz w:val="28"/>
        </w:rPr>
        <w:t>、包装及标记</w:t>
      </w:r>
    </w:p>
    <w:p w14:paraId="365DEFA0" w14:textId="77777777" w:rsidR="0034139E" w:rsidRPr="0034139E" w:rsidRDefault="0034139E" w:rsidP="0034139E">
      <w:pPr>
        <w:spacing w:line="360" w:lineRule="auto"/>
        <w:ind w:firstLineChars="200" w:firstLine="480"/>
        <w:rPr>
          <w:rFonts w:ascii="Calibri" w:eastAsia="宋体" w:hAnsi="Calibri" w:cs="Times New Roman"/>
          <w:bCs/>
          <w:sz w:val="24"/>
        </w:rPr>
      </w:pPr>
      <w:r w:rsidRPr="0034139E">
        <w:rPr>
          <w:rFonts w:ascii="Calibri" w:eastAsia="宋体" w:hAnsi="Calibri" w:cs="Times New Roman"/>
          <w:bCs/>
          <w:sz w:val="24"/>
        </w:rPr>
        <w:t xml:space="preserve">9.1 </w:t>
      </w:r>
      <w:r w:rsidRPr="0034139E">
        <w:rPr>
          <w:rFonts w:ascii="Calibri" w:eastAsia="宋体" w:hAnsi="Calibri" w:cs="Times New Roman"/>
          <w:bCs/>
          <w:sz w:val="24"/>
        </w:rPr>
        <w:t>乙方应提供货物送达合同规定的项目现场所需要的原厂包装，</w:t>
      </w:r>
      <w:r w:rsidRPr="0034139E">
        <w:rPr>
          <w:rFonts w:ascii="Calibri" w:eastAsia="宋体" w:hAnsi="Calibri" w:cs="Times New Roman" w:hint="eastAsia"/>
          <w:sz w:val="24"/>
        </w:rPr>
        <w:t>该包装应</w:t>
      </w:r>
      <w:r w:rsidRPr="0034139E">
        <w:rPr>
          <w:rFonts w:ascii="Calibri" w:eastAsia="宋体" w:hAnsi="Calibri" w:cs="Times New Roman"/>
          <w:sz w:val="24"/>
        </w:rPr>
        <w:t>适于长途运输和反复装卸，并且应根据产品的特性和要求采取防潮、防雨、防腐蚀霉变、防辐射、防磁化、防改写、防病毒等安全措施，</w:t>
      </w:r>
      <w:r w:rsidRPr="0034139E">
        <w:rPr>
          <w:rFonts w:ascii="Calibri" w:eastAsia="宋体" w:hAnsi="Calibri" w:cs="Times New Roman"/>
          <w:bCs/>
          <w:sz w:val="24"/>
        </w:rPr>
        <w:t>以防货物在运输中损坏，</w:t>
      </w:r>
      <w:r w:rsidRPr="0034139E">
        <w:rPr>
          <w:rFonts w:ascii="Calibri" w:eastAsia="宋体" w:hAnsi="Calibri" w:cs="Times New Roman" w:hint="eastAsia"/>
          <w:bCs/>
          <w:sz w:val="24"/>
        </w:rPr>
        <w:t>乙方还应</w:t>
      </w:r>
      <w:r w:rsidRPr="0034139E">
        <w:rPr>
          <w:rFonts w:ascii="Calibri" w:eastAsia="宋体" w:hAnsi="Calibri" w:cs="Times New Roman"/>
          <w:bCs/>
          <w:sz w:val="24"/>
        </w:rPr>
        <w:t>并提供原厂包装证明</w:t>
      </w:r>
      <w:r w:rsidRPr="0034139E">
        <w:rPr>
          <w:rFonts w:ascii="Calibri" w:eastAsia="宋体" w:hAnsi="Calibri" w:cs="Times New Roman" w:hint="eastAsia"/>
          <w:bCs/>
          <w:sz w:val="24"/>
        </w:rPr>
        <w:t>，有关包装费用已含于签约合同价中</w:t>
      </w:r>
      <w:r w:rsidRPr="0034139E">
        <w:rPr>
          <w:rFonts w:ascii="Calibri" w:eastAsia="宋体" w:hAnsi="Calibri" w:cs="Times New Roman"/>
          <w:bCs/>
          <w:sz w:val="24"/>
        </w:rPr>
        <w:t>。</w:t>
      </w:r>
    </w:p>
    <w:p w14:paraId="4CBEA7B6" w14:textId="77777777" w:rsidR="0034139E" w:rsidRPr="0034139E" w:rsidRDefault="0034139E" w:rsidP="0034139E">
      <w:pPr>
        <w:spacing w:line="360" w:lineRule="auto"/>
        <w:ind w:firstLineChars="200" w:firstLine="480"/>
        <w:rPr>
          <w:rFonts w:ascii="Calibri" w:eastAsia="宋体" w:hAnsi="Calibri" w:cs="Times New Roman"/>
          <w:sz w:val="24"/>
        </w:rPr>
      </w:pPr>
      <w:r w:rsidRPr="0034139E">
        <w:rPr>
          <w:rFonts w:ascii="Calibri" w:eastAsia="宋体" w:hAnsi="Calibri" w:cs="Times New Roman"/>
          <w:bCs/>
          <w:sz w:val="24"/>
        </w:rPr>
        <w:t xml:space="preserve">9.2 </w:t>
      </w:r>
      <w:r w:rsidRPr="0034139E">
        <w:rPr>
          <w:rFonts w:ascii="Calibri" w:eastAsia="宋体" w:hAnsi="Calibri" w:cs="Times New Roman"/>
          <w:sz w:val="24"/>
        </w:rPr>
        <w:t>乙方应以醒目的中文印刷字体在各包装箱上标明通用规范的运输标记或标志，如项目名称、货物名称与合同号以及甲乙双方名称等相关信息。</w:t>
      </w:r>
    </w:p>
    <w:p w14:paraId="4934E21C" w14:textId="77777777" w:rsidR="0034139E" w:rsidRPr="0034139E" w:rsidRDefault="0034139E" w:rsidP="0034139E">
      <w:pPr>
        <w:spacing w:line="360" w:lineRule="auto"/>
        <w:ind w:firstLineChars="200" w:firstLine="480"/>
        <w:rPr>
          <w:rFonts w:ascii="Calibri" w:eastAsia="宋体" w:hAnsi="Calibri" w:cs="Times New Roman"/>
          <w:sz w:val="24"/>
        </w:rPr>
      </w:pPr>
      <w:r w:rsidRPr="0034139E">
        <w:rPr>
          <w:rFonts w:ascii="Calibri" w:eastAsia="宋体" w:hAnsi="Calibri" w:cs="Times New Roman"/>
          <w:sz w:val="24"/>
        </w:rPr>
        <w:t xml:space="preserve">9.3 </w:t>
      </w:r>
      <w:r w:rsidRPr="0034139E">
        <w:rPr>
          <w:rFonts w:ascii="Calibri" w:eastAsia="宋体" w:hAnsi="Calibri" w:cs="Times New Roman"/>
          <w:sz w:val="24"/>
        </w:rPr>
        <w:t>每个箱子侧面应清楚标明交货地点的全称；装箱单应清楚注明每个站点总箱数（如果分站点交货）；乙方应对包装箱内每件辅件进行标签，标明</w:t>
      </w:r>
      <w:r w:rsidRPr="0034139E">
        <w:rPr>
          <w:rFonts w:ascii="Calibri" w:eastAsia="宋体" w:hAnsi="Calibri" w:cs="Times New Roman"/>
          <w:sz w:val="24"/>
        </w:rPr>
        <w:t>“</w:t>
      </w:r>
      <w:r w:rsidRPr="0034139E">
        <w:rPr>
          <w:rFonts w:ascii="Calibri" w:eastAsia="宋体" w:hAnsi="Calibri" w:cs="Times New Roman"/>
          <w:sz w:val="24"/>
        </w:rPr>
        <w:t>备件</w:t>
      </w:r>
      <w:r w:rsidRPr="0034139E">
        <w:rPr>
          <w:rFonts w:ascii="Calibri" w:eastAsia="宋体" w:hAnsi="Calibri" w:cs="Times New Roman"/>
          <w:sz w:val="24"/>
        </w:rPr>
        <w:t>”</w:t>
      </w:r>
      <w:r w:rsidRPr="0034139E">
        <w:rPr>
          <w:rFonts w:ascii="Calibri" w:eastAsia="宋体" w:hAnsi="Calibri" w:cs="Times New Roman"/>
          <w:sz w:val="24"/>
        </w:rPr>
        <w:t>或</w:t>
      </w:r>
      <w:r w:rsidRPr="0034139E">
        <w:rPr>
          <w:rFonts w:ascii="Calibri" w:eastAsia="宋体" w:hAnsi="Calibri" w:cs="Times New Roman"/>
          <w:sz w:val="24"/>
        </w:rPr>
        <w:t>“</w:t>
      </w:r>
      <w:r w:rsidRPr="0034139E">
        <w:rPr>
          <w:rFonts w:ascii="Calibri" w:eastAsia="宋体" w:hAnsi="Calibri" w:cs="Times New Roman"/>
          <w:sz w:val="24"/>
        </w:rPr>
        <w:t>工具</w:t>
      </w:r>
      <w:r w:rsidRPr="0034139E">
        <w:rPr>
          <w:rFonts w:ascii="Calibri" w:eastAsia="宋体" w:hAnsi="Calibri" w:cs="Times New Roman"/>
          <w:sz w:val="24"/>
        </w:rPr>
        <w:t>”</w:t>
      </w:r>
      <w:r w:rsidRPr="0034139E">
        <w:rPr>
          <w:rFonts w:ascii="Calibri" w:eastAsia="宋体" w:hAnsi="Calibri" w:cs="Times New Roman"/>
          <w:sz w:val="24"/>
        </w:rPr>
        <w:t>及具体名称，并注明合同号、箱号及安装站。甲方有权不接收未按上述规定包装的合同设备、技术文件。</w:t>
      </w:r>
    </w:p>
    <w:p w14:paraId="0CD322B8" w14:textId="77777777" w:rsidR="0034139E" w:rsidRPr="0034139E" w:rsidRDefault="0034139E" w:rsidP="0034139E">
      <w:pPr>
        <w:spacing w:line="360" w:lineRule="auto"/>
        <w:ind w:firstLineChars="200" w:firstLine="480"/>
        <w:rPr>
          <w:rFonts w:ascii="Calibri" w:eastAsia="宋体" w:hAnsi="Calibri" w:cs="Times New Roman"/>
          <w:sz w:val="24"/>
        </w:rPr>
      </w:pPr>
      <w:r w:rsidRPr="0034139E">
        <w:rPr>
          <w:rFonts w:ascii="Calibri" w:eastAsia="宋体" w:hAnsi="Calibri" w:cs="Times New Roman"/>
          <w:sz w:val="24"/>
        </w:rPr>
        <w:t xml:space="preserve">9.4 </w:t>
      </w:r>
      <w:r w:rsidRPr="0034139E">
        <w:rPr>
          <w:rFonts w:ascii="Calibri" w:eastAsia="宋体" w:hAnsi="Calibri" w:cs="Times New Roman"/>
          <w:sz w:val="24"/>
        </w:rPr>
        <w:t>有关的技术资料如样本、图纸、操作手册、维修指南及服务手册、产品产地证明书、质量保证书和系统操作说明书等应清晰、正确、完整，并应随同货物一起发运。</w:t>
      </w:r>
    </w:p>
    <w:p w14:paraId="1AE79874" w14:textId="77777777" w:rsidR="0034139E" w:rsidRPr="0034139E" w:rsidRDefault="0034139E" w:rsidP="0034139E">
      <w:pPr>
        <w:spacing w:line="360" w:lineRule="auto"/>
        <w:ind w:firstLineChars="200" w:firstLine="562"/>
        <w:outlineLvl w:val="0"/>
        <w:rPr>
          <w:rFonts w:ascii="Calibri" w:eastAsia="宋体" w:hAnsi="Calibri" w:cs="Times New Roman"/>
          <w:b/>
          <w:bCs/>
          <w:sz w:val="28"/>
        </w:rPr>
      </w:pPr>
      <w:r w:rsidRPr="0034139E">
        <w:rPr>
          <w:rFonts w:ascii="Calibri" w:eastAsia="宋体" w:hAnsi="Calibri" w:cs="Times New Roman"/>
          <w:b/>
          <w:bCs/>
          <w:sz w:val="28"/>
        </w:rPr>
        <w:t>10</w:t>
      </w:r>
      <w:r w:rsidRPr="0034139E">
        <w:rPr>
          <w:rFonts w:ascii="Calibri" w:eastAsia="宋体" w:hAnsi="Calibri" w:cs="Times New Roman"/>
          <w:b/>
          <w:bCs/>
          <w:sz w:val="28"/>
        </w:rPr>
        <w:t>、运输及交货</w:t>
      </w:r>
    </w:p>
    <w:p w14:paraId="41D0690A" w14:textId="77777777" w:rsidR="0034139E" w:rsidRPr="0034139E" w:rsidRDefault="0034139E" w:rsidP="0034139E">
      <w:pPr>
        <w:spacing w:line="360" w:lineRule="auto"/>
        <w:ind w:firstLineChars="200" w:firstLine="480"/>
        <w:rPr>
          <w:rFonts w:ascii="Calibri" w:eastAsia="宋体" w:hAnsi="Calibri" w:cs="Times New Roman"/>
          <w:sz w:val="24"/>
        </w:rPr>
      </w:pPr>
      <w:r w:rsidRPr="0034139E">
        <w:rPr>
          <w:rFonts w:ascii="Calibri" w:eastAsia="宋体" w:hAnsi="Calibri" w:cs="Times New Roman"/>
          <w:sz w:val="24"/>
        </w:rPr>
        <w:t xml:space="preserve">10.1 </w:t>
      </w:r>
      <w:r w:rsidRPr="0034139E">
        <w:rPr>
          <w:rFonts w:ascii="Calibri" w:eastAsia="宋体" w:hAnsi="Calibri" w:cs="Times New Roman"/>
          <w:sz w:val="24"/>
        </w:rPr>
        <w:t>乙方负责办理货物的运输及运输保险事宜，支付发生的</w:t>
      </w:r>
      <w:r w:rsidRPr="0034139E">
        <w:rPr>
          <w:rFonts w:ascii="Calibri" w:eastAsia="宋体" w:hAnsi="Calibri" w:cs="Times New Roman" w:hint="eastAsia"/>
          <w:sz w:val="24"/>
        </w:rPr>
        <w:t>所有</w:t>
      </w:r>
      <w:r w:rsidRPr="0034139E">
        <w:rPr>
          <w:rFonts w:ascii="Calibri" w:eastAsia="宋体" w:hAnsi="Calibri" w:cs="Times New Roman"/>
          <w:sz w:val="24"/>
        </w:rPr>
        <w:t>包装费、运费、保险费、商检费、搬运费等费用。</w:t>
      </w:r>
      <w:r w:rsidRPr="0034139E">
        <w:rPr>
          <w:rFonts w:ascii="Calibri" w:eastAsia="宋体" w:hAnsi="Calibri" w:cs="Times New Roman" w:hint="eastAsia"/>
          <w:sz w:val="24"/>
        </w:rPr>
        <w:t>乙方须负责货物在装卸、运输和送达指定交货地点并通过到货验收前可能发生的一切受损或遗失，并为此等可能发生的受损或遗失情况安排保险事宜。</w:t>
      </w:r>
    </w:p>
    <w:p w14:paraId="735A88BC" w14:textId="11D4B432" w:rsidR="0034139E" w:rsidRPr="0034139E" w:rsidRDefault="0034139E" w:rsidP="0034139E">
      <w:pPr>
        <w:spacing w:line="360" w:lineRule="auto"/>
        <w:ind w:firstLineChars="200" w:firstLine="480"/>
        <w:rPr>
          <w:rFonts w:ascii="Calibri" w:eastAsia="宋体" w:hAnsi="Calibri" w:cs="Times New Roman"/>
          <w:sz w:val="24"/>
        </w:rPr>
      </w:pPr>
      <w:r w:rsidRPr="0034139E">
        <w:rPr>
          <w:rFonts w:ascii="Calibri" w:eastAsia="宋体" w:hAnsi="Calibri" w:cs="Times New Roman"/>
          <w:sz w:val="24"/>
        </w:rPr>
        <w:t xml:space="preserve">10.2 </w:t>
      </w:r>
      <w:r w:rsidRPr="0034139E">
        <w:rPr>
          <w:rFonts w:ascii="Calibri" w:eastAsia="宋体" w:hAnsi="Calibri" w:cs="Times New Roman"/>
          <w:sz w:val="24"/>
        </w:rPr>
        <w:t>乙方派专人将所供合同中全部货物运至甲方要求的最终目的地，并由甲方出具《到货验收合格单》之时视为货物的交货时间</w:t>
      </w:r>
      <w:r w:rsidRPr="0034139E">
        <w:rPr>
          <w:rFonts w:ascii="Calibri" w:eastAsia="宋体" w:hAnsi="Calibri" w:cs="Times New Roman" w:hint="eastAsia"/>
          <w:sz w:val="24"/>
        </w:rPr>
        <w:t>，此时货物的所有权</w:t>
      </w:r>
      <w:r w:rsidR="00360386" w:rsidRPr="00360386">
        <w:rPr>
          <w:rFonts w:ascii="Calibri" w:eastAsia="宋体" w:hAnsi="Calibri" w:cs="Times New Roman" w:hint="eastAsia"/>
          <w:sz w:val="24"/>
        </w:rPr>
        <w:t>及毁</w:t>
      </w:r>
      <w:r w:rsidR="00360386" w:rsidRPr="00360386">
        <w:rPr>
          <w:rFonts w:ascii="Calibri" w:eastAsia="宋体" w:hAnsi="Calibri" w:cs="Times New Roman" w:hint="eastAsia"/>
          <w:sz w:val="24"/>
        </w:rPr>
        <w:lastRenderedPageBreak/>
        <w:t>损、灭失的风险</w:t>
      </w:r>
      <w:r w:rsidRPr="0034139E">
        <w:rPr>
          <w:rFonts w:ascii="Calibri" w:eastAsia="宋体" w:hAnsi="Calibri" w:cs="Times New Roman" w:hint="eastAsia"/>
          <w:sz w:val="24"/>
        </w:rPr>
        <w:t>转移至甲方。乙方应保证在所有权转移至甲方前对货物享有完整的、无保留的、无瑕疵的所有权。</w:t>
      </w:r>
    </w:p>
    <w:p w14:paraId="733C87E9" w14:textId="77777777" w:rsidR="0034139E" w:rsidRPr="0034139E" w:rsidRDefault="0034139E" w:rsidP="0034139E">
      <w:pPr>
        <w:spacing w:line="360" w:lineRule="auto"/>
        <w:ind w:firstLineChars="200" w:firstLine="480"/>
        <w:rPr>
          <w:rFonts w:ascii="Calibri" w:eastAsia="宋体" w:hAnsi="Calibri" w:cs="Times New Roman"/>
          <w:sz w:val="24"/>
        </w:rPr>
      </w:pPr>
      <w:r w:rsidRPr="0034139E">
        <w:rPr>
          <w:rFonts w:ascii="Calibri" w:eastAsia="宋体" w:hAnsi="Calibri" w:cs="Times New Roman"/>
          <w:sz w:val="24"/>
        </w:rPr>
        <w:t xml:space="preserve">10.3 </w:t>
      </w:r>
      <w:r w:rsidRPr="0034139E">
        <w:rPr>
          <w:rFonts w:ascii="Calibri" w:eastAsia="宋体" w:hAnsi="Calibri" w:cs="Times New Roman"/>
          <w:sz w:val="24"/>
        </w:rPr>
        <w:t>根据本合同的规定，乙方应将货物及本合同规定的相关文件送达项目现场</w:t>
      </w:r>
      <w:r w:rsidRPr="0034139E">
        <w:rPr>
          <w:rFonts w:ascii="Calibri" w:eastAsia="宋体" w:hAnsi="Calibri" w:cs="Times New Roman" w:hint="eastAsia"/>
          <w:sz w:val="24"/>
        </w:rPr>
        <w:t>甲方指定地点</w:t>
      </w:r>
      <w:r w:rsidRPr="0034139E">
        <w:rPr>
          <w:rFonts w:ascii="Calibri" w:eastAsia="宋体" w:hAnsi="Calibri" w:cs="Times New Roman"/>
          <w:sz w:val="24"/>
        </w:rPr>
        <w:t>。</w:t>
      </w:r>
    </w:p>
    <w:p w14:paraId="7436D9F8" w14:textId="77777777" w:rsidR="0034139E" w:rsidRPr="0034139E" w:rsidRDefault="0034139E" w:rsidP="0034139E">
      <w:pPr>
        <w:spacing w:line="360" w:lineRule="auto"/>
        <w:ind w:firstLineChars="200" w:firstLine="480"/>
        <w:rPr>
          <w:rFonts w:ascii="Calibri" w:eastAsia="宋体" w:hAnsi="Calibri" w:cs="Times New Roman"/>
          <w:sz w:val="24"/>
        </w:rPr>
      </w:pPr>
      <w:r w:rsidRPr="0034139E">
        <w:rPr>
          <w:rFonts w:ascii="Calibri" w:eastAsia="宋体" w:hAnsi="Calibri" w:cs="Times New Roman"/>
          <w:sz w:val="24"/>
        </w:rPr>
        <w:t xml:space="preserve">10.4 </w:t>
      </w:r>
      <w:r w:rsidRPr="0034139E">
        <w:rPr>
          <w:rFonts w:ascii="Calibri" w:eastAsia="宋体" w:hAnsi="Calibri" w:cs="Times New Roman"/>
          <w:sz w:val="24"/>
        </w:rPr>
        <w:t>乙方应随同货物交货的同时向甲方提交标明货物内容的明细单一式五份以及合同要求的相关文件，包括但不限于合同货物、装箱单、质量合格证书（由生产厂商签发）、原产地证明（原件一份）、产品使用说明书</w:t>
      </w:r>
      <w:r w:rsidRPr="0034139E">
        <w:rPr>
          <w:rFonts w:ascii="Calibri" w:eastAsia="宋体" w:hAnsi="Calibri" w:cs="Times New Roman" w:hint="eastAsia"/>
          <w:sz w:val="24"/>
        </w:rPr>
        <w:t>、产品操作手册、故障诊断手册、开发手册</w:t>
      </w:r>
      <w:r w:rsidRPr="0034139E">
        <w:rPr>
          <w:rFonts w:ascii="Calibri" w:eastAsia="宋体" w:hAnsi="Calibri" w:cs="Times New Roman"/>
          <w:sz w:val="24"/>
        </w:rPr>
        <w:t>及其它应当随箱的技术资料</w:t>
      </w:r>
      <w:r w:rsidRPr="0034139E">
        <w:rPr>
          <w:rFonts w:ascii="Calibri" w:eastAsia="宋体" w:hAnsi="Calibri" w:cs="Times New Roman" w:hint="eastAsia"/>
          <w:sz w:val="24"/>
        </w:rPr>
        <w:t>和配件清单</w:t>
      </w:r>
      <w:r w:rsidRPr="0034139E">
        <w:rPr>
          <w:rFonts w:ascii="Calibri" w:eastAsia="宋体" w:hAnsi="Calibri" w:cs="Times New Roman"/>
          <w:sz w:val="24"/>
        </w:rPr>
        <w:t>等</w:t>
      </w:r>
      <w:r w:rsidRPr="0034139E">
        <w:rPr>
          <w:rFonts w:ascii="Calibri" w:eastAsia="宋体" w:hAnsi="Calibri" w:cs="Times New Roman" w:hint="eastAsia"/>
          <w:sz w:val="24"/>
        </w:rPr>
        <w:t>（包括但不限于</w:t>
      </w:r>
      <w:r w:rsidRPr="0034139E">
        <w:rPr>
          <w:rFonts w:ascii="Calibri" w:eastAsia="宋体" w:hAnsi="Calibri" w:cs="Times New Roman" w:hint="eastAsia"/>
          <w:sz w:val="24"/>
        </w:rPr>
        <w:t>9</w:t>
      </w:r>
      <w:r w:rsidRPr="0034139E">
        <w:rPr>
          <w:rFonts w:ascii="Calibri" w:eastAsia="宋体" w:hAnsi="Calibri" w:cs="Times New Roman"/>
          <w:sz w:val="24"/>
        </w:rPr>
        <w:t>.4</w:t>
      </w:r>
      <w:r w:rsidRPr="0034139E">
        <w:rPr>
          <w:rFonts w:ascii="Calibri" w:eastAsia="宋体" w:hAnsi="Calibri" w:cs="Times New Roman" w:hint="eastAsia"/>
          <w:sz w:val="24"/>
        </w:rPr>
        <w:t>款和附件三中列明的技术资料）</w:t>
      </w:r>
      <w:r w:rsidRPr="0034139E">
        <w:rPr>
          <w:rFonts w:ascii="Calibri" w:eastAsia="宋体" w:hAnsi="Calibri" w:cs="Times New Roman"/>
          <w:sz w:val="24"/>
        </w:rPr>
        <w:t>。</w:t>
      </w:r>
    </w:p>
    <w:p w14:paraId="775507AF" w14:textId="77777777" w:rsidR="0034139E" w:rsidRPr="0034139E" w:rsidRDefault="0034139E" w:rsidP="0034139E">
      <w:pPr>
        <w:spacing w:line="360" w:lineRule="auto"/>
        <w:ind w:firstLineChars="200" w:firstLine="480"/>
        <w:rPr>
          <w:rFonts w:ascii="Calibri" w:eastAsia="宋体" w:hAnsi="Calibri" w:cs="Times New Roman"/>
          <w:szCs w:val="21"/>
        </w:rPr>
      </w:pPr>
      <w:r w:rsidRPr="0034139E">
        <w:rPr>
          <w:rFonts w:ascii="Calibri" w:eastAsia="宋体" w:hAnsi="Calibri" w:cs="Times New Roman" w:hint="eastAsia"/>
          <w:sz w:val="24"/>
        </w:rPr>
        <w:t>1</w:t>
      </w:r>
      <w:r w:rsidRPr="0034139E">
        <w:rPr>
          <w:rFonts w:ascii="Calibri" w:eastAsia="宋体" w:hAnsi="Calibri" w:cs="Times New Roman"/>
          <w:sz w:val="24"/>
        </w:rPr>
        <w:t xml:space="preserve">0.5 </w:t>
      </w:r>
      <w:r w:rsidRPr="0034139E">
        <w:rPr>
          <w:rFonts w:ascii="Calibri" w:eastAsia="宋体" w:hAnsi="Calibri" w:cs="Times New Roman" w:hint="eastAsia"/>
          <w:sz w:val="24"/>
        </w:rPr>
        <w:t>乙方应保证备品备件能够满足货物在质量保证期结束前正常运行、维修、系统升级扩展等的需要，且无论乙方在备品备件明细报价单（详见附件五）中列明随机备品备件的数量及价格多少，在质量保证期内甲方均无需为备品备件另行支付费用。乙方提供的用于质量保证期内使用的任何备品备件必须是其厂家原产的或是经原厂认可。质量保证期结束后两年内，乙方还需保证按届时市场最优惠价格提供二年的有偿原厂备品、备件服务以满足甲方硬件故障维修、升级等要求。</w:t>
      </w:r>
    </w:p>
    <w:p w14:paraId="1414C9E0" w14:textId="77777777" w:rsidR="0034139E" w:rsidRPr="0034139E" w:rsidRDefault="0034139E" w:rsidP="0034139E">
      <w:pPr>
        <w:spacing w:line="360" w:lineRule="auto"/>
        <w:ind w:firstLineChars="200" w:firstLine="562"/>
        <w:outlineLvl w:val="0"/>
        <w:rPr>
          <w:rFonts w:ascii="Calibri" w:eastAsia="宋体" w:hAnsi="Calibri" w:cs="Times New Roman"/>
          <w:b/>
          <w:bCs/>
          <w:sz w:val="28"/>
        </w:rPr>
      </w:pPr>
      <w:r w:rsidRPr="0034139E">
        <w:rPr>
          <w:rFonts w:ascii="Calibri" w:eastAsia="宋体" w:hAnsi="Calibri" w:cs="Times New Roman"/>
          <w:b/>
          <w:bCs/>
          <w:sz w:val="28"/>
        </w:rPr>
        <w:t>11</w:t>
      </w:r>
      <w:r w:rsidRPr="0034139E">
        <w:rPr>
          <w:rFonts w:ascii="Calibri" w:eastAsia="宋体" w:hAnsi="Calibri" w:cs="Times New Roman"/>
          <w:b/>
          <w:bCs/>
          <w:sz w:val="28"/>
        </w:rPr>
        <w:t>、货物的验货、安装、调测与验收</w:t>
      </w:r>
    </w:p>
    <w:p w14:paraId="7C914F3E" w14:textId="77777777" w:rsidR="0034139E" w:rsidRPr="0034139E" w:rsidRDefault="0034139E" w:rsidP="0034139E">
      <w:pPr>
        <w:widowControl/>
        <w:spacing w:line="360" w:lineRule="auto"/>
        <w:ind w:firstLineChars="200" w:firstLine="480"/>
        <w:rPr>
          <w:rFonts w:ascii="Calibri" w:eastAsia="宋体" w:hAnsi="Calibri" w:cs="Times New Roman"/>
          <w:bCs/>
          <w:sz w:val="24"/>
        </w:rPr>
      </w:pPr>
      <w:r w:rsidRPr="0034139E">
        <w:rPr>
          <w:rFonts w:ascii="Calibri" w:eastAsia="宋体" w:hAnsi="Calibri" w:cs="Times New Roman"/>
          <w:bCs/>
          <w:sz w:val="24"/>
        </w:rPr>
        <w:t xml:space="preserve">11.1 </w:t>
      </w:r>
      <w:r w:rsidRPr="0034139E">
        <w:rPr>
          <w:rFonts w:ascii="Calibri" w:eastAsia="宋体" w:hAnsi="Calibri" w:cs="Times New Roman"/>
          <w:bCs/>
          <w:sz w:val="24"/>
        </w:rPr>
        <w:t>乙方应按照甲方提出的标准和要求对货物进行安装、调试并参与验收。具体内容详见合同附件三。</w:t>
      </w:r>
    </w:p>
    <w:p w14:paraId="6D99F88E" w14:textId="77777777" w:rsidR="0034139E" w:rsidRPr="0034139E" w:rsidRDefault="0034139E" w:rsidP="0034139E">
      <w:pPr>
        <w:widowControl/>
        <w:spacing w:line="360" w:lineRule="auto"/>
        <w:ind w:firstLineChars="200" w:firstLine="480"/>
        <w:rPr>
          <w:rFonts w:ascii="Calibri" w:eastAsia="宋体" w:hAnsi="Calibri" w:cs="Times New Roman"/>
          <w:bCs/>
          <w:sz w:val="24"/>
        </w:rPr>
      </w:pPr>
      <w:r w:rsidRPr="0034139E">
        <w:rPr>
          <w:rFonts w:ascii="Calibri" w:eastAsia="宋体" w:hAnsi="Calibri" w:cs="Times New Roman"/>
          <w:bCs/>
          <w:sz w:val="24"/>
        </w:rPr>
        <w:t xml:space="preserve">11.2 </w:t>
      </w:r>
      <w:r w:rsidRPr="0034139E">
        <w:rPr>
          <w:rFonts w:ascii="Calibri" w:eastAsia="宋体" w:hAnsi="Calibri" w:cs="Times New Roman"/>
          <w:bCs/>
          <w:sz w:val="24"/>
        </w:rPr>
        <w:t>货物的验货、安装、调测与验收由</w:t>
      </w:r>
      <w:r w:rsidRPr="0034139E">
        <w:rPr>
          <w:rFonts w:ascii="Calibri" w:eastAsia="宋体" w:hAnsi="Calibri" w:cs="Times New Roman"/>
          <w:sz w:val="24"/>
        </w:rPr>
        <w:t>甲方</w:t>
      </w:r>
      <w:r w:rsidRPr="0034139E">
        <w:rPr>
          <w:rFonts w:ascii="Calibri" w:eastAsia="宋体" w:hAnsi="Calibri" w:cs="Times New Roman"/>
          <w:bCs/>
          <w:sz w:val="24"/>
        </w:rPr>
        <w:t>组织。</w:t>
      </w:r>
      <w:r w:rsidRPr="0034139E">
        <w:rPr>
          <w:rFonts w:ascii="Calibri" w:eastAsia="宋体" w:hAnsi="Calibri" w:cs="Times New Roman" w:hint="eastAsia"/>
          <w:sz w:val="24"/>
        </w:rPr>
        <w:t>货物的安装调试过程不得影响甲方系统的正常运行，在安装、调试过程中造成的设备损坏或系统故障，一切责任由乙方承担。</w:t>
      </w:r>
    </w:p>
    <w:p w14:paraId="46E14351" w14:textId="77777777" w:rsidR="0034139E" w:rsidRPr="0034139E" w:rsidRDefault="0034139E" w:rsidP="0034139E">
      <w:pPr>
        <w:widowControl/>
        <w:spacing w:line="360" w:lineRule="auto"/>
        <w:ind w:firstLineChars="200" w:firstLine="480"/>
        <w:rPr>
          <w:rFonts w:ascii="Calibri" w:eastAsia="宋体" w:hAnsi="Calibri" w:cs="Times New Roman"/>
          <w:bCs/>
          <w:sz w:val="24"/>
        </w:rPr>
      </w:pPr>
      <w:r w:rsidRPr="0034139E">
        <w:rPr>
          <w:rFonts w:ascii="Calibri" w:eastAsia="宋体" w:hAnsi="Calibri" w:cs="Times New Roman" w:hint="eastAsia"/>
          <w:bCs/>
          <w:sz w:val="24"/>
        </w:rPr>
        <w:t>1</w:t>
      </w:r>
      <w:r w:rsidRPr="0034139E">
        <w:rPr>
          <w:rFonts w:ascii="Calibri" w:eastAsia="宋体" w:hAnsi="Calibri" w:cs="Times New Roman"/>
          <w:bCs/>
          <w:sz w:val="24"/>
        </w:rPr>
        <w:t xml:space="preserve">1.3 </w:t>
      </w:r>
      <w:r w:rsidRPr="0034139E">
        <w:rPr>
          <w:rFonts w:ascii="Calibri" w:eastAsia="宋体" w:hAnsi="Calibri" w:cs="Times New Roman" w:hint="eastAsia"/>
          <w:bCs/>
          <w:sz w:val="24"/>
        </w:rPr>
        <w:t>双方同意，甲方进行的到货验收，只是检验外观有无破损</w:t>
      </w:r>
      <w:r w:rsidRPr="0034139E">
        <w:rPr>
          <w:rFonts w:ascii="Calibri" w:eastAsia="宋体" w:hAnsi="Calibri" w:cs="Times New Roman"/>
          <w:bCs/>
          <w:sz w:val="24"/>
        </w:rPr>
        <w:t>，确认</w:t>
      </w:r>
      <w:r w:rsidRPr="0034139E">
        <w:rPr>
          <w:rFonts w:ascii="Calibri" w:eastAsia="宋体" w:hAnsi="Calibri" w:cs="Times New Roman" w:hint="eastAsia"/>
          <w:bCs/>
          <w:sz w:val="24"/>
        </w:rPr>
        <w:t>品牌、规格</w:t>
      </w:r>
      <w:r w:rsidRPr="0034139E">
        <w:rPr>
          <w:rFonts w:ascii="Calibri" w:eastAsia="宋体" w:hAnsi="Calibri" w:cs="Times New Roman" w:hint="eastAsia"/>
          <w:bCs/>
          <w:sz w:val="24"/>
        </w:rPr>
        <w:t>/</w:t>
      </w:r>
      <w:r w:rsidRPr="0034139E">
        <w:rPr>
          <w:rFonts w:ascii="Calibri" w:eastAsia="宋体" w:hAnsi="Calibri" w:cs="Times New Roman" w:hint="eastAsia"/>
          <w:bCs/>
          <w:sz w:val="24"/>
        </w:rPr>
        <w:t>型号、质量等级、种类</w:t>
      </w:r>
      <w:r w:rsidRPr="0034139E">
        <w:rPr>
          <w:rFonts w:ascii="Calibri" w:eastAsia="宋体" w:hAnsi="Calibri" w:cs="Times New Roman"/>
          <w:bCs/>
          <w:sz w:val="24"/>
        </w:rPr>
        <w:t>等基础信息，</w:t>
      </w:r>
      <w:r w:rsidRPr="0034139E">
        <w:rPr>
          <w:rFonts w:ascii="Calibri" w:eastAsia="宋体" w:hAnsi="Calibri" w:cs="Times New Roman" w:hint="eastAsia"/>
          <w:bCs/>
          <w:sz w:val="24"/>
        </w:rPr>
        <w:t>清点数量并进行基础货物检测。甲方签</w:t>
      </w:r>
      <w:r w:rsidRPr="0034139E">
        <w:rPr>
          <w:rFonts w:ascii="Calibri" w:eastAsia="宋体" w:hAnsi="Calibri" w:cs="Times New Roman" w:hint="eastAsia"/>
          <w:bCs/>
          <w:sz w:val="24"/>
        </w:rPr>
        <w:lastRenderedPageBreak/>
        <w:t>发的</w:t>
      </w:r>
      <w:r w:rsidRPr="0034139E">
        <w:rPr>
          <w:rFonts w:ascii="Calibri" w:eastAsia="宋体" w:hAnsi="Calibri" w:cs="Times New Roman"/>
          <w:bCs/>
          <w:sz w:val="24"/>
        </w:rPr>
        <w:t>生产及灾备环境</w:t>
      </w:r>
      <w:r w:rsidRPr="0034139E">
        <w:rPr>
          <w:rFonts w:ascii="Calibri" w:eastAsia="宋体" w:hAnsi="Calibri" w:cs="Times New Roman" w:hint="eastAsia"/>
          <w:bCs/>
          <w:sz w:val="24"/>
        </w:rPr>
        <w:t>《到货验收合格单》仅证明乙方完成货物交付的时间以及货物外观的完好程度，并不代表甲方对货物质量等的认可。经甲方及相关单位检验后发现有与要求的品牌、规格</w:t>
      </w:r>
      <w:r w:rsidRPr="0034139E">
        <w:rPr>
          <w:rFonts w:ascii="Calibri" w:eastAsia="宋体" w:hAnsi="Calibri" w:cs="Times New Roman" w:hint="eastAsia"/>
          <w:bCs/>
          <w:sz w:val="24"/>
        </w:rPr>
        <w:t>/</w:t>
      </w:r>
      <w:r w:rsidRPr="0034139E">
        <w:rPr>
          <w:rFonts w:ascii="Calibri" w:eastAsia="宋体" w:hAnsi="Calibri" w:cs="Times New Roman" w:hint="eastAsia"/>
          <w:bCs/>
          <w:sz w:val="24"/>
        </w:rPr>
        <w:t>型号、质量等级不符或其他任何质量问题的情况，乙方应重新采购及拆除和重新部署</w:t>
      </w:r>
      <w:r w:rsidRPr="0034139E">
        <w:rPr>
          <w:rFonts w:ascii="Calibri" w:eastAsia="宋体" w:hAnsi="Calibri" w:cs="Times New Roman"/>
          <w:bCs/>
          <w:sz w:val="24"/>
        </w:rPr>
        <w:t>并承担相关费用</w:t>
      </w:r>
      <w:r w:rsidRPr="0034139E">
        <w:rPr>
          <w:rFonts w:ascii="Calibri" w:eastAsia="宋体" w:hAnsi="Calibri" w:cs="Times New Roman" w:hint="eastAsia"/>
          <w:bCs/>
          <w:sz w:val="24"/>
        </w:rPr>
        <w:t>，重新采购后交货在约定交货时间后的，乙方应承担逾期交货的违约责任。任何隐蔽性的、通过合理检查未能发现的缺陷责任，仍由乙方承担，乙方对于货物应当承担的质量保证责任并不因货物通过检验而减轻或免除。</w:t>
      </w:r>
    </w:p>
    <w:p w14:paraId="4AE04B46" w14:textId="77777777" w:rsidR="0034139E" w:rsidRPr="0034139E" w:rsidRDefault="0034139E" w:rsidP="0034139E">
      <w:pPr>
        <w:widowControl/>
        <w:spacing w:line="360" w:lineRule="auto"/>
        <w:ind w:firstLineChars="200" w:firstLine="480"/>
        <w:rPr>
          <w:rFonts w:ascii="Calibri" w:eastAsia="宋体" w:hAnsi="Calibri" w:cs="Times New Roman"/>
          <w:bCs/>
          <w:sz w:val="24"/>
        </w:rPr>
      </w:pPr>
      <w:r w:rsidRPr="0034139E">
        <w:rPr>
          <w:rFonts w:ascii="Calibri" w:eastAsia="宋体" w:hAnsi="Calibri" w:cs="Times New Roman"/>
          <w:bCs/>
          <w:sz w:val="24"/>
        </w:rPr>
        <w:t xml:space="preserve">11.4 </w:t>
      </w:r>
      <w:r w:rsidRPr="0034139E">
        <w:rPr>
          <w:rFonts w:ascii="Calibri" w:eastAsia="宋体" w:hAnsi="Calibri" w:cs="Times New Roman" w:hint="eastAsia"/>
          <w:bCs/>
          <w:sz w:val="24"/>
        </w:rPr>
        <w:t>甲方按合同要求进行各项验收。如</w:t>
      </w:r>
      <w:r w:rsidRPr="0034139E">
        <w:rPr>
          <w:rFonts w:ascii="Calibri" w:eastAsia="宋体" w:hAnsi="Calibri" w:cs="Times New Roman"/>
          <w:bCs/>
          <w:sz w:val="24"/>
        </w:rPr>
        <w:t>与合同要求</w:t>
      </w:r>
      <w:r w:rsidRPr="0034139E">
        <w:rPr>
          <w:rFonts w:ascii="Calibri" w:eastAsia="宋体" w:hAnsi="Calibri" w:cs="Times New Roman" w:hint="eastAsia"/>
          <w:bCs/>
          <w:sz w:val="24"/>
        </w:rPr>
        <w:t>不符</w:t>
      </w:r>
      <w:r w:rsidRPr="0034139E">
        <w:rPr>
          <w:rFonts w:ascii="Calibri" w:eastAsia="宋体" w:hAnsi="Calibri" w:cs="Times New Roman"/>
          <w:bCs/>
          <w:sz w:val="24"/>
        </w:rPr>
        <w:t>的</w:t>
      </w:r>
      <w:r w:rsidRPr="0034139E">
        <w:rPr>
          <w:rFonts w:ascii="Calibri" w:eastAsia="宋体" w:hAnsi="Calibri" w:cs="Times New Roman" w:hint="eastAsia"/>
          <w:bCs/>
          <w:sz w:val="24"/>
        </w:rPr>
        <w:t>，甲方有权向乙方提出书面修改要求和处理意见，要求乙方进行修改、完善。乙方有责任按照甲方的要求免费进行修改、完善，</w:t>
      </w:r>
      <w:r w:rsidRPr="0034139E">
        <w:rPr>
          <w:rFonts w:ascii="Calibri" w:eastAsia="宋体" w:hAnsi="Calibri" w:cs="Times New Roman"/>
          <w:bCs/>
          <w:sz w:val="24"/>
        </w:rPr>
        <w:t>由甲方</w:t>
      </w:r>
      <w:r w:rsidRPr="0034139E">
        <w:rPr>
          <w:rFonts w:ascii="Calibri" w:eastAsia="宋体" w:hAnsi="Calibri" w:cs="Times New Roman" w:hint="eastAsia"/>
          <w:bCs/>
          <w:sz w:val="24"/>
        </w:rPr>
        <w:t>再次验收，直至与本合同的规定相符。</w:t>
      </w:r>
    </w:p>
    <w:p w14:paraId="19B495E6" w14:textId="77777777" w:rsidR="0034139E" w:rsidRPr="0034139E" w:rsidRDefault="0034139E" w:rsidP="0034139E">
      <w:pPr>
        <w:widowControl/>
        <w:spacing w:line="360" w:lineRule="auto"/>
        <w:ind w:firstLineChars="200" w:firstLine="480"/>
        <w:rPr>
          <w:rFonts w:ascii="Calibri" w:eastAsia="宋体" w:hAnsi="Calibri" w:cs="Times New Roman"/>
          <w:bCs/>
          <w:sz w:val="24"/>
        </w:rPr>
      </w:pPr>
      <w:r w:rsidRPr="0034139E">
        <w:rPr>
          <w:rFonts w:ascii="Calibri" w:eastAsia="宋体" w:hAnsi="Calibri" w:cs="Times New Roman"/>
          <w:bCs/>
          <w:sz w:val="24"/>
        </w:rPr>
        <w:t>11</w:t>
      </w:r>
      <w:r w:rsidRPr="0034139E">
        <w:rPr>
          <w:rFonts w:ascii="Calibri" w:eastAsia="宋体" w:hAnsi="Calibri" w:cs="Times New Roman" w:hint="eastAsia"/>
          <w:bCs/>
          <w:sz w:val="24"/>
        </w:rPr>
        <w:t>.5</w:t>
      </w:r>
      <w:r w:rsidRPr="0034139E">
        <w:rPr>
          <w:rFonts w:ascii="Calibri" w:eastAsia="宋体" w:hAnsi="Calibri" w:cs="Times New Roman" w:hint="eastAsia"/>
          <w:bCs/>
          <w:sz w:val="24"/>
        </w:rPr>
        <w:t>验收合格并不</w:t>
      </w:r>
      <w:r w:rsidRPr="0034139E">
        <w:rPr>
          <w:rFonts w:ascii="Calibri" w:eastAsia="宋体" w:hAnsi="Calibri" w:cs="Times New Roman"/>
          <w:bCs/>
          <w:sz w:val="24"/>
        </w:rPr>
        <w:t>减轻或免</w:t>
      </w:r>
      <w:r w:rsidRPr="0034139E">
        <w:rPr>
          <w:rFonts w:ascii="Calibri" w:eastAsia="宋体" w:hAnsi="Calibri" w:cs="Times New Roman" w:hint="eastAsia"/>
          <w:bCs/>
          <w:sz w:val="24"/>
        </w:rPr>
        <w:t>除乙方</w:t>
      </w:r>
      <w:r w:rsidRPr="0034139E">
        <w:rPr>
          <w:rFonts w:ascii="Calibri" w:eastAsia="宋体" w:hAnsi="Calibri" w:cs="Times New Roman"/>
          <w:bCs/>
          <w:sz w:val="24"/>
        </w:rPr>
        <w:t>因所</w:t>
      </w:r>
      <w:r w:rsidRPr="0034139E">
        <w:rPr>
          <w:rFonts w:ascii="Calibri" w:eastAsia="宋体" w:hAnsi="Calibri" w:cs="Times New Roman" w:hint="eastAsia"/>
          <w:bCs/>
          <w:sz w:val="24"/>
        </w:rPr>
        <w:t>提供货物或其中所含软件内</w:t>
      </w:r>
      <w:r w:rsidRPr="0034139E">
        <w:rPr>
          <w:rFonts w:ascii="Calibri" w:eastAsia="宋体" w:hAnsi="Calibri" w:cs="Times New Roman"/>
          <w:bCs/>
          <w:sz w:val="24"/>
        </w:rPr>
        <w:t>的</w:t>
      </w:r>
      <w:r w:rsidRPr="0034139E">
        <w:rPr>
          <w:rFonts w:ascii="Calibri" w:eastAsia="宋体" w:hAnsi="Calibri" w:cs="Times New Roman" w:hint="eastAsia"/>
          <w:bCs/>
          <w:sz w:val="24"/>
        </w:rPr>
        <w:t>设计缺陷和质量缺陷</w:t>
      </w:r>
      <w:r w:rsidRPr="0034139E">
        <w:rPr>
          <w:rFonts w:ascii="Calibri" w:eastAsia="宋体" w:hAnsi="Calibri" w:cs="Times New Roman"/>
          <w:bCs/>
          <w:sz w:val="24"/>
        </w:rPr>
        <w:t>而</w:t>
      </w:r>
      <w:r w:rsidRPr="0034139E">
        <w:rPr>
          <w:rFonts w:ascii="Calibri" w:eastAsia="宋体" w:hAnsi="Calibri" w:cs="Times New Roman" w:hint="eastAsia"/>
          <w:bCs/>
          <w:sz w:val="24"/>
        </w:rPr>
        <w:t>产生的应承担的责任。如果乙方提供的货物在使用过程中，发现仍然存在设计缺陷和质量缺陷的，每个缺陷应至少向甲方支付合同总金额的</w:t>
      </w:r>
      <w:r w:rsidRPr="0034139E">
        <w:rPr>
          <w:rFonts w:ascii="Calibri" w:eastAsia="宋体" w:hAnsi="Calibri" w:cs="Times New Roman" w:hint="eastAsia"/>
          <w:bCs/>
          <w:sz w:val="24"/>
        </w:rPr>
        <w:t>1%</w:t>
      </w:r>
      <w:r w:rsidRPr="0034139E">
        <w:rPr>
          <w:rFonts w:ascii="Calibri" w:eastAsia="宋体" w:hAnsi="Calibri" w:cs="Times New Roman" w:hint="eastAsia"/>
          <w:bCs/>
          <w:sz w:val="24"/>
        </w:rPr>
        <w:t>（百分之一）作为违约金，视问题危害轻重程度，增加违约金额；违约金达到合同总金额的</w:t>
      </w:r>
      <w:r w:rsidRPr="0034139E">
        <w:rPr>
          <w:rFonts w:ascii="Calibri" w:eastAsia="宋体" w:hAnsi="Calibri" w:cs="Times New Roman"/>
          <w:bCs/>
          <w:sz w:val="24"/>
        </w:rPr>
        <w:t>5</w:t>
      </w:r>
      <w:r w:rsidRPr="0034139E">
        <w:rPr>
          <w:rFonts w:ascii="Calibri" w:eastAsia="宋体" w:hAnsi="Calibri" w:cs="Times New Roman" w:hint="eastAsia"/>
          <w:bCs/>
          <w:sz w:val="24"/>
        </w:rPr>
        <w:t>%</w:t>
      </w:r>
      <w:r w:rsidRPr="0034139E">
        <w:rPr>
          <w:rFonts w:ascii="Calibri" w:eastAsia="宋体" w:hAnsi="Calibri" w:cs="Times New Roman" w:hint="eastAsia"/>
          <w:bCs/>
          <w:sz w:val="24"/>
        </w:rPr>
        <w:t>（百分之五）时，甲方有权解除合同，由此给甲方造成损失的，乙方承担损害赔偿责任。</w:t>
      </w:r>
    </w:p>
    <w:p w14:paraId="3FE74763" w14:textId="77777777" w:rsidR="0034139E" w:rsidRPr="0034139E" w:rsidRDefault="0034139E" w:rsidP="0034139E">
      <w:pPr>
        <w:spacing w:line="360" w:lineRule="auto"/>
        <w:ind w:firstLineChars="200" w:firstLine="562"/>
        <w:outlineLvl w:val="0"/>
        <w:rPr>
          <w:rFonts w:ascii="Calibri" w:eastAsia="宋体" w:hAnsi="Calibri" w:cs="Times New Roman"/>
          <w:b/>
          <w:bCs/>
          <w:sz w:val="28"/>
          <w:lang w:val="zh-CN"/>
        </w:rPr>
      </w:pPr>
      <w:r w:rsidRPr="0034139E">
        <w:rPr>
          <w:rFonts w:ascii="Calibri" w:eastAsia="宋体" w:hAnsi="Calibri" w:cs="Times New Roman"/>
          <w:b/>
          <w:bCs/>
          <w:sz w:val="28"/>
        </w:rPr>
        <w:t>12</w:t>
      </w:r>
      <w:r w:rsidRPr="0034139E">
        <w:rPr>
          <w:rFonts w:ascii="Calibri" w:eastAsia="宋体" w:hAnsi="Calibri" w:cs="Times New Roman"/>
          <w:b/>
          <w:bCs/>
          <w:sz w:val="28"/>
          <w:lang w:val="zh-CN"/>
        </w:rPr>
        <w:t>、技术、服务和培训</w:t>
      </w:r>
    </w:p>
    <w:p w14:paraId="26AA6899" w14:textId="77777777" w:rsidR="0034139E" w:rsidRPr="0034139E" w:rsidRDefault="0034139E" w:rsidP="0034139E">
      <w:pPr>
        <w:autoSpaceDE w:val="0"/>
        <w:autoSpaceDN w:val="0"/>
        <w:adjustRightInd w:val="0"/>
        <w:spacing w:line="360" w:lineRule="auto"/>
        <w:ind w:firstLineChars="200" w:firstLine="480"/>
        <w:rPr>
          <w:rFonts w:ascii="Calibri" w:eastAsia="宋体" w:hAnsi="Calibri" w:cs="Times New Roman"/>
          <w:sz w:val="24"/>
        </w:rPr>
      </w:pPr>
      <w:r w:rsidRPr="0034139E">
        <w:rPr>
          <w:rFonts w:ascii="Calibri" w:eastAsia="宋体" w:hAnsi="Calibri" w:cs="Times New Roman"/>
          <w:sz w:val="24"/>
          <w:lang w:val="zh-CN"/>
        </w:rPr>
        <w:t>12.1</w:t>
      </w:r>
      <w:r w:rsidRPr="0034139E">
        <w:rPr>
          <w:rFonts w:ascii="Calibri" w:eastAsia="宋体" w:hAnsi="Calibri" w:cs="Times New Roman"/>
          <w:sz w:val="24"/>
        </w:rPr>
        <w:t xml:space="preserve"> </w:t>
      </w:r>
      <w:r w:rsidRPr="0034139E">
        <w:rPr>
          <w:rFonts w:ascii="Calibri" w:eastAsia="宋体" w:hAnsi="Calibri" w:cs="Times New Roman"/>
          <w:sz w:val="24"/>
          <w:lang w:val="zh-CN"/>
        </w:rPr>
        <w:t>乙方应按照甲方的技术规范和要求提供服务。具体内容详见附件三。</w:t>
      </w:r>
      <w:r w:rsidRPr="0034139E">
        <w:rPr>
          <w:rFonts w:ascii="Calibri" w:eastAsia="宋体" w:hAnsi="Calibri" w:cs="Times New Roman"/>
          <w:sz w:val="24"/>
        </w:rPr>
        <w:t xml:space="preserve"> </w:t>
      </w:r>
    </w:p>
    <w:p w14:paraId="727B81EE" w14:textId="77777777" w:rsidR="0034139E" w:rsidRPr="0034139E" w:rsidRDefault="0034139E" w:rsidP="0034139E">
      <w:pPr>
        <w:autoSpaceDE w:val="0"/>
        <w:autoSpaceDN w:val="0"/>
        <w:adjustRightInd w:val="0"/>
        <w:spacing w:line="360" w:lineRule="auto"/>
        <w:ind w:firstLineChars="200" w:firstLine="480"/>
        <w:rPr>
          <w:rFonts w:ascii="Calibri" w:eastAsia="宋体" w:hAnsi="Calibri" w:cs="Times New Roman"/>
          <w:sz w:val="24"/>
        </w:rPr>
      </w:pPr>
      <w:r w:rsidRPr="0034139E">
        <w:rPr>
          <w:rFonts w:ascii="Calibri" w:eastAsia="宋体" w:hAnsi="Calibri" w:cs="Times New Roman"/>
          <w:sz w:val="24"/>
        </w:rPr>
        <w:t xml:space="preserve">12.2 </w:t>
      </w:r>
      <w:r w:rsidRPr="0034139E">
        <w:rPr>
          <w:rFonts w:ascii="Calibri" w:eastAsia="宋体" w:hAnsi="Calibri" w:cs="Times New Roman"/>
          <w:sz w:val="24"/>
        </w:rPr>
        <w:t>如果乙方在</w:t>
      </w:r>
      <w:r w:rsidRPr="0034139E">
        <w:rPr>
          <w:rFonts w:ascii="Calibri" w:eastAsia="宋体" w:hAnsi="Calibri" w:cs="Times New Roman" w:hint="eastAsia"/>
          <w:bCs/>
          <w:sz w:val="24"/>
        </w:rPr>
        <w:t>投标</w:t>
      </w:r>
      <w:r w:rsidRPr="0034139E">
        <w:rPr>
          <w:rFonts w:ascii="Calibri" w:eastAsia="宋体" w:hAnsi="Calibri" w:cs="Times New Roman"/>
          <w:bCs/>
          <w:sz w:val="24"/>
        </w:rPr>
        <w:t>文件及质疑解答文件</w:t>
      </w:r>
      <w:r w:rsidRPr="0034139E">
        <w:rPr>
          <w:rFonts w:ascii="Calibri" w:eastAsia="宋体" w:hAnsi="Calibri" w:cs="Times New Roman"/>
          <w:sz w:val="24"/>
        </w:rPr>
        <w:t>中承诺提供的</w:t>
      </w:r>
      <w:r w:rsidRPr="0034139E">
        <w:rPr>
          <w:rFonts w:ascii="Calibri" w:eastAsia="宋体" w:hAnsi="Calibri" w:cs="Times New Roman"/>
          <w:sz w:val="24"/>
          <w:lang w:val="zh-CN"/>
        </w:rPr>
        <w:t>技术、服务和培训要求</w:t>
      </w:r>
      <w:r w:rsidRPr="0034139E">
        <w:rPr>
          <w:rFonts w:ascii="Calibri" w:eastAsia="宋体" w:hAnsi="Calibri" w:cs="Times New Roman"/>
          <w:sz w:val="24"/>
        </w:rPr>
        <w:t>高于甲方要求，则以乙方的</w:t>
      </w:r>
      <w:r w:rsidRPr="0034139E">
        <w:rPr>
          <w:rFonts w:ascii="Calibri" w:eastAsia="宋体" w:hAnsi="Calibri" w:cs="Times New Roman" w:hint="eastAsia"/>
          <w:bCs/>
          <w:sz w:val="24"/>
        </w:rPr>
        <w:t>投标</w:t>
      </w:r>
      <w:r w:rsidRPr="0034139E">
        <w:rPr>
          <w:rFonts w:ascii="Calibri" w:eastAsia="宋体" w:hAnsi="Calibri" w:cs="Times New Roman"/>
          <w:bCs/>
          <w:sz w:val="24"/>
        </w:rPr>
        <w:t>文件及质疑解答文件</w:t>
      </w:r>
      <w:r w:rsidRPr="0034139E">
        <w:rPr>
          <w:rFonts w:ascii="Calibri" w:eastAsia="宋体" w:hAnsi="Calibri" w:cs="Times New Roman"/>
          <w:sz w:val="24"/>
        </w:rPr>
        <w:t>内容为准。</w:t>
      </w:r>
    </w:p>
    <w:p w14:paraId="07348B30" w14:textId="77777777" w:rsidR="0034139E" w:rsidRPr="0034139E" w:rsidRDefault="0034139E" w:rsidP="0034139E">
      <w:pPr>
        <w:spacing w:line="360" w:lineRule="auto"/>
        <w:ind w:firstLineChars="200" w:firstLine="562"/>
        <w:outlineLvl w:val="0"/>
        <w:rPr>
          <w:rFonts w:ascii="Calibri" w:eastAsia="宋体" w:hAnsi="Calibri" w:cs="Times New Roman"/>
          <w:b/>
          <w:bCs/>
          <w:sz w:val="28"/>
        </w:rPr>
      </w:pPr>
      <w:r w:rsidRPr="0034139E">
        <w:rPr>
          <w:rFonts w:ascii="Calibri" w:eastAsia="宋体" w:hAnsi="Calibri" w:cs="Times New Roman"/>
          <w:b/>
          <w:bCs/>
          <w:sz w:val="28"/>
        </w:rPr>
        <w:t>13</w:t>
      </w:r>
      <w:r w:rsidRPr="0034139E">
        <w:rPr>
          <w:rFonts w:ascii="Calibri" w:eastAsia="宋体" w:hAnsi="Calibri" w:cs="Times New Roman"/>
          <w:b/>
          <w:bCs/>
          <w:sz w:val="28"/>
        </w:rPr>
        <w:t>、知识产权</w:t>
      </w:r>
    </w:p>
    <w:p w14:paraId="05CC7081" w14:textId="77777777" w:rsidR="0034139E" w:rsidRPr="0034139E" w:rsidRDefault="0034139E" w:rsidP="0034139E">
      <w:pPr>
        <w:tabs>
          <w:tab w:val="left" w:pos="2745"/>
        </w:tabs>
        <w:spacing w:line="360" w:lineRule="auto"/>
        <w:ind w:firstLineChars="192" w:firstLine="461"/>
        <w:rPr>
          <w:rFonts w:ascii="Calibri" w:eastAsia="宋体" w:hAnsi="Calibri" w:cs="Times New Roman"/>
          <w:sz w:val="24"/>
        </w:rPr>
      </w:pPr>
      <w:r w:rsidRPr="0034139E">
        <w:rPr>
          <w:rFonts w:ascii="Calibri" w:eastAsia="宋体" w:hAnsi="Calibri" w:cs="Times New Roman"/>
          <w:sz w:val="24"/>
        </w:rPr>
        <w:t xml:space="preserve">13.1 </w:t>
      </w:r>
      <w:r w:rsidRPr="0034139E">
        <w:rPr>
          <w:rFonts w:ascii="Calibri" w:eastAsia="宋体" w:hAnsi="Calibri" w:cs="Times New Roman"/>
          <w:sz w:val="24"/>
        </w:rPr>
        <w:t>乙方保证甲方拥有货物中包含的软件（含应用软件和系统软件）的永久使用权。双方同意，</w:t>
      </w:r>
      <w:r w:rsidRPr="0034139E">
        <w:rPr>
          <w:rFonts w:ascii="Calibri" w:eastAsia="宋体" w:hAnsi="Calibri" w:cs="Times New Roman" w:hint="eastAsia"/>
          <w:sz w:val="24"/>
        </w:rPr>
        <w:t>甲方</w:t>
      </w:r>
      <w:r w:rsidRPr="0034139E">
        <w:rPr>
          <w:rFonts w:ascii="Calibri" w:eastAsia="宋体" w:hAnsi="Calibri" w:cs="Times New Roman"/>
          <w:sz w:val="24"/>
        </w:rPr>
        <w:t>没有获得上述软件的知识产权，但乙方依据本合同为甲方使用货物及其包含的软硬件而额外专门开发的软件的知识产权归甲方所有，未</w:t>
      </w:r>
      <w:r w:rsidRPr="0034139E">
        <w:rPr>
          <w:rFonts w:ascii="Calibri" w:eastAsia="宋体" w:hAnsi="Calibri" w:cs="Times New Roman"/>
          <w:sz w:val="24"/>
        </w:rPr>
        <w:lastRenderedPageBreak/>
        <w:t>事先获得</w:t>
      </w:r>
      <w:r w:rsidRPr="0034139E">
        <w:rPr>
          <w:rFonts w:ascii="Calibri" w:eastAsia="宋体" w:hAnsi="Calibri" w:cs="Times New Roman" w:hint="eastAsia"/>
          <w:sz w:val="24"/>
        </w:rPr>
        <w:t>甲方</w:t>
      </w:r>
      <w:r w:rsidRPr="0034139E">
        <w:rPr>
          <w:rFonts w:ascii="Calibri" w:eastAsia="宋体" w:hAnsi="Calibri" w:cs="Times New Roman"/>
          <w:sz w:val="24"/>
        </w:rPr>
        <w:t>书面许可，任何人不得擅自使用。乙方在</w:t>
      </w:r>
      <w:r w:rsidRPr="0034139E">
        <w:rPr>
          <w:rFonts w:ascii="Calibri" w:eastAsia="宋体" w:hAnsi="Calibri" w:cs="Times New Roman" w:hint="eastAsia"/>
          <w:sz w:val="24"/>
        </w:rPr>
        <w:t>项目实施过程中产生的所有成果（包括发明、发现、可运行系统、源代码及相关技术资料、文档等）</w:t>
      </w:r>
      <w:r w:rsidRPr="0034139E">
        <w:rPr>
          <w:rFonts w:ascii="Calibri" w:eastAsia="宋体" w:hAnsi="Calibri" w:cs="Times New Roman"/>
          <w:sz w:val="24"/>
        </w:rPr>
        <w:t>的知识产权</w:t>
      </w:r>
      <w:r w:rsidRPr="0034139E">
        <w:rPr>
          <w:rFonts w:ascii="Calibri" w:eastAsia="宋体" w:hAnsi="Calibri" w:cs="Times New Roman" w:hint="eastAsia"/>
          <w:sz w:val="24"/>
        </w:rPr>
        <w:t>，包括但不限于永久使用权、复制权和修改权</w:t>
      </w:r>
      <w:r w:rsidRPr="0034139E">
        <w:rPr>
          <w:rFonts w:ascii="Calibri" w:eastAsia="宋体" w:hAnsi="Calibri" w:cs="Times New Roman"/>
          <w:sz w:val="24"/>
        </w:rPr>
        <w:t>，归甲方所有</w:t>
      </w:r>
      <w:r w:rsidRPr="0034139E">
        <w:rPr>
          <w:rFonts w:ascii="Calibri" w:eastAsia="宋体" w:hAnsi="Calibri" w:cs="Times New Roman" w:hint="eastAsia"/>
          <w:sz w:val="24"/>
        </w:rPr>
        <w:t>。</w:t>
      </w:r>
    </w:p>
    <w:p w14:paraId="0F04C3F5" w14:textId="77777777" w:rsidR="0034139E" w:rsidRDefault="0034139E" w:rsidP="0034139E">
      <w:pPr>
        <w:spacing w:line="360" w:lineRule="auto"/>
        <w:ind w:firstLineChars="200" w:firstLine="480"/>
        <w:rPr>
          <w:sz w:val="24"/>
        </w:rPr>
      </w:pPr>
      <w:r w:rsidRPr="0034139E">
        <w:rPr>
          <w:rFonts w:ascii="Calibri" w:eastAsia="宋体" w:hAnsi="Calibri" w:cs="Times New Roman"/>
          <w:sz w:val="24"/>
        </w:rPr>
        <w:t xml:space="preserve">13.2 </w:t>
      </w:r>
      <w:r w:rsidRPr="0034139E">
        <w:rPr>
          <w:rFonts w:ascii="Calibri" w:eastAsia="宋体" w:hAnsi="Calibri" w:cs="Times New Roman" w:hint="eastAsia"/>
          <w:sz w:val="24"/>
        </w:rPr>
        <w:t>乙方应保证在本项目中所有预装和为本项目安装的软硬件为在中国境内具有合法版权或永久使用权的正版产品且无质量瑕疵。</w:t>
      </w:r>
      <w:r w:rsidRPr="0034139E">
        <w:rPr>
          <w:rFonts w:ascii="Calibri" w:eastAsia="宋体" w:hAnsi="Calibri" w:cs="Times New Roman"/>
          <w:sz w:val="24"/>
        </w:rPr>
        <w:t>乙方保证在安装前向甲</w:t>
      </w:r>
      <w:r>
        <w:rPr>
          <w:sz w:val="24"/>
        </w:rPr>
        <w:t>方提供本合同中甲方不拥有知识产权的软件</w:t>
      </w:r>
      <w:r>
        <w:rPr>
          <w:rFonts w:hint="eastAsia"/>
          <w:sz w:val="24"/>
        </w:rPr>
        <w:t>（包括初始版本及各更新升级版本的软件、代码和相关文档）</w:t>
      </w:r>
      <w:r>
        <w:rPr>
          <w:sz w:val="24"/>
        </w:rPr>
        <w:t>的授权使用证明。对于乙方拥有自主知识产权的软件</w:t>
      </w:r>
      <w:r>
        <w:rPr>
          <w:rFonts w:hint="eastAsia"/>
          <w:sz w:val="24"/>
        </w:rPr>
        <w:t>（包括初始版本及各更新升级版本的软件、代码和相关文档）</w:t>
      </w:r>
      <w:r>
        <w:rPr>
          <w:sz w:val="24"/>
        </w:rPr>
        <w:t>，乙方应提供由乙方授权代表签署并加盖公章的授权使用证明；对乙方不拥有知识产权的软件</w:t>
      </w:r>
      <w:r>
        <w:rPr>
          <w:rFonts w:hint="eastAsia"/>
          <w:sz w:val="24"/>
        </w:rPr>
        <w:t>（包括初始版本及各更新升级版本的软件、代码和相关文档）</w:t>
      </w:r>
      <w:r>
        <w:rPr>
          <w:sz w:val="24"/>
        </w:rPr>
        <w:t>，乙方应提供由拥有知识产权的原厂商签署的授权使用证明。</w:t>
      </w:r>
    </w:p>
    <w:p w14:paraId="44DE3F3B" w14:textId="77777777" w:rsidR="0034139E" w:rsidRDefault="0034139E" w:rsidP="0034139E">
      <w:pPr>
        <w:spacing w:line="360" w:lineRule="auto"/>
        <w:ind w:firstLineChars="200" w:firstLine="480"/>
        <w:rPr>
          <w:sz w:val="24"/>
        </w:rPr>
      </w:pPr>
      <w:r>
        <w:rPr>
          <w:sz w:val="24"/>
        </w:rPr>
        <w:t>13.3乙方应保证甲方在中华人民共和国使用本合同货物、服务或其任何一部分时不受第三方关于侵犯其专利权、商标权或工业设计等知识产权的指控。任何第三方如果提出侵权指控，乙方须与第三方交涉并承担由此引起的一切法律责任和费用以及赔偿由此给甲方造成的一切损失。</w:t>
      </w:r>
    </w:p>
    <w:p w14:paraId="1D2CA13D" w14:textId="77777777" w:rsidR="0034139E" w:rsidRDefault="0034139E" w:rsidP="0034139E">
      <w:pPr>
        <w:adjustRightInd w:val="0"/>
        <w:snapToGrid w:val="0"/>
        <w:spacing w:line="360" w:lineRule="auto"/>
        <w:ind w:firstLineChars="200" w:firstLine="480"/>
        <w:rPr>
          <w:bCs/>
          <w:sz w:val="24"/>
        </w:rPr>
      </w:pPr>
      <w:r>
        <w:rPr>
          <w:bCs/>
          <w:sz w:val="24"/>
        </w:rPr>
        <w:t>13.</w:t>
      </w:r>
      <w:r>
        <w:rPr>
          <w:rFonts w:hint="eastAsia"/>
          <w:bCs/>
          <w:sz w:val="24"/>
        </w:rPr>
        <w:t>4</w:t>
      </w:r>
      <w:r>
        <w:rPr>
          <w:bCs/>
          <w:sz w:val="24"/>
        </w:rPr>
        <w:t xml:space="preserve"> 除非法律规定或合同另行约定，</w:t>
      </w:r>
      <w:r>
        <w:rPr>
          <w:rFonts w:hint="eastAsia"/>
          <w:bCs/>
          <w:sz w:val="24"/>
        </w:rPr>
        <w:t>乙方</w:t>
      </w:r>
      <w:r>
        <w:rPr>
          <w:bCs/>
          <w:sz w:val="24"/>
        </w:rPr>
        <w:t>在履约过程中产生的</w:t>
      </w:r>
      <w:r>
        <w:rPr>
          <w:rFonts w:hint="eastAsia"/>
          <w:bCs/>
          <w:sz w:val="24"/>
        </w:rPr>
        <w:t>所有成果的</w:t>
      </w:r>
      <w:r>
        <w:rPr>
          <w:bCs/>
          <w:sz w:val="24"/>
        </w:rPr>
        <w:t>知识产权归属于甲方。</w:t>
      </w:r>
    </w:p>
    <w:p w14:paraId="54325CBA" w14:textId="77777777" w:rsidR="0034139E" w:rsidRDefault="0034139E" w:rsidP="0034139E">
      <w:pPr>
        <w:spacing w:line="360" w:lineRule="auto"/>
        <w:ind w:firstLineChars="200" w:firstLine="480"/>
        <w:rPr>
          <w:sz w:val="24"/>
        </w:rPr>
      </w:pPr>
      <w:r>
        <w:rPr>
          <w:bCs/>
          <w:sz w:val="24"/>
        </w:rPr>
        <w:t>13.</w:t>
      </w:r>
      <w:r>
        <w:rPr>
          <w:rFonts w:hint="eastAsia"/>
          <w:bCs/>
          <w:sz w:val="24"/>
        </w:rPr>
        <w:t>5</w:t>
      </w:r>
      <w:r>
        <w:rPr>
          <w:sz w:val="24"/>
        </w:rPr>
        <w:t xml:space="preserve"> 本条款的规定不因本合同的到期</w:t>
      </w:r>
      <w:r>
        <w:rPr>
          <w:rFonts w:hint="eastAsia"/>
          <w:sz w:val="24"/>
        </w:rPr>
        <w:t>、解除或终止</w:t>
      </w:r>
      <w:r>
        <w:rPr>
          <w:sz w:val="24"/>
        </w:rPr>
        <w:t>而失效。</w:t>
      </w:r>
    </w:p>
    <w:p w14:paraId="2B1C34EC" w14:textId="77777777" w:rsidR="0034139E" w:rsidRDefault="0034139E" w:rsidP="0034139E">
      <w:pPr>
        <w:spacing w:line="360" w:lineRule="auto"/>
        <w:ind w:firstLineChars="200" w:firstLine="560"/>
        <w:outlineLvl w:val="0"/>
        <w:rPr>
          <w:b/>
          <w:bCs/>
          <w:sz w:val="28"/>
        </w:rPr>
      </w:pPr>
      <w:r>
        <w:rPr>
          <w:b/>
          <w:bCs/>
          <w:sz w:val="28"/>
        </w:rPr>
        <w:t>14、不可抗力</w:t>
      </w:r>
    </w:p>
    <w:p w14:paraId="7427040B" w14:textId="134DD50C" w:rsidR="0034139E" w:rsidRDefault="0034139E" w:rsidP="0034139E">
      <w:pPr>
        <w:spacing w:line="360" w:lineRule="auto"/>
        <w:ind w:firstLineChars="225" w:firstLine="540"/>
        <w:rPr>
          <w:sz w:val="24"/>
        </w:rPr>
      </w:pPr>
      <w:bookmarkStart w:id="3" w:name="OLE_LINK7"/>
      <w:r>
        <w:rPr>
          <w:sz w:val="24"/>
        </w:rPr>
        <w:t xml:space="preserve">14.1 </w:t>
      </w:r>
      <w:bookmarkStart w:id="4" w:name="OLE_LINK8"/>
      <w:r>
        <w:rPr>
          <w:sz w:val="24"/>
        </w:rPr>
        <w:t>如果双方任何一方由于遭受</w:t>
      </w:r>
      <w:r>
        <w:rPr>
          <w:rFonts w:ascii="宋体" w:hAnsi="宋体" w:hint="eastAsia"/>
          <w:sz w:val="24"/>
        </w:rPr>
        <w:t>诸如战争、严重火灾、洪水、台风、地震</w:t>
      </w:r>
      <w:r>
        <w:rPr>
          <w:rFonts w:ascii="宋体" w:hAnsi="宋体" w:hint="eastAsia"/>
          <w:sz w:val="24"/>
        </w:rPr>
        <w:lastRenderedPageBreak/>
        <w:t>等重大自然灾害以及双方同意的</w:t>
      </w:r>
      <w:r>
        <w:rPr>
          <w:sz w:val="24"/>
        </w:rPr>
        <w:t>不能预见、不能避免并不能克服的客观的不可抗力的</w:t>
      </w:r>
      <w:bookmarkEnd w:id="4"/>
      <w:r>
        <w:rPr>
          <w:sz w:val="24"/>
        </w:rPr>
        <w:t>事</w:t>
      </w:r>
      <w:r>
        <w:rPr>
          <w:rFonts w:hint="eastAsia"/>
          <w:sz w:val="24"/>
        </w:rPr>
        <w:t>件</w:t>
      </w:r>
      <w:r>
        <w:rPr>
          <w:sz w:val="24"/>
        </w:rPr>
        <w:t>，</w:t>
      </w:r>
      <w:bookmarkEnd w:id="3"/>
      <w:r>
        <w:rPr>
          <w:sz w:val="24"/>
        </w:rPr>
        <w:t>致使影响合同履行，履行合同的期限应予以延长，延长的期限应相当于事件所影响的时间。不可抗力事</w:t>
      </w:r>
      <w:r>
        <w:rPr>
          <w:rFonts w:hint="eastAsia"/>
          <w:sz w:val="24"/>
        </w:rPr>
        <w:t>件</w:t>
      </w:r>
      <w:r>
        <w:rPr>
          <w:sz w:val="24"/>
        </w:rPr>
        <w:t>系指甲乙双方在缔结合同时所不能预见的，并且它的发生及其后果是无法避免和无法克服的事</w:t>
      </w:r>
      <w:r>
        <w:rPr>
          <w:rFonts w:hint="eastAsia"/>
          <w:sz w:val="24"/>
        </w:rPr>
        <w:t>件</w:t>
      </w:r>
      <w:r>
        <w:rPr>
          <w:sz w:val="24"/>
        </w:rPr>
        <w:t>。</w:t>
      </w:r>
      <w:r>
        <w:rPr>
          <w:rFonts w:hint="eastAsia"/>
          <w:kern w:val="0"/>
          <w:sz w:val="24"/>
        </w:rPr>
        <w:t>双方确认，双方不得以</w:t>
      </w:r>
      <w:r w:rsidR="00031604" w:rsidRPr="00031604">
        <w:rPr>
          <w:rFonts w:hint="eastAsia"/>
          <w:kern w:val="0"/>
          <w:sz w:val="24"/>
        </w:rPr>
        <w:t>公共卫生事件</w:t>
      </w:r>
      <w:r>
        <w:rPr>
          <w:rFonts w:hint="eastAsia"/>
          <w:kern w:val="0"/>
          <w:sz w:val="24"/>
        </w:rPr>
        <w:t>构成不可抗力为由进行免责抗辩。</w:t>
      </w:r>
    </w:p>
    <w:p w14:paraId="17D310AF" w14:textId="77777777" w:rsidR="0034139E" w:rsidRDefault="0034139E" w:rsidP="0034139E">
      <w:pPr>
        <w:spacing w:line="360" w:lineRule="auto"/>
        <w:ind w:firstLineChars="200" w:firstLine="480"/>
        <w:rPr>
          <w:sz w:val="24"/>
        </w:rPr>
      </w:pPr>
      <w:r>
        <w:rPr>
          <w:sz w:val="24"/>
        </w:rPr>
        <w:t xml:space="preserve">14.2 </w:t>
      </w:r>
      <w:r>
        <w:rPr>
          <w:rFonts w:hint="eastAsia"/>
          <w:sz w:val="24"/>
        </w:rPr>
        <w:t>受不可抗力事件影响的</w:t>
      </w:r>
      <w:r>
        <w:rPr>
          <w:sz w:val="24"/>
        </w:rPr>
        <w:t>一方应在不可抗力事</w:t>
      </w:r>
      <w:r>
        <w:rPr>
          <w:rFonts w:hint="eastAsia"/>
          <w:sz w:val="24"/>
        </w:rPr>
        <w:t>件</w:t>
      </w:r>
      <w:r>
        <w:rPr>
          <w:sz w:val="24"/>
        </w:rPr>
        <w:t>影响停止或消除后尽快以书面形式通知另一方；并在事件发生后十（10）日内，将有关部门出具的证明文件、详细情况报告以及不可抗力对合同影响程度的说明用特快专递或挂号信的形式寄给另一方，并积极采取措施防止损失扩大。如果不可抗力影响时间延续六十（60）日以上，双方应通过友好协商在合理的时间内达成进一步履行合同或终止合同的协议。</w:t>
      </w:r>
      <w:r>
        <w:rPr>
          <w:kern w:val="0"/>
          <w:sz w:val="24"/>
        </w:rPr>
        <w:t>对因不可抗力造成的损失，双方互不承担违约责任。</w:t>
      </w:r>
    </w:p>
    <w:p w14:paraId="1733D8A0" w14:textId="77777777" w:rsidR="0034139E" w:rsidRDefault="0034139E" w:rsidP="0034139E">
      <w:pPr>
        <w:spacing w:line="360" w:lineRule="auto"/>
        <w:ind w:firstLineChars="200" w:firstLine="480"/>
        <w:rPr>
          <w:sz w:val="24"/>
        </w:rPr>
      </w:pPr>
      <w:r>
        <w:rPr>
          <w:sz w:val="24"/>
        </w:rPr>
        <w:t>14.3 发生不可抗力时，任何一方均不对因不可抗力无法履行或迟延履行本合同义务而使另一方蒙受损失承担责任，但受</w:t>
      </w:r>
      <w:r>
        <w:rPr>
          <w:rFonts w:hint="eastAsia"/>
          <w:sz w:val="24"/>
        </w:rPr>
        <w:t>不可抗力</w:t>
      </w:r>
      <w:r>
        <w:rPr>
          <w:sz w:val="24"/>
        </w:rPr>
        <w:t>事件影响的一方应在不可抗力事件影响停止或消除后有责任尽可能及时采取适当或必要措施减少或消除不可抗力的影响。遭受不可抗力的一方对因未尽本项义务而造成的损失承担赔偿责任。</w:t>
      </w:r>
    </w:p>
    <w:p w14:paraId="3B0A3DCE" w14:textId="77777777" w:rsidR="0034139E" w:rsidRDefault="0034139E" w:rsidP="0034139E">
      <w:pPr>
        <w:tabs>
          <w:tab w:val="left" w:pos="2745"/>
        </w:tabs>
        <w:spacing w:line="360" w:lineRule="auto"/>
        <w:ind w:firstLineChars="192" w:firstLine="461"/>
        <w:rPr>
          <w:sz w:val="24"/>
        </w:rPr>
      </w:pPr>
      <w:r>
        <w:rPr>
          <w:sz w:val="24"/>
        </w:rPr>
        <w:t>14.4 受</w:t>
      </w:r>
      <w:r>
        <w:rPr>
          <w:rFonts w:hint="eastAsia"/>
          <w:sz w:val="24"/>
        </w:rPr>
        <w:t>不可抗力</w:t>
      </w:r>
      <w:r>
        <w:rPr>
          <w:sz w:val="24"/>
        </w:rPr>
        <w:t>事件影响的一方应在不可抗力事件影响停止或消除后十（10）日内将不可抗力事件已停止的报告以书面形式通知对方。</w:t>
      </w:r>
    </w:p>
    <w:p w14:paraId="12F1CCD9" w14:textId="77777777" w:rsidR="0034139E" w:rsidRDefault="0034139E" w:rsidP="0034139E">
      <w:pPr>
        <w:spacing w:line="360" w:lineRule="auto"/>
        <w:ind w:firstLineChars="200" w:firstLine="560"/>
        <w:outlineLvl w:val="0"/>
        <w:rPr>
          <w:b/>
          <w:bCs/>
          <w:sz w:val="28"/>
        </w:rPr>
      </w:pPr>
      <w:r>
        <w:rPr>
          <w:b/>
          <w:bCs/>
          <w:sz w:val="28"/>
        </w:rPr>
        <w:t>15、税费</w:t>
      </w:r>
    </w:p>
    <w:p w14:paraId="614C5F78" w14:textId="77777777" w:rsidR="0034139E" w:rsidRDefault="0034139E" w:rsidP="0034139E">
      <w:pPr>
        <w:spacing w:line="360" w:lineRule="auto"/>
        <w:ind w:firstLineChars="200" w:firstLine="480"/>
        <w:rPr>
          <w:sz w:val="24"/>
        </w:rPr>
      </w:pPr>
      <w:r>
        <w:rPr>
          <w:sz w:val="24"/>
        </w:rPr>
        <w:lastRenderedPageBreak/>
        <w:t>15.1 中国政府根据现行税法对乙方征收的与本合同有关的一切税费均由乙方负担。</w:t>
      </w:r>
    </w:p>
    <w:p w14:paraId="49F7791A" w14:textId="77777777" w:rsidR="0034139E" w:rsidRDefault="0034139E" w:rsidP="0034139E">
      <w:pPr>
        <w:spacing w:line="360" w:lineRule="auto"/>
        <w:ind w:firstLineChars="200" w:firstLine="480"/>
        <w:rPr>
          <w:sz w:val="24"/>
        </w:rPr>
      </w:pPr>
      <w:r>
        <w:rPr>
          <w:sz w:val="24"/>
        </w:rPr>
        <w:t>15.2 在中国境外发生的与本合同执行有关的一切税费均由乙方负担。</w:t>
      </w:r>
    </w:p>
    <w:p w14:paraId="35EDB39C" w14:textId="77777777" w:rsidR="0034139E" w:rsidRDefault="0034139E" w:rsidP="0034139E">
      <w:pPr>
        <w:spacing w:line="360" w:lineRule="auto"/>
        <w:ind w:firstLineChars="200" w:firstLine="480"/>
        <w:rPr>
          <w:sz w:val="24"/>
        </w:rPr>
      </w:pPr>
      <w:r>
        <w:rPr>
          <w:sz w:val="24"/>
        </w:rPr>
        <w:t>15.3 中国政府根据现行税法对甲方征收的与本合同有关的一切税费</w:t>
      </w:r>
      <w:r>
        <w:rPr>
          <w:rFonts w:hint="eastAsia"/>
          <w:sz w:val="24"/>
        </w:rPr>
        <w:t>（如有）</w:t>
      </w:r>
      <w:r>
        <w:rPr>
          <w:sz w:val="24"/>
        </w:rPr>
        <w:t>均由甲方负担。</w:t>
      </w:r>
    </w:p>
    <w:p w14:paraId="7B10475A" w14:textId="77777777" w:rsidR="0034139E" w:rsidRDefault="0034139E" w:rsidP="0034139E">
      <w:pPr>
        <w:spacing w:line="360" w:lineRule="auto"/>
        <w:ind w:firstLineChars="200" w:firstLine="560"/>
        <w:outlineLvl w:val="0"/>
        <w:rPr>
          <w:b/>
          <w:bCs/>
          <w:sz w:val="28"/>
        </w:rPr>
      </w:pPr>
      <w:r>
        <w:rPr>
          <w:b/>
          <w:bCs/>
          <w:sz w:val="28"/>
        </w:rPr>
        <w:t>16、</w:t>
      </w:r>
      <w:r>
        <w:rPr>
          <w:rFonts w:hint="eastAsia"/>
          <w:b/>
          <w:bCs/>
          <w:sz w:val="28"/>
        </w:rPr>
        <w:t>变更</w:t>
      </w:r>
    </w:p>
    <w:p w14:paraId="3A8E462D" w14:textId="77777777" w:rsidR="0034139E" w:rsidRDefault="0034139E" w:rsidP="0034139E">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16.1 </w:t>
      </w:r>
      <w:r>
        <w:rPr>
          <w:rFonts w:ascii="Times New Roman" w:hAnsi="Times New Roman" w:cs="Times New Roman"/>
          <w:sz w:val="24"/>
        </w:rPr>
        <w:t>当乙方破产或无供货（或提供服务）能力时，甲方可在任何时候以书面形式通知乙方解除合同；并且该解除合同不损害或不影响甲方已采取或将采取补救措施的权利。</w:t>
      </w:r>
    </w:p>
    <w:p w14:paraId="7F26F733" w14:textId="77777777" w:rsidR="0034139E" w:rsidRDefault="0034139E" w:rsidP="0034139E">
      <w:pPr>
        <w:spacing w:line="360" w:lineRule="auto"/>
        <w:ind w:firstLineChars="200" w:firstLine="480"/>
        <w:rPr>
          <w:rFonts w:ascii="Times New Roman" w:eastAsia="宋体" w:hAnsi="Times New Roman" w:cs="Times New Roman"/>
          <w:sz w:val="24"/>
        </w:rPr>
      </w:pPr>
      <w:r>
        <w:rPr>
          <w:rFonts w:ascii="Times New Roman" w:hAnsi="Times New Roman" w:cs="Times New Roman"/>
          <w:sz w:val="24"/>
        </w:rPr>
        <w:t xml:space="preserve">16.2 </w:t>
      </w:r>
      <w:r>
        <w:rPr>
          <w:rFonts w:ascii="Times New Roman" w:hAnsi="Times New Roman" w:cs="Times New Roman"/>
          <w:sz w:val="24"/>
        </w:rPr>
        <w:t>合同的变更、解除或终止按国家法律法规及《中国人民银行总行政府集中采购合同管理办法（试行）》（详见</w:t>
      </w:r>
      <w:r>
        <w:rPr>
          <w:rFonts w:ascii="Times New Roman" w:hAnsi="Times New Roman" w:cs="Times New Roman"/>
          <w:sz w:val="24"/>
        </w:rPr>
        <w:t>https://jzcg.pbc.gov.cn/</w:t>
      </w:r>
      <w:r>
        <w:rPr>
          <w:rFonts w:ascii="Times New Roman" w:hAnsi="Times New Roman" w:cs="Times New Roman"/>
          <w:sz w:val="24"/>
        </w:rPr>
        <w:t>电子化系统）执行。</w:t>
      </w:r>
    </w:p>
    <w:p w14:paraId="14E64AFA" w14:textId="77777777" w:rsidR="0034139E" w:rsidRDefault="0034139E" w:rsidP="0034139E">
      <w:pPr>
        <w:spacing w:line="360" w:lineRule="auto"/>
        <w:ind w:firstLineChars="200" w:firstLine="560"/>
        <w:outlineLvl w:val="0"/>
        <w:rPr>
          <w:b/>
          <w:bCs/>
          <w:sz w:val="28"/>
        </w:rPr>
      </w:pPr>
      <w:r>
        <w:rPr>
          <w:b/>
          <w:bCs/>
          <w:sz w:val="28"/>
        </w:rPr>
        <w:t>17、合同文件及资料的使用</w:t>
      </w:r>
    </w:p>
    <w:p w14:paraId="61D71E94" w14:textId="77777777" w:rsidR="0034139E" w:rsidRDefault="0034139E" w:rsidP="0034139E">
      <w:pPr>
        <w:spacing w:line="360" w:lineRule="auto"/>
        <w:ind w:firstLineChars="200" w:firstLine="480"/>
        <w:rPr>
          <w:sz w:val="24"/>
        </w:rPr>
      </w:pPr>
      <w:r>
        <w:rPr>
          <w:sz w:val="24"/>
        </w:rPr>
        <w:t>17.1 乙方在未经甲方同意的情况下，不得将合同中的规定、有关规格、计划、图纸、样本或甲方为上述内容向乙方提供的其他资料透露给与履行本合同无关的任何其他人。即使向与本合同的有关人员提供，也应注意保密并限于履行合同必需的范围。</w:t>
      </w:r>
    </w:p>
    <w:p w14:paraId="14BCF1BB" w14:textId="77777777" w:rsidR="0034139E" w:rsidRDefault="0034139E" w:rsidP="0034139E">
      <w:pPr>
        <w:spacing w:line="360" w:lineRule="auto"/>
        <w:ind w:firstLineChars="200" w:firstLine="480"/>
        <w:rPr>
          <w:sz w:val="24"/>
        </w:rPr>
      </w:pPr>
      <w:r>
        <w:rPr>
          <w:sz w:val="24"/>
        </w:rPr>
        <w:t>17.2 除非执行合同需要，在事先未得到甲方同意的情况下，乙方不得使用本合同条款中所列举的任何文件和资料</w:t>
      </w:r>
      <w:r>
        <w:rPr>
          <w:rFonts w:hint="eastAsia"/>
          <w:sz w:val="24"/>
        </w:rPr>
        <w:t>，不得将上述文件和资料上传、泄露至公开</w:t>
      </w:r>
      <w:r>
        <w:rPr>
          <w:rFonts w:hint="eastAsia"/>
          <w:sz w:val="24"/>
        </w:rPr>
        <w:lastRenderedPageBreak/>
        <w:t>媒体、网站，不得用于商业宣传。如果发生上述行为，甲方有权每次向乙方收取合同总金额的5%（百分之五）的违约金，并有权解除合同。前述违约金不足以赔偿损失的，乙方应继续赔偿</w:t>
      </w:r>
      <w:r>
        <w:rPr>
          <w:sz w:val="24"/>
        </w:rPr>
        <w:t>。</w:t>
      </w:r>
    </w:p>
    <w:p w14:paraId="2F923DDE" w14:textId="77777777" w:rsidR="0034139E" w:rsidRDefault="0034139E" w:rsidP="0034139E">
      <w:pPr>
        <w:spacing w:line="360" w:lineRule="auto"/>
        <w:ind w:firstLineChars="200" w:firstLine="480"/>
        <w:rPr>
          <w:sz w:val="24"/>
        </w:rPr>
      </w:pPr>
      <w:r>
        <w:rPr>
          <w:sz w:val="24"/>
        </w:rPr>
        <w:t>17.3 除合同本身以外，由甲方提供给乙方的所有资料始终为甲方的财产，乙方应于合同义务履行完毕后将上述资料包括副本退还给甲方。</w:t>
      </w:r>
    </w:p>
    <w:p w14:paraId="185C4A90" w14:textId="77777777" w:rsidR="0034139E" w:rsidRDefault="0034139E" w:rsidP="0034139E">
      <w:pPr>
        <w:spacing w:line="360" w:lineRule="auto"/>
        <w:ind w:firstLineChars="200" w:firstLine="560"/>
        <w:outlineLvl w:val="0"/>
        <w:rPr>
          <w:b/>
          <w:bCs/>
          <w:sz w:val="28"/>
        </w:rPr>
      </w:pPr>
      <w:r>
        <w:rPr>
          <w:b/>
          <w:bCs/>
          <w:sz w:val="28"/>
        </w:rPr>
        <w:t>18、保密条款</w:t>
      </w:r>
    </w:p>
    <w:p w14:paraId="27A532C8" w14:textId="77777777" w:rsidR="0034139E" w:rsidRDefault="0034139E" w:rsidP="0034139E">
      <w:pPr>
        <w:autoSpaceDE w:val="0"/>
        <w:autoSpaceDN w:val="0"/>
        <w:adjustRightInd w:val="0"/>
        <w:snapToGrid w:val="0"/>
        <w:spacing w:before="120" w:line="360" w:lineRule="auto"/>
        <w:ind w:firstLineChars="200" w:firstLine="480"/>
        <w:jc w:val="left"/>
        <w:rPr>
          <w:kern w:val="0"/>
          <w:sz w:val="24"/>
          <w:szCs w:val="20"/>
        </w:rPr>
      </w:pPr>
      <w:r>
        <w:rPr>
          <w:kern w:val="0"/>
          <w:sz w:val="24"/>
          <w:szCs w:val="20"/>
        </w:rPr>
        <w:t>18.1 乙方应对在本合同履行过程中知悉的有关</w:t>
      </w:r>
      <w:r>
        <w:rPr>
          <w:rFonts w:hint="eastAsia"/>
          <w:kern w:val="0"/>
          <w:sz w:val="24"/>
          <w:szCs w:val="20"/>
        </w:rPr>
        <w:t>甲</w:t>
      </w:r>
      <w:r>
        <w:rPr>
          <w:kern w:val="0"/>
          <w:sz w:val="24"/>
          <w:szCs w:val="20"/>
        </w:rPr>
        <w:t>方的国家秘密、工作秘密、内部信息等承担保密义务。除经</w:t>
      </w:r>
      <w:r>
        <w:rPr>
          <w:rFonts w:hint="eastAsia"/>
          <w:kern w:val="0"/>
          <w:sz w:val="24"/>
          <w:szCs w:val="20"/>
        </w:rPr>
        <w:t>甲</w:t>
      </w:r>
      <w:r>
        <w:rPr>
          <w:kern w:val="0"/>
          <w:sz w:val="24"/>
          <w:szCs w:val="20"/>
        </w:rPr>
        <w:t>方的同意或法律、法规另有规定，乙方不得向本合同以外的任何第三人提供、泄漏上述秘密，由此给</w:t>
      </w:r>
      <w:r>
        <w:rPr>
          <w:rFonts w:hint="eastAsia"/>
          <w:kern w:val="0"/>
          <w:sz w:val="24"/>
          <w:szCs w:val="20"/>
        </w:rPr>
        <w:t>甲</w:t>
      </w:r>
      <w:r>
        <w:rPr>
          <w:kern w:val="0"/>
          <w:sz w:val="24"/>
          <w:szCs w:val="20"/>
        </w:rPr>
        <w:t>方造成损失的，乙方应承担相应责任</w:t>
      </w:r>
      <w:r>
        <w:rPr>
          <w:rFonts w:hint="eastAsia"/>
          <w:kern w:val="0"/>
          <w:sz w:val="24"/>
          <w:szCs w:val="20"/>
        </w:rPr>
        <w:t>，每发生一次，甲方有权向乙方收取合同总金额的5%（百分之五）的违约金，并有权解除合同。前述违约金不足以赔偿损失的，乙方应继续赔偿</w:t>
      </w:r>
      <w:r>
        <w:rPr>
          <w:kern w:val="0"/>
          <w:sz w:val="24"/>
          <w:szCs w:val="20"/>
        </w:rPr>
        <w:t>。</w:t>
      </w:r>
    </w:p>
    <w:p w14:paraId="0799EC8A" w14:textId="77777777" w:rsidR="0034139E" w:rsidRDefault="0034139E" w:rsidP="0034139E">
      <w:pPr>
        <w:autoSpaceDE w:val="0"/>
        <w:autoSpaceDN w:val="0"/>
        <w:adjustRightInd w:val="0"/>
        <w:snapToGrid w:val="0"/>
        <w:spacing w:before="120" w:line="360" w:lineRule="auto"/>
        <w:ind w:firstLineChars="200" w:firstLine="480"/>
        <w:jc w:val="left"/>
        <w:rPr>
          <w:kern w:val="0"/>
          <w:sz w:val="24"/>
          <w:szCs w:val="20"/>
        </w:rPr>
      </w:pPr>
      <w:r>
        <w:rPr>
          <w:kern w:val="0"/>
          <w:sz w:val="24"/>
          <w:szCs w:val="20"/>
        </w:rPr>
        <w:t>18.2 不论合同是否解除或终止，第18条各款约定持续有效。</w:t>
      </w:r>
    </w:p>
    <w:p w14:paraId="3714215B" w14:textId="77777777" w:rsidR="0034139E" w:rsidRDefault="0034139E" w:rsidP="0034139E">
      <w:pPr>
        <w:autoSpaceDE w:val="0"/>
        <w:autoSpaceDN w:val="0"/>
        <w:adjustRightInd w:val="0"/>
        <w:snapToGrid w:val="0"/>
        <w:spacing w:before="120" w:line="360" w:lineRule="auto"/>
        <w:ind w:firstLineChars="200" w:firstLine="480"/>
        <w:jc w:val="left"/>
        <w:rPr>
          <w:kern w:val="0"/>
          <w:sz w:val="24"/>
          <w:szCs w:val="20"/>
        </w:rPr>
      </w:pPr>
      <w:r>
        <w:rPr>
          <w:kern w:val="0"/>
          <w:sz w:val="24"/>
          <w:szCs w:val="20"/>
        </w:rPr>
        <w:t>18.3 甲、乙双方在提出</w:t>
      </w:r>
      <w:r>
        <w:rPr>
          <w:rFonts w:hint="eastAsia"/>
          <w:kern w:val="0"/>
          <w:sz w:val="24"/>
          <w:szCs w:val="20"/>
        </w:rPr>
        <w:t>与本合同履行</w:t>
      </w:r>
      <w:r>
        <w:rPr>
          <w:kern w:val="0"/>
          <w:sz w:val="24"/>
          <w:szCs w:val="20"/>
        </w:rPr>
        <w:t>相关争议，以及在争议协商处理、仲裁或诉讼、投诉中，均有权在必要的范围内以口头或书面引述、以及以其它合理方式利用本合同的整体及/或任何部分条款内容。</w:t>
      </w:r>
    </w:p>
    <w:p w14:paraId="1A5074E1" w14:textId="77777777" w:rsidR="0034139E" w:rsidRDefault="0034139E" w:rsidP="0034139E">
      <w:pPr>
        <w:spacing w:line="360" w:lineRule="auto"/>
        <w:ind w:firstLineChars="200" w:firstLine="560"/>
        <w:outlineLvl w:val="0"/>
        <w:rPr>
          <w:b/>
          <w:bCs/>
          <w:sz w:val="28"/>
        </w:rPr>
      </w:pPr>
      <w:r>
        <w:rPr>
          <w:b/>
          <w:bCs/>
          <w:sz w:val="28"/>
        </w:rPr>
        <w:t>19、权利的保留</w:t>
      </w:r>
    </w:p>
    <w:p w14:paraId="1BA0A6E5" w14:textId="77777777" w:rsidR="0034139E" w:rsidRDefault="0034139E" w:rsidP="0034139E">
      <w:pPr>
        <w:autoSpaceDE w:val="0"/>
        <w:autoSpaceDN w:val="0"/>
        <w:adjustRightInd w:val="0"/>
        <w:snapToGrid w:val="0"/>
        <w:spacing w:before="120" w:line="360" w:lineRule="auto"/>
        <w:ind w:firstLineChars="200" w:firstLine="480"/>
        <w:jc w:val="left"/>
        <w:rPr>
          <w:kern w:val="0"/>
          <w:sz w:val="24"/>
          <w:szCs w:val="20"/>
        </w:rPr>
      </w:pPr>
      <w:r>
        <w:rPr>
          <w:kern w:val="0"/>
          <w:sz w:val="24"/>
          <w:szCs w:val="20"/>
        </w:rPr>
        <w:t>19.1 任何一方没有行使其权利或没有就违约方的违约行为采取任何行动，不应被视为是对其权利的放弃或对追究另一方违约责任权利的放弃。任何一方放弃针对违约方的某种权利，或放弃追究违约方的某种责任，不应视为对其他权利或追究其他责任的放弃。</w:t>
      </w:r>
    </w:p>
    <w:p w14:paraId="7D2F59C8" w14:textId="77777777" w:rsidR="0034139E" w:rsidRDefault="0034139E" w:rsidP="0034139E">
      <w:pPr>
        <w:autoSpaceDE w:val="0"/>
        <w:autoSpaceDN w:val="0"/>
        <w:adjustRightInd w:val="0"/>
        <w:snapToGrid w:val="0"/>
        <w:spacing w:before="120" w:line="360" w:lineRule="auto"/>
        <w:ind w:firstLineChars="200" w:firstLine="480"/>
        <w:jc w:val="left"/>
        <w:rPr>
          <w:kern w:val="0"/>
          <w:sz w:val="24"/>
          <w:szCs w:val="20"/>
        </w:rPr>
      </w:pPr>
      <w:r>
        <w:rPr>
          <w:kern w:val="0"/>
          <w:sz w:val="24"/>
          <w:szCs w:val="20"/>
        </w:rPr>
        <w:t>19.2 如果本合同部分条款依据现行有关法律、法规被确认为无效或无法履</w:t>
      </w:r>
      <w:r>
        <w:rPr>
          <w:kern w:val="0"/>
          <w:sz w:val="24"/>
          <w:szCs w:val="20"/>
        </w:rPr>
        <w:lastRenderedPageBreak/>
        <w:t>行，双方同意该部分无效或无法履行的条款不影响本合同其他条款效力的，本合同其他条款继续有效；同时合同双方应当依据现行有关法律、行政法规，并遵照本合同的原则和精神，拟定补充协议，对本合同因无效部分而缺失的条款进行补全。</w:t>
      </w:r>
    </w:p>
    <w:p w14:paraId="1C944F82" w14:textId="77777777" w:rsidR="0034139E" w:rsidRDefault="0034139E" w:rsidP="0034139E">
      <w:pPr>
        <w:autoSpaceDE w:val="0"/>
        <w:autoSpaceDN w:val="0"/>
        <w:adjustRightInd w:val="0"/>
        <w:snapToGrid w:val="0"/>
        <w:spacing w:before="120" w:line="360" w:lineRule="auto"/>
        <w:ind w:firstLineChars="200" w:firstLine="480"/>
        <w:jc w:val="left"/>
        <w:rPr>
          <w:kern w:val="0"/>
          <w:sz w:val="24"/>
          <w:szCs w:val="20"/>
        </w:rPr>
      </w:pPr>
      <w:r>
        <w:rPr>
          <w:kern w:val="0"/>
          <w:sz w:val="24"/>
          <w:szCs w:val="20"/>
        </w:rPr>
        <w:t>19.3 在本合同履行期间，因中国法律、法规的变化致使本合同的部分条款相冲突、无效或失去可强制执行效力时，双方应协商一致尽快修改本合同中相冲突或无效或失去强制执行效力的有关条款。</w:t>
      </w:r>
    </w:p>
    <w:p w14:paraId="00BAFFD4" w14:textId="77777777" w:rsidR="0034139E" w:rsidRDefault="0034139E" w:rsidP="0034139E">
      <w:pPr>
        <w:spacing w:line="360" w:lineRule="auto"/>
        <w:ind w:firstLineChars="200" w:firstLine="560"/>
        <w:outlineLvl w:val="0"/>
        <w:rPr>
          <w:b/>
          <w:bCs/>
          <w:sz w:val="28"/>
        </w:rPr>
      </w:pPr>
      <w:r>
        <w:rPr>
          <w:b/>
          <w:bCs/>
          <w:sz w:val="28"/>
        </w:rPr>
        <w:t>20、转让</w:t>
      </w:r>
    </w:p>
    <w:p w14:paraId="20F51413" w14:textId="77777777" w:rsidR="0034139E" w:rsidRDefault="0034139E" w:rsidP="0034139E">
      <w:pPr>
        <w:tabs>
          <w:tab w:val="left" w:pos="2745"/>
        </w:tabs>
        <w:spacing w:line="360" w:lineRule="auto"/>
        <w:ind w:firstLineChars="200" w:firstLine="480"/>
        <w:rPr>
          <w:kern w:val="0"/>
          <w:sz w:val="24"/>
          <w:szCs w:val="20"/>
        </w:rPr>
      </w:pPr>
      <w:r>
        <w:rPr>
          <w:rFonts w:hint="eastAsia"/>
          <w:kern w:val="0"/>
          <w:sz w:val="24"/>
          <w:szCs w:val="20"/>
        </w:rPr>
        <w:t>未经甲方事先书面同意，</w:t>
      </w:r>
      <w:r>
        <w:rPr>
          <w:kern w:val="0"/>
          <w:sz w:val="24"/>
          <w:szCs w:val="20"/>
        </w:rPr>
        <w:t>乙方不得部分转让或全部转让其应履行的合同义务。</w:t>
      </w:r>
      <w:r>
        <w:rPr>
          <w:rFonts w:hint="eastAsia"/>
          <w:kern w:val="0"/>
          <w:sz w:val="24"/>
          <w:szCs w:val="20"/>
        </w:rPr>
        <w:t>若甲方发现乙方存在私自将本项目外包的情况，甲方有权立即解除合同，且乙方应按</w:t>
      </w:r>
      <w:r>
        <w:rPr>
          <w:kern w:val="0"/>
          <w:sz w:val="24"/>
          <w:szCs w:val="20"/>
        </w:rPr>
        <w:t>第</w:t>
      </w:r>
      <w:r>
        <w:rPr>
          <w:rFonts w:hint="eastAsia"/>
          <w:kern w:val="0"/>
          <w:sz w:val="24"/>
          <w:szCs w:val="20"/>
        </w:rPr>
        <w:t>2</w:t>
      </w:r>
      <w:r>
        <w:rPr>
          <w:kern w:val="0"/>
          <w:sz w:val="24"/>
          <w:szCs w:val="20"/>
        </w:rPr>
        <w:t>2.9条</w:t>
      </w:r>
      <w:r>
        <w:rPr>
          <w:rFonts w:hint="eastAsia"/>
          <w:kern w:val="0"/>
          <w:sz w:val="24"/>
          <w:szCs w:val="20"/>
        </w:rPr>
        <w:t>承担违约责任。</w:t>
      </w:r>
    </w:p>
    <w:p w14:paraId="750FEF3F" w14:textId="77777777" w:rsidR="0034139E" w:rsidRDefault="0034139E" w:rsidP="0034139E">
      <w:pPr>
        <w:spacing w:line="360" w:lineRule="auto"/>
        <w:ind w:firstLineChars="200" w:firstLine="560"/>
        <w:outlineLvl w:val="0"/>
        <w:rPr>
          <w:b/>
          <w:bCs/>
          <w:sz w:val="28"/>
        </w:rPr>
      </w:pPr>
      <w:r>
        <w:rPr>
          <w:b/>
          <w:bCs/>
          <w:sz w:val="28"/>
        </w:rPr>
        <w:t>21、主导语言和通知</w:t>
      </w:r>
    </w:p>
    <w:p w14:paraId="7F5A4120" w14:textId="77777777" w:rsidR="0034139E" w:rsidRDefault="0034139E" w:rsidP="0034139E">
      <w:pPr>
        <w:autoSpaceDE w:val="0"/>
        <w:autoSpaceDN w:val="0"/>
        <w:adjustRightInd w:val="0"/>
        <w:snapToGrid w:val="0"/>
        <w:spacing w:before="120" w:line="360" w:lineRule="auto"/>
        <w:ind w:firstLineChars="200" w:firstLine="480"/>
        <w:jc w:val="left"/>
        <w:rPr>
          <w:kern w:val="0"/>
          <w:sz w:val="24"/>
          <w:szCs w:val="20"/>
        </w:rPr>
      </w:pPr>
      <w:r>
        <w:rPr>
          <w:kern w:val="0"/>
          <w:sz w:val="24"/>
          <w:szCs w:val="20"/>
        </w:rPr>
        <w:t>21.1 合同书写应用中文，甲、乙双方所有的来往信函，以及合同有关的文件均应以中文书写，以外文书写的必须附有相应的中文译本。如果两种文本的含义发生冲突，双方同意以中文文本为准。</w:t>
      </w:r>
    </w:p>
    <w:p w14:paraId="44816D2C" w14:textId="77777777" w:rsidR="0034139E" w:rsidRDefault="0034139E" w:rsidP="0034139E">
      <w:pPr>
        <w:tabs>
          <w:tab w:val="left" w:pos="540"/>
        </w:tabs>
        <w:snapToGrid w:val="0"/>
        <w:spacing w:line="360" w:lineRule="auto"/>
        <w:ind w:firstLineChars="200" w:firstLine="480"/>
        <w:rPr>
          <w:sz w:val="24"/>
        </w:rPr>
      </w:pPr>
      <w:r>
        <w:rPr>
          <w:kern w:val="0"/>
          <w:sz w:val="24"/>
          <w:szCs w:val="20"/>
        </w:rPr>
        <w:t>21.2 甲、乙双方当事人所发出的</w:t>
      </w:r>
      <w:r>
        <w:rPr>
          <w:rFonts w:hint="eastAsia"/>
          <w:kern w:val="0"/>
          <w:sz w:val="24"/>
          <w:szCs w:val="20"/>
        </w:rPr>
        <w:t>信</w:t>
      </w:r>
      <w:r>
        <w:rPr>
          <w:kern w:val="0"/>
          <w:sz w:val="24"/>
          <w:szCs w:val="20"/>
        </w:rPr>
        <w:t>件，需依据本合同约定的邮寄地址发出，</w:t>
      </w:r>
      <w:r>
        <w:rPr>
          <w:bCs/>
          <w:sz w:val="24"/>
        </w:rPr>
        <w:t>以</w:t>
      </w:r>
      <w:r>
        <w:rPr>
          <w:rFonts w:hint="eastAsia"/>
          <w:bCs/>
          <w:sz w:val="24"/>
        </w:rPr>
        <w:t>信</w:t>
      </w:r>
      <w:r>
        <w:rPr>
          <w:bCs/>
          <w:sz w:val="24"/>
        </w:rPr>
        <w:t>件签收之日视为送达之日；</w:t>
      </w:r>
      <w:r>
        <w:rPr>
          <w:rFonts w:hint="eastAsia"/>
          <w:bCs/>
          <w:sz w:val="24"/>
        </w:rPr>
        <w:t>信</w:t>
      </w:r>
      <w:r>
        <w:rPr>
          <w:bCs/>
          <w:sz w:val="24"/>
        </w:rPr>
        <w:t>件交邮后另一方拒收的，以</w:t>
      </w:r>
      <w:r>
        <w:rPr>
          <w:rFonts w:hint="eastAsia"/>
          <w:bCs/>
          <w:sz w:val="24"/>
        </w:rPr>
        <w:t>信</w:t>
      </w:r>
      <w:r>
        <w:rPr>
          <w:bCs/>
          <w:sz w:val="24"/>
        </w:rPr>
        <w:t>件交邮后的第7日视为送达：以电子邮件传递的，自电子邮件在发送方正确填写地址且未被系统退回的情况下，视为进入对方数据电文接收系统，即发送成功之日视为送达；若对方拒收的，以电子邮件被退回之日视为送达。直接送达的，送达人当场在送达回证上记明情况之日视为送达之日；采用传真送达的，以送达至对方的传真机之日视为送达之日。一方如变更地址或联系方式，应当书面通知对方。</w:t>
      </w:r>
    </w:p>
    <w:p w14:paraId="34461743" w14:textId="77777777" w:rsidR="0034139E" w:rsidRDefault="0034139E" w:rsidP="0034139E">
      <w:pPr>
        <w:spacing w:line="360" w:lineRule="auto"/>
        <w:ind w:firstLineChars="200" w:firstLine="560"/>
        <w:outlineLvl w:val="0"/>
        <w:rPr>
          <w:b/>
          <w:bCs/>
          <w:sz w:val="28"/>
        </w:rPr>
      </w:pPr>
      <w:r>
        <w:rPr>
          <w:b/>
          <w:bCs/>
          <w:sz w:val="28"/>
        </w:rPr>
        <w:lastRenderedPageBreak/>
        <w:t>22、违约责任</w:t>
      </w:r>
    </w:p>
    <w:p w14:paraId="7FF73CDA" w14:textId="77777777" w:rsidR="0034139E" w:rsidRDefault="0034139E" w:rsidP="0034139E">
      <w:pPr>
        <w:spacing w:line="360" w:lineRule="auto"/>
        <w:ind w:firstLineChars="200" w:firstLine="480"/>
        <w:rPr>
          <w:sz w:val="24"/>
        </w:rPr>
      </w:pPr>
      <w:r>
        <w:rPr>
          <w:sz w:val="24"/>
        </w:rPr>
        <w:t>22.1 如果乙方不能交付货物的，按合同总金额的5%（百分之五）向甲方支付违约金，并承担由此给甲方造成的一切损失。</w:t>
      </w:r>
    </w:p>
    <w:p w14:paraId="4AE67D64" w14:textId="50D5D7F2" w:rsidR="0034139E" w:rsidRDefault="0034139E" w:rsidP="0034139E">
      <w:pPr>
        <w:spacing w:line="360" w:lineRule="auto"/>
        <w:ind w:firstLineChars="200" w:firstLine="480"/>
        <w:rPr>
          <w:b/>
          <w:bCs/>
          <w:sz w:val="24"/>
          <w:u w:val="single"/>
        </w:rPr>
      </w:pPr>
      <w:r>
        <w:rPr>
          <w:sz w:val="24"/>
        </w:rPr>
        <w:t>22.2 如果乙方逾期完成交货或安装调测的，每逾期一日</w:t>
      </w:r>
      <w:ins w:id="5" w:author="Steel Jing" w:date="2026-06-11T14:55:00Z">
        <w:r w:rsidR="003B7053">
          <w:rPr>
            <w:rFonts w:hint="eastAsia"/>
            <w:sz w:val="24"/>
          </w:rPr>
          <w:t>，</w:t>
        </w:r>
      </w:ins>
      <w:r w:rsidR="003B7053">
        <w:rPr>
          <w:rFonts w:hint="eastAsia"/>
          <w:sz w:val="24"/>
        </w:rPr>
        <w:t>应</w:t>
      </w:r>
      <w:r>
        <w:rPr>
          <w:sz w:val="24"/>
        </w:rPr>
        <w:t>按合同总金额的2‰（千分之二）向甲方支付违约金，直至完成交货或安装调测</w:t>
      </w:r>
      <w:r w:rsidR="003B7053" w:rsidRPr="003B7053">
        <w:rPr>
          <w:rFonts w:hint="eastAsia"/>
          <w:sz w:val="24"/>
        </w:rPr>
        <w:t>并经甲方验收通过</w:t>
      </w:r>
      <w:r>
        <w:rPr>
          <w:sz w:val="24"/>
        </w:rPr>
        <w:t>为止。</w:t>
      </w:r>
    </w:p>
    <w:p w14:paraId="07654B76" w14:textId="32FB2847" w:rsidR="0034139E" w:rsidRDefault="0034139E" w:rsidP="0034139E">
      <w:pPr>
        <w:spacing w:line="360" w:lineRule="auto"/>
        <w:ind w:firstLineChars="200" w:firstLine="480"/>
        <w:rPr>
          <w:b/>
          <w:bCs/>
          <w:sz w:val="24"/>
          <w:u w:val="single"/>
        </w:rPr>
      </w:pPr>
      <w:r>
        <w:rPr>
          <w:sz w:val="24"/>
        </w:rPr>
        <w:t>22.3 因乙方原因致使货物未能按照合同规定的期限通过初步验收或最终验收的，按逾期完成验收处理</w:t>
      </w:r>
      <w:r>
        <w:rPr>
          <w:rFonts w:hint="eastAsia"/>
          <w:sz w:val="24"/>
        </w:rPr>
        <w:t>，</w:t>
      </w:r>
      <w:r>
        <w:rPr>
          <w:sz w:val="24"/>
        </w:rPr>
        <w:t>每逾期一日</w:t>
      </w:r>
      <w:r w:rsidR="001270FC">
        <w:rPr>
          <w:rFonts w:hint="eastAsia"/>
          <w:sz w:val="24"/>
        </w:rPr>
        <w:t>，</w:t>
      </w:r>
      <w:r w:rsidR="001270FC" w:rsidRPr="001270FC">
        <w:rPr>
          <w:rFonts w:hint="eastAsia"/>
          <w:sz w:val="24"/>
        </w:rPr>
        <w:t>乙方应</w:t>
      </w:r>
      <w:r>
        <w:rPr>
          <w:sz w:val="24"/>
        </w:rPr>
        <w:t>按合同总金额的2‰（千分之二）向甲方支付违约金。如因迟交货物或逾期完成安装调测引起初步验收或最终验收迟延的，乙方在支付初步验收或最终验收</w:t>
      </w:r>
      <w:r w:rsidR="00772BDE" w:rsidRPr="00772BDE">
        <w:rPr>
          <w:rFonts w:hint="eastAsia"/>
          <w:sz w:val="24"/>
        </w:rPr>
        <w:t>的合同款项</w:t>
      </w:r>
      <w:r>
        <w:rPr>
          <w:sz w:val="24"/>
        </w:rPr>
        <w:t>时可减除乙方已交付的迟延交货违约金或逾期完成安装调测违约金。</w:t>
      </w:r>
    </w:p>
    <w:p w14:paraId="540C9115" w14:textId="77777777" w:rsidR="0034139E" w:rsidRDefault="0034139E" w:rsidP="0034139E">
      <w:pPr>
        <w:spacing w:line="360" w:lineRule="auto"/>
        <w:ind w:firstLineChars="200" w:firstLine="480"/>
        <w:rPr>
          <w:sz w:val="24"/>
        </w:rPr>
      </w:pPr>
      <w:r>
        <w:rPr>
          <w:sz w:val="24"/>
        </w:rPr>
        <w:t>22.4 如果乙方提供的货物与合同规定不符，乙方应向甲方支付合同总金额的3%（百分之三）的违约金，</w:t>
      </w:r>
      <w:r>
        <w:rPr>
          <w:rFonts w:hint="eastAsia"/>
          <w:sz w:val="24"/>
        </w:rPr>
        <w:t>甲方要求维修或更换的，乙方应</w:t>
      </w:r>
      <w:r>
        <w:rPr>
          <w:sz w:val="24"/>
        </w:rPr>
        <w:t>在合同规定的时间内</w:t>
      </w:r>
      <w:r>
        <w:rPr>
          <w:rFonts w:hint="eastAsia"/>
          <w:sz w:val="24"/>
        </w:rPr>
        <w:t>按甲方要求</w:t>
      </w:r>
      <w:r>
        <w:rPr>
          <w:sz w:val="24"/>
        </w:rPr>
        <w:t>免费</w:t>
      </w:r>
      <w:r>
        <w:rPr>
          <w:rFonts w:hint="eastAsia"/>
          <w:sz w:val="24"/>
        </w:rPr>
        <w:t>维修、</w:t>
      </w:r>
      <w:r>
        <w:rPr>
          <w:sz w:val="24"/>
        </w:rPr>
        <w:t>更换符合合同约定的货物，若</w:t>
      </w:r>
      <w:r>
        <w:rPr>
          <w:rFonts w:hint="eastAsia"/>
          <w:sz w:val="24"/>
        </w:rPr>
        <w:t>导致</w:t>
      </w:r>
      <w:r>
        <w:rPr>
          <w:sz w:val="24"/>
        </w:rPr>
        <w:t>逾期交付货物，按第22.2条约定处理；乙方不能更换合同约定货物的，按第22.1条约定处理。</w:t>
      </w:r>
    </w:p>
    <w:p w14:paraId="0126BAB5" w14:textId="77777777" w:rsidR="0034139E" w:rsidRDefault="0034139E" w:rsidP="0034139E">
      <w:pPr>
        <w:spacing w:line="360" w:lineRule="auto"/>
        <w:ind w:firstLineChars="200" w:firstLine="480"/>
        <w:rPr>
          <w:sz w:val="24"/>
        </w:rPr>
      </w:pPr>
      <w:r>
        <w:rPr>
          <w:sz w:val="24"/>
        </w:rPr>
        <w:t>22.5 乙方违反维护、培训、技术支持、售后维保服务等义务的，每违反一项，根据采购需求部门提供给甲方的书面意见，甲方有权按合同总金额的5%收取违约金</w:t>
      </w:r>
      <w:r>
        <w:rPr>
          <w:rFonts w:hint="eastAsia"/>
          <w:sz w:val="24"/>
        </w:rPr>
        <w:t>，</w:t>
      </w:r>
      <w:r>
        <w:rPr>
          <w:sz w:val="24"/>
        </w:rPr>
        <w:t>违约金不足以弥补甲方损失的，乙方应给予补足。</w:t>
      </w:r>
    </w:p>
    <w:p w14:paraId="45D570B2" w14:textId="77777777" w:rsidR="0034139E" w:rsidRDefault="0034139E" w:rsidP="0034139E">
      <w:pPr>
        <w:spacing w:line="360" w:lineRule="auto"/>
        <w:ind w:firstLineChars="200" w:firstLine="480"/>
        <w:rPr>
          <w:b/>
          <w:bCs/>
          <w:sz w:val="24"/>
        </w:rPr>
      </w:pPr>
      <w:r>
        <w:rPr>
          <w:sz w:val="24"/>
        </w:rPr>
        <w:t>22.6 当以上违约金的累计金额达到合同总金额的5%（百分之五）时，甲方</w:t>
      </w:r>
      <w:r>
        <w:rPr>
          <w:sz w:val="24"/>
        </w:rPr>
        <w:lastRenderedPageBreak/>
        <w:t>有权解除合同，乙方应承担因合同解除给甲方造成的一切损失。</w:t>
      </w:r>
    </w:p>
    <w:p w14:paraId="28512652" w14:textId="77777777" w:rsidR="0034139E" w:rsidRDefault="0034139E" w:rsidP="0034139E">
      <w:pPr>
        <w:spacing w:line="360" w:lineRule="auto"/>
        <w:ind w:firstLineChars="200" w:firstLine="480"/>
        <w:rPr>
          <w:sz w:val="24"/>
        </w:rPr>
      </w:pPr>
      <w:r>
        <w:rPr>
          <w:sz w:val="24"/>
        </w:rPr>
        <w:t>22.7 如果因乙方提供的货物质量或服务问题导致甲方损失的，乙方应给予赔偿。</w:t>
      </w:r>
    </w:p>
    <w:p w14:paraId="4C37EBEF" w14:textId="77777777" w:rsidR="0034139E" w:rsidRDefault="0034139E" w:rsidP="0034139E">
      <w:pPr>
        <w:spacing w:line="360" w:lineRule="auto"/>
        <w:ind w:firstLineChars="200" w:firstLine="480"/>
        <w:rPr>
          <w:sz w:val="24"/>
        </w:rPr>
      </w:pPr>
      <w:r>
        <w:rPr>
          <w:sz w:val="24"/>
        </w:rPr>
        <w:t>22.8 如果乙方应对违约行为承担赔偿责任时，甲方有权从未支付货款及履约保证金中扣除相应金额的违约金，不足支付赔偿金额的，乙方还应当赔偿对甲方因此造成的全部损失。</w:t>
      </w:r>
    </w:p>
    <w:p w14:paraId="186308FE" w14:textId="77777777" w:rsidR="0034139E" w:rsidRDefault="0034139E" w:rsidP="0034139E">
      <w:pPr>
        <w:spacing w:line="360" w:lineRule="auto"/>
        <w:ind w:firstLineChars="200" w:firstLine="480"/>
        <w:rPr>
          <w:sz w:val="24"/>
        </w:rPr>
      </w:pPr>
      <w:r>
        <w:rPr>
          <w:sz w:val="24"/>
        </w:rPr>
        <w:t>22.9 乙方未按约定擅自将本合同项下权利义务转包或分包给第三方的，甲方有权解除合同。乙方应在接到甲方书面通知二十（20）个工作日内退还甲方已经支付的全部费用，并向甲方支付合同总金额5%（百分之五）的违约金，违约金不足以弥补甲方损失的，乙方应给予补足。</w:t>
      </w:r>
    </w:p>
    <w:p w14:paraId="2A5CB198" w14:textId="77777777" w:rsidR="0034139E" w:rsidRDefault="0034139E" w:rsidP="0034139E">
      <w:pPr>
        <w:spacing w:line="360" w:lineRule="auto"/>
        <w:ind w:firstLineChars="200" w:firstLine="480"/>
        <w:rPr>
          <w:sz w:val="24"/>
        </w:rPr>
      </w:pPr>
      <w:r>
        <w:rPr>
          <w:sz w:val="24"/>
        </w:rPr>
        <w:t>22.10 乙方提供的货物及服务侵犯第三方知识产权的，甲方有权解除合同。乙方应在接到甲方书面通知二十（20）个工作日内退还甲方已经支付的全部费用，并向甲方支付合同总金额5%（百分之五）的违约金，违约金不足以弥补甲方损失的，乙方应给予补足。</w:t>
      </w:r>
    </w:p>
    <w:p w14:paraId="4115EC56" w14:textId="77777777" w:rsidR="0034139E" w:rsidRDefault="0034139E" w:rsidP="0034139E">
      <w:pPr>
        <w:spacing w:line="520" w:lineRule="exact"/>
        <w:ind w:firstLineChars="200" w:firstLine="480"/>
        <w:rPr>
          <w:sz w:val="24"/>
        </w:rPr>
      </w:pPr>
      <w:r>
        <w:rPr>
          <w:sz w:val="24"/>
        </w:rPr>
        <w:t>22.11 甲方未按照合同规定期限支付费用的，经乙方书面催告后，无正当理由拒绝支付的，每逾期一日应按应付未付款金额的1‰(千分之一)向乙方支付违约金，但最高不超过合同总金额的5%（百分之五）。如系乙方原因造成延迟，</w:t>
      </w:r>
      <w:r>
        <w:rPr>
          <w:rFonts w:hint="eastAsia"/>
          <w:sz w:val="24"/>
        </w:rPr>
        <w:t>甲方</w:t>
      </w:r>
      <w:r>
        <w:rPr>
          <w:sz w:val="24"/>
        </w:rPr>
        <w:t>不承担</w:t>
      </w:r>
      <w:r>
        <w:rPr>
          <w:rFonts w:hint="eastAsia"/>
          <w:sz w:val="24"/>
        </w:rPr>
        <w:t>逾期付款</w:t>
      </w:r>
      <w:r>
        <w:rPr>
          <w:sz w:val="24"/>
        </w:rPr>
        <w:t>责任。</w:t>
      </w:r>
    </w:p>
    <w:p w14:paraId="01186A1A" w14:textId="77777777" w:rsidR="0034139E" w:rsidRDefault="0034139E" w:rsidP="0034139E">
      <w:pPr>
        <w:spacing w:line="360" w:lineRule="auto"/>
        <w:ind w:firstLineChars="200" w:firstLine="480"/>
        <w:rPr>
          <w:sz w:val="24"/>
        </w:rPr>
      </w:pPr>
      <w:r>
        <w:rPr>
          <w:sz w:val="24"/>
        </w:rPr>
        <w:t>22.12 违约金的支付不影响甲乙双方履行本合同规定的各项义务。</w:t>
      </w:r>
    </w:p>
    <w:p w14:paraId="20AB062B" w14:textId="28801447" w:rsidR="0034139E" w:rsidRDefault="0034139E" w:rsidP="0034139E">
      <w:pPr>
        <w:spacing w:line="360" w:lineRule="auto"/>
        <w:ind w:firstLineChars="200" w:firstLine="480"/>
        <w:rPr>
          <w:sz w:val="24"/>
        </w:rPr>
      </w:pPr>
      <w:r>
        <w:rPr>
          <w:rFonts w:hint="eastAsia"/>
          <w:sz w:val="24"/>
        </w:rPr>
        <w:lastRenderedPageBreak/>
        <w:t>2</w:t>
      </w:r>
      <w:r>
        <w:rPr>
          <w:sz w:val="24"/>
        </w:rPr>
        <w:t xml:space="preserve">2.13 </w:t>
      </w:r>
      <w:r>
        <w:rPr>
          <w:rFonts w:hint="eastAsia"/>
          <w:sz w:val="24"/>
        </w:rPr>
        <w:t>乙方支付的违约金不足以弥补甲方损失的，乙方应根据甲方实际损失继续赔偿，甲方的损失范围包括但不限于经济损失、诉讼费、律师费、鉴定费、评估费</w:t>
      </w:r>
      <w:r w:rsidR="00772BDE" w:rsidRPr="00772BDE">
        <w:rPr>
          <w:rFonts w:hint="eastAsia"/>
          <w:sz w:val="24"/>
        </w:rPr>
        <w:t>、财产保全费、保全保险费、执行费、拍卖费、公告费</w:t>
      </w:r>
      <w:r>
        <w:rPr>
          <w:rFonts w:hint="eastAsia"/>
          <w:sz w:val="24"/>
        </w:rPr>
        <w:t>等。本合同约定的乙方应向甲方支付的各项违约金、赔偿金等，甲方均有权从应向乙方支付的任何款项中直接扣除。</w:t>
      </w:r>
    </w:p>
    <w:p w14:paraId="5C18653B" w14:textId="77777777" w:rsidR="0034139E" w:rsidRDefault="0034139E" w:rsidP="0034139E">
      <w:pPr>
        <w:spacing w:line="360" w:lineRule="auto"/>
        <w:ind w:firstLineChars="200" w:firstLine="480"/>
        <w:rPr>
          <w:sz w:val="24"/>
        </w:rPr>
      </w:pPr>
      <w:r>
        <w:rPr>
          <w:sz w:val="24"/>
        </w:rPr>
        <w:t xml:space="preserve">22.14 </w:t>
      </w:r>
      <w:r>
        <w:rPr>
          <w:rFonts w:hint="eastAsia"/>
          <w:sz w:val="24"/>
        </w:rPr>
        <w:t>无论合同有其他任何规定，乙方根据本合同和法律应承担的全部义务和责任，均不能因甲方、政府部门或任何第三方进行的审查、审核、确认、批准、认可、同意或付款而获减轻或免除。</w:t>
      </w:r>
    </w:p>
    <w:p w14:paraId="2EF063F6" w14:textId="77777777" w:rsidR="0034139E" w:rsidRDefault="0034139E" w:rsidP="0034139E">
      <w:pPr>
        <w:spacing w:line="360" w:lineRule="auto"/>
        <w:ind w:firstLineChars="200" w:firstLine="560"/>
        <w:outlineLvl w:val="0"/>
        <w:rPr>
          <w:b/>
          <w:bCs/>
          <w:sz w:val="28"/>
        </w:rPr>
      </w:pPr>
      <w:r>
        <w:rPr>
          <w:b/>
          <w:bCs/>
          <w:sz w:val="28"/>
        </w:rPr>
        <w:t>23、索赔</w:t>
      </w:r>
    </w:p>
    <w:p w14:paraId="57379627" w14:textId="77777777" w:rsidR="0034139E" w:rsidRDefault="0034139E" w:rsidP="0034139E">
      <w:pPr>
        <w:spacing w:line="360" w:lineRule="auto"/>
        <w:ind w:firstLineChars="192" w:firstLine="461"/>
        <w:rPr>
          <w:sz w:val="24"/>
        </w:rPr>
      </w:pPr>
      <w:r>
        <w:rPr>
          <w:bCs/>
          <w:sz w:val="24"/>
        </w:rPr>
        <w:t>23.1 从合同签订之日起到质量保证期结束，除了本合同规定的违约赔偿之外，甲方还有权根据当地有关部门或</w:t>
      </w:r>
      <w:r>
        <w:rPr>
          <w:sz w:val="24"/>
        </w:rPr>
        <w:t>甲方</w:t>
      </w:r>
      <w:r>
        <w:rPr>
          <w:bCs/>
          <w:sz w:val="24"/>
        </w:rPr>
        <w:t>和乙方共同出具的检验证书向乙方提出索赔。</w:t>
      </w:r>
    </w:p>
    <w:p w14:paraId="0A884271" w14:textId="77777777" w:rsidR="0034139E" w:rsidRDefault="0034139E" w:rsidP="0034139E">
      <w:pPr>
        <w:spacing w:line="360" w:lineRule="auto"/>
        <w:ind w:firstLineChars="200" w:firstLine="480"/>
        <w:rPr>
          <w:sz w:val="24"/>
        </w:rPr>
      </w:pPr>
      <w:r>
        <w:rPr>
          <w:sz w:val="24"/>
        </w:rPr>
        <w:t xml:space="preserve">23.2 </w:t>
      </w:r>
      <w:r>
        <w:rPr>
          <w:rFonts w:hint="eastAsia"/>
          <w:sz w:val="24"/>
        </w:rPr>
        <w:t>如货物不符合合同约定或存在任何质量缺陷的，</w:t>
      </w:r>
      <w:r>
        <w:rPr>
          <w:sz w:val="24"/>
        </w:rPr>
        <w:t>乙方应按照甲方同意的下列一种或多种方式解决，并承担由此造成的损失：</w:t>
      </w:r>
    </w:p>
    <w:p w14:paraId="2869AE96" w14:textId="77777777" w:rsidR="0034139E" w:rsidRDefault="0034139E" w:rsidP="0034139E">
      <w:pPr>
        <w:spacing w:line="360" w:lineRule="auto"/>
        <w:ind w:firstLineChars="225" w:firstLine="540"/>
        <w:rPr>
          <w:sz w:val="24"/>
        </w:rPr>
      </w:pPr>
      <w:r>
        <w:rPr>
          <w:sz w:val="24"/>
        </w:rPr>
        <w:t>（1）退货。</w:t>
      </w:r>
      <w:r>
        <w:rPr>
          <w:rFonts w:hint="eastAsia"/>
          <w:sz w:val="24"/>
        </w:rPr>
        <w:t>乙方应自收到甲方的书面通知四十八小时内，将被退货物运离交货地点或存放地点，且应承担由此产生的所有费用。如乙方没有在该段时间内搬走有关货物，甲方可以采用适当的方法，处置有关货物，且无需就处置该等货物而承担任何责任，乙方需向甲方承担一切甲方因此而遭受的损失。</w:t>
      </w:r>
      <w:r>
        <w:rPr>
          <w:sz w:val="24"/>
        </w:rPr>
        <w:t>乙方</w:t>
      </w:r>
      <w:r>
        <w:rPr>
          <w:rFonts w:hint="eastAsia"/>
          <w:sz w:val="24"/>
        </w:rPr>
        <w:t>还</w:t>
      </w:r>
      <w:r>
        <w:rPr>
          <w:sz w:val="24"/>
        </w:rPr>
        <w:t>应用合同中规定的同种货币将货款退还给甲方，并承担由此发生的一切损失和费用，</w:t>
      </w:r>
      <w:r>
        <w:rPr>
          <w:sz w:val="24"/>
        </w:rPr>
        <w:lastRenderedPageBreak/>
        <w:t>包括但不限于货款利息、银行手续费、运费、保险费、检验费、仓储费、装卸费以及为保护拒收的货物所需的其它必要费用。</w:t>
      </w:r>
    </w:p>
    <w:p w14:paraId="795B798B" w14:textId="77777777" w:rsidR="0034139E" w:rsidRDefault="0034139E" w:rsidP="0034139E">
      <w:pPr>
        <w:spacing w:line="360" w:lineRule="auto"/>
        <w:ind w:firstLineChars="200" w:firstLine="480"/>
        <w:rPr>
          <w:sz w:val="24"/>
        </w:rPr>
      </w:pPr>
      <w:r>
        <w:rPr>
          <w:sz w:val="24"/>
        </w:rPr>
        <w:t>（</w:t>
      </w:r>
      <w:r>
        <w:rPr>
          <w:rFonts w:hint="eastAsia"/>
          <w:sz w:val="24"/>
        </w:rPr>
        <w:t>2</w:t>
      </w:r>
      <w:r>
        <w:rPr>
          <w:sz w:val="24"/>
        </w:rPr>
        <w:t>）</w:t>
      </w:r>
      <w:r>
        <w:rPr>
          <w:rFonts w:hint="eastAsia"/>
          <w:sz w:val="24"/>
        </w:rPr>
        <w:t>对缺陷部分进行修复，或</w:t>
      </w:r>
      <w:r>
        <w:rPr>
          <w:sz w:val="24"/>
        </w:rPr>
        <w:t>用符合规定要求的新零件、部件或设备来更换有缺陷的部分</w:t>
      </w:r>
      <w:r>
        <w:rPr>
          <w:rFonts w:hint="eastAsia"/>
          <w:sz w:val="24"/>
        </w:rPr>
        <w:t>。甲方选择此种方式的，乙方应自收到甲方的有关书面指示之日起</w:t>
      </w:r>
      <w:r>
        <w:rPr>
          <w:sz w:val="24"/>
        </w:rPr>
        <w:t>2</w:t>
      </w:r>
      <w:r>
        <w:rPr>
          <w:rFonts w:hint="eastAsia"/>
          <w:sz w:val="24"/>
        </w:rPr>
        <w:t>0日内全部更换完毕或修复完毕，并按要求进行重新验收</w:t>
      </w:r>
      <w:r>
        <w:rPr>
          <w:sz w:val="24"/>
        </w:rPr>
        <w:t>，</w:t>
      </w:r>
      <w:r>
        <w:rPr>
          <w:rFonts w:hint="eastAsia"/>
          <w:bCs/>
          <w:sz w:val="24"/>
        </w:rPr>
        <w:t>所更换或修复后的货物仍应符合本合同中的全部相关约定（包括但不限于关于规格、数量、质量、性能等的约定）。</w:t>
      </w:r>
      <w:r>
        <w:rPr>
          <w:sz w:val="24"/>
        </w:rPr>
        <w:t>乙方应承担一切费用和风险并赔偿甲方因此所遭受的损失。同时，更换件</w:t>
      </w:r>
      <w:r>
        <w:rPr>
          <w:rFonts w:hint="eastAsia"/>
          <w:sz w:val="24"/>
        </w:rPr>
        <w:t>的</w:t>
      </w:r>
      <w:r>
        <w:rPr>
          <w:sz w:val="24"/>
        </w:rPr>
        <w:t>质量保证期</w:t>
      </w:r>
      <w:r>
        <w:rPr>
          <w:rFonts w:hint="eastAsia"/>
          <w:sz w:val="24"/>
        </w:rPr>
        <w:t>应相应重新起算</w:t>
      </w:r>
      <w:r>
        <w:rPr>
          <w:sz w:val="24"/>
        </w:rPr>
        <w:t>。</w:t>
      </w:r>
    </w:p>
    <w:p w14:paraId="4552CD85" w14:textId="77777777" w:rsidR="0034139E" w:rsidRDefault="0034139E" w:rsidP="0034139E">
      <w:pPr>
        <w:spacing w:line="360" w:lineRule="auto"/>
        <w:ind w:firstLine="549"/>
        <w:rPr>
          <w:sz w:val="24"/>
        </w:rPr>
      </w:pPr>
      <w:r>
        <w:rPr>
          <w:sz w:val="24"/>
        </w:rPr>
        <w:t>23.3 如果在甲方发出索赔通知后 10日内，乙方未作答复，上述索赔应视为已被乙方接受。如乙方未能在甲方提出索赔通知后 20日内或甲方同意的更长时间内，按照</w:t>
      </w:r>
      <w:r>
        <w:rPr>
          <w:rFonts w:hint="eastAsia"/>
          <w:sz w:val="24"/>
        </w:rPr>
        <w:t>甲方根据</w:t>
      </w:r>
      <w:r>
        <w:rPr>
          <w:sz w:val="24"/>
        </w:rPr>
        <w:t>本合同</w:t>
      </w:r>
      <w:r>
        <w:rPr>
          <w:rFonts w:hint="eastAsia"/>
          <w:sz w:val="24"/>
        </w:rPr>
        <w:t>指令</w:t>
      </w:r>
      <w:r>
        <w:rPr>
          <w:sz w:val="24"/>
        </w:rPr>
        <w:t>的任何一种方法解决索赔事宜</w:t>
      </w:r>
      <w:r>
        <w:rPr>
          <w:rFonts w:hint="eastAsia"/>
          <w:sz w:val="24"/>
        </w:rPr>
        <w:t>或乙方修复或更换后货物依然存在缺陷的</w:t>
      </w:r>
      <w:r>
        <w:rPr>
          <w:sz w:val="24"/>
        </w:rPr>
        <w:t>，甲方有权直接从</w:t>
      </w:r>
      <w:r>
        <w:rPr>
          <w:rFonts w:hint="eastAsia"/>
          <w:sz w:val="24"/>
        </w:rPr>
        <w:t>应付</w:t>
      </w:r>
      <w:r>
        <w:rPr>
          <w:sz w:val="24"/>
        </w:rPr>
        <w:t>货款或履约保证金中扣除索赔金额，如果这些金额不足以补偿，甲方有权向乙方提出不足部分的索赔要求。</w:t>
      </w:r>
    </w:p>
    <w:p w14:paraId="14A34342" w14:textId="77777777" w:rsidR="0034139E" w:rsidRDefault="0034139E" w:rsidP="0034139E">
      <w:pPr>
        <w:spacing w:line="360" w:lineRule="auto"/>
        <w:ind w:firstLineChars="200" w:firstLine="560"/>
        <w:outlineLvl w:val="0"/>
        <w:rPr>
          <w:b/>
          <w:bCs/>
          <w:sz w:val="28"/>
        </w:rPr>
      </w:pPr>
      <w:r>
        <w:rPr>
          <w:b/>
          <w:bCs/>
          <w:sz w:val="28"/>
        </w:rPr>
        <w:t>24、争议的解决</w:t>
      </w:r>
    </w:p>
    <w:p w14:paraId="5657E995" w14:textId="77777777" w:rsidR="0034139E" w:rsidRDefault="0034139E" w:rsidP="0034139E">
      <w:pPr>
        <w:spacing w:line="360" w:lineRule="auto"/>
        <w:ind w:firstLineChars="200" w:firstLine="480"/>
        <w:rPr>
          <w:sz w:val="24"/>
        </w:rPr>
      </w:pPr>
      <w:r>
        <w:rPr>
          <w:sz w:val="24"/>
        </w:rPr>
        <w:t>24.1 在</w:t>
      </w:r>
      <w:r>
        <w:rPr>
          <w:rFonts w:hint="eastAsia"/>
          <w:sz w:val="24"/>
        </w:rPr>
        <w:t>履</w:t>
      </w:r>
      <w:r>
        <w:rPr>
          <w:sz w:val="24"/>
        </w:rPr>
        <w:t>行本合同中所发生的争议，或与本合同有关的一切争议，甲、乙双方应通过协商解决。如通过协商方式仍不能解决争议，双方同意依法向甲方所在地的人民法院提起诉讼。</w:t>
      </w:r>
    </w:p>
    <w:p w14:paraId="05A8D239" w14:textId="77777777" w:rsidR="0034139E" w:rsidRDefault="0034139E" w:rsidP="0034139E">
      <w:pPr>
        <w:spacing w:line="360" w:lineRule="auto"/>
        <w:ind w:firstLineChars="200" w:firstLine="480"/>
        <w:rPr>
          <w:sz w:val="24"/>
        </w:rPr>
      </w:pPr>
      <w:r>
        <w:rPr>
          <w:sz w:val="24"/>
        </w:rPr>
        <w:t>24.2 在诉讼期间，除正在进行诉讼的部分外，本合同其他部分应继续执行。</w:t>
      </w:r>
    </w:p>
    <w:p w14:paraId="3895870F" w14:textId="77777777" w:rsidR="0034139E" w:rsidRDefault="0034139E" w:rsidP="0034139E">
      <w:pPr>
        <w:spacing w:line="360" w:lineRule="auto"/>
        <w:ind w:firstLineChars="200" w:firstLine="560"/>
        <w:outlineLvl w:val="0"/>
        <w:rPr>
          <w:b/>
          <w:bCs/>
          <w:sz w:val="28"/>
        </w:rPr>
      </w:pPr>
      <w:r>
        <w:rPr>
          <w:b/>
          <w:bCs/>
          <w:sz w:val="28"/>
        </w:rPr>
        <w:t>25、法律适用</w:t>
      </w:r>
    </w:p>
    <w:p w14:paraId="5B6B26AF" w14:textId="77777777" w:rsidR="0034139E" w:rsidRDefault="0034139E" w:rsidP="0034139E">
      <w:pPr>
        <w:spacing w:line="360" w:lineRule="auto"/>
        <w:ind w:firstLineChars="200" w:firstLine="480"/>
        <w:rPr>
          <w:sz w:val="24"/>
        </w:rPr>
      </w:pPr>
      <w:r>
        <w:rPr>
          <w:sz w:val="24"/>
        </w:rPr>
        <w:lastRenderedPageBreak/>
        <w:t>25.1 本合同及其附件的订立、效力、解释、履行、变更、争议的解决等适用本合同签订时有效的中华人民共和国法律、法规的有关规定。</w:t>
      </w:r>
    </w:p>
    <w:p w14:paraId="38B7F86B" w14:textId="77777777" w:rsidR="0034139E" w:rsidRDefault="0034139E" w:rsidP="0034139E">
      <w:pPr>
        <w:spacing w:line="360" w:lineRule="auto"/>
        <w:ind w:firstLineChars="200" w:firstLine="480"/>
        <w:rPr>
          <w:kern w:val="0"/>
          <w:sz w:val="24"/>
          <w:szCs w:val="20"/>
        </w:rPr>
      </w:pPr>
      <w:r>
        <w:rPr>
          <w:sz w:val="24"/>
        </w:rPr>
        <w:t>25.2 对本合同的任何解释均应以书面形式作出。</w:t>
      </w:r>
    </w:p>
    <w:p w14:paraId="04C1E97B" w14:textId="77777777" w:rsidR="0034139E" w:rsidRDefault="0034139E" w:rsidP="0034139E">
      <w:pPr>
        <w:spacing w:line="360" w:lineRule="auto"/>
        <w:ind w:firstLineChars="200" w:firstLine="560"/>
        <w:outlineLvl w:val="0"/>
        <w:rPr>
          <w:b/>
          <w:bCs/>
          <w:sz w:val="28"/>
        </w:rPr>
      </w:pPr>
      <w:r>
        <w:rPr>
          <w:b/>
          <w:bCs/>
          <w:sz w:val="28"/>
        </w:rPr>
        <w:t>26、合同的终止</w:t>
      </w:r>
      <w:r>
        <w:rPr>
          <w:rFonts w:hint="eastAsia"/>
          <w:b/>
          <w:bCs/>
          <w:sz w:val="28"/>
        </w:rPr>
        <w:t>与解除</w:t>
      </w:r>
    </w:p>
    <w:p w14:paraId="1E26C789" w14:textId="77777777" w:rsidR="0034139E" w:rsidRDefault="0034139E" w:rsidP="0034139E">
      <w:pPr>
        <w:spacing w:line="360" w:lineRule="auto"/>
        <w:ind w:firstLineChars="200" w:firstLine="480"/>
        <w:rPr>
          <w:sz w:val="24"/>
        </w:rPr>
      </w:pPr>
      <w:bookmarkStart w:id="6" w:name="_Toc118124094"/>
      <w:bookmarkStart w:id="7" w:name="_Toc118627577"/>
      <w:bookmarkStart w:id="8" w:name="_Toc55516460"/>
      <w:bookmarkStart w:id="9" w:name="_Toc118123883"/>
      <w:bookmarkStart w:id="10" w:name="_Toc118127190"/>
      <w:r>
        <w:rPr>
          <w:sz w:val="24"/>
        </w:rPr>
        <w:t>26.1 出现下列情况时本合同终止</w:t>
      </w:r>
      <w:r>
        <w:rPr>
          <w:rFonts w:hint="eastAsia"/>
          <w:sz w:val="24"/>
        </w:rPr>
        <w:t>或解除</w:t>
      </w:r>
      <w:r>
        <w:rPr>
          <w:sz w:val="24"/>
        </w:rPr>
        <w:t>：</w:t>
      </w:r>
    </w:p>
    <w:p w14:paraId="50C1A0EB" w14:textId="77777777" w:rsidR="0034139E" w:rsidRDefault="0034139E" w:rsidP="0034139E">
      <w:pPr>
        <w:spacing w:line="360" w:lineRule="auto"/>
        <w:ind w:firstLineChars="200" w:firstLine="480"/>
        <w:rPr>
          <w:sz w:val="24"/>
        </w:rPr>
      </w:pPr>
      <w:r>
        <w:rPr>
          <w:sz w:val="24"/>
        </w:rPr>
        <w:t>（1）本合同正常履行完毕；</w:t>
      </w:r>
    </w:p>
    <w:p w14:paraId="2F474285" w14:textId="77777777" w:rsidR="0034139E" w:rsidRDefault="0034139E" w:rsidP="0034139E">
      <w:pPr>
        <w:spacing w:line="360" w:lineRule="auto"/>
        <w:ind w:firstLineChars="200" w:firstLine="480"/>
        <w:rPr>
          <w:sz w:val="24"/>
        </w:rPr>
      </w:pPr>
      <w:r>
        <w:rPr>
          <w:sz w:val="24"/>
        </w:rPr>
        <w:t>（2）甲乙双方在不违反法律、法规规定的情况下协商一致终止本合同的履行；</w:t>
      </w:r>
    </w:p>
    <w:p w14:paraId="5BCFB86A" w14:textId="77777777" w:rsidR="0034139E" w:rsidRDefault="0034139E" w:rsidP="0034139E">
      <w:pPr>
        <w:spacing w:line="360" w:lineRule="auto"/>
        <w:ind w:firstLineChars="200" w:firstLine="480"/>
        <w:rPr>
          <w:sz w:val="24"/>
        </w:rPr>
      </w:pPr>
      <w:r>
        <w:rPr>
          <w:rFonts w:hint="eastAsia"/>
          <w:sz w:val="24"/>
        </w:rPr>
        <w:t>（3）</w:t>
      </w:r>
      <w:r>
        <w:rPr>
          <w:sz w:val="24"/>
        </w:rPr>
        <w:t>不可抗力导致本合同根本无法履行或进一步履行已没有必要时；</w:t>
      </w:r>
    </w:p>
    <w:p w14:paraId="4AE29B04" w14:textId="77777777" w:rsidR="0034139E" w:rsidRDefault="0034139E" w:rsidP="0034139E">
      <w:pPr>
        <w:spacing w:line="360" w:lineRule="auto"/>
        <w:ind w:firstLineChars="200" w:firstLine="480"/>
        <w:rPr>
          <w:sz w:val="24"/>
        </w:rPr>
      </w:pPr>
      <w:r>
        <w:rPr>
          <w:sz w:val="24"/>
        </w:rPr>
        <w:t>（4）若出现如下情形,甲方</w:t>
      </w:r>
      <w:r>
        <w:rPr>
          <w:rFonts w:hint="eastAsia"/>
          <w:sz w:val="24"/>
        </w:rPr>
        <w:t>有权</w:t>
      </w:r>
      <w:r>
        <w:rPr>
          <w:sz w:val="24"/>
        </w:rPr>
        <w:t>向乙方发出书面通知书，终止部分或全部合同</w:t>
      </w:r>
      <w:r>
        <w:rPr>
          <w:rFonts w:hint="eastAsia"/>
          <w:sz w:val="24"/>
        </w:rPr>
        <w:t>，且</w:t>
      </w:r>
      <w:r>
        <w:rPr>
          <w:sz w:val="24"/>
        </w:rPr>
        <w:t>甲方对乙方违约行为而采取的任何补救措施不受影响，乙方应予配合:</w:t>
      </w:r>
    </w:p>
    <w:p w14:paraId="7261C07E" w14:textId="77777777" w:rsidR="0034139E" w:rsidRDefault="0034139E" w:rsidP="0034139E">
      <w:pPr>
        <w:spacing w:line="360" w:lineRule="auto"/>
        <w:ind w:firstLineChars="200" w:firstLine="480"/>
        <w:rPr>
          <w:sz w:val="24"/>
        </w:rPr>
      </w:pPr>
      <w:r>
        <w:rPr>
          <w:sz w:val="24"/>
        </w:rPr>
        <w:t>A 经财政部裁决乙方在本合同的</w:t>
      </w:r>
      <w:r>
        <w:rPr>
          <w:rFonts w:hint="eastAsia"/>
          <w:sz w:val="24"/>
        </w:rPr>
        <w:t>采购</w:t>
      </w:r>
      <w:r>
        <w:rPr>
          <w:sz w:val="24"/>
        </w:rPr>
        <w:t>过程中有违反政府采购相关法律、法规和欺诈行为的；</w:t>
      </w:r>
    </w:p>
    <w:p w14:paraId="2B228C06" w14:textId="77777777" w:rsidR="0034139E" w:rsidRDefault="0034139E" w:rsidP="0034139E">
      <w:pPr>
        <w:spacing w:line="360" w:lineRule="auto"/>
        <w:ind w:firstLineChars="200" w:firstLine="480"/>
        <w:rPr>
          <w:sz w:val="24"/>
        </w:rPr>
      </w:pPr>
      <w:r>
        <w:rPr>
          <w:sz w:val="24"/>
        </w:rPr>
        <w:t>B 乙方在履约过程中发生重大事故对履约有直接影响，或甲方有证据证明乙方在履约过程中有违反政府采购相关法律、法规和欺诈行为的；</w:t>
      </w:r>
    </w:p>
    <w:p w14:paraId="67628B88" w14:textId="77777777" w:rsidR="0034139E" w:rsidRDefault="0034139E" w:rsidP="0034139E">
      <w:pPr>
        <w:spacing w:line="360" w:lineRule="auto"/>
        <w:ind w:firstLineChars="200" w:firstLine="480"/>
        <w:rPr>
          <w:sz w:val="24"/>
        </w:rPr>
      </w:pPr>
      <w:r>
        <w:rPr>
          <w:sz w:val="24"/>
        </w:rPr>
        <w:t xml:space="preserve">C </w:t>
      </w:r>
      <w:r>
        <w:rPr>
          <w:rFonts w:hint="eastAsia"/>
          <w:sz w:val="24"/>
        </w:rPr>
        <w:t>乙方破产、资不抵债或丧失履行本合同的能力；</w:t>
      </w:r>
    </w:p>
    <w:p w14:paraId="4A8FD9F1" w14:textId="77777777" w:rsidR="0034139E" w:rsidRDefault="0034139E" w:rsidP="0034139E">
      <w:pPr>
        <w:spacing w:line="360" w:lineRule="auto"/>
        <w:ind w:firstLineChars="200" w:firstLine="480"/>
        <w:rPr>
          <w:sz w:val="24"/>
        </w:rPr>
      </w:pPr>
      <w:r>
        <w:rPr>
          <w:rFonts w:hint="eastAsia"/>
          <w:sz w:val="24"/>
        </w:rPr>
        <w:t>D</w:t>
      </w:r>
      <w:r>
        <w:rPr>
          <w:sz w:val="24"/>
        </w:rPr>
        <w:t xml:space="preserve"> </w:t>
      </w:r>
      <w:r>
        <w:rPr>
          <w:rFonts w:hint="eastAsia"/>
          <w:sz w:val="24"/>
        </w:rPr>
        <w:t>乙</w:t>
      </w:r>
      <w:r>
        <w:rPr>
          <w:sz w:val="24"/>
        </w:rPr>
        <w:t>方不履行或不按约定履行合同主要义务或其他违约行为，致使合同目</w:t>
      </w:r>
      <w:r>
        <w:rPr>
          <w:sz w:val="24"/>
        </w:rPr>
        <w:lastRenderedPageBreak/>
        <w:t>的无法实现，</w:t>
      </w:r>
      <w:r>
        <w:rPr>
          <w:rFonts w:hint="eastAsia"/>
          <w:sz w:val="24"/>
        </w:rPr>
        <w:t>甲</w:t>
      </w:r>
      <w:r>
        <w:rPr>
          <w:sz w:val="24"/>
        </w:rPr>
        <w:t>方有权终止合同，并有权要求</w:t>
      </w:r>
      <w:r>
        <w:rPr>
          <w:rFonts w:hint="eastAsia"/>
          <w:sz w:val="24"/>
        </w:rPr>
        <w:t>乙</w:t>
      </w:r>
      <w:r>
        <w:rPr>
          <w:sz w:val="24"/>
        </w:rPr>
        <w:t>方承担损失赔偿等违约责任。</w:t>
      </w:r>
    </w:p>
    <w:p w14:paraId="0BA8BDDB" w14:textId="77777777" w:rsidR="0034139E" w:rsidRDefault="0034139E" w:rsidP="0034139E">
      <w:pPr>
        <w:spacing w:line="360" w:lineRule="auto"/>
        <w:ind w:firstLineChars="200" w:firstLine="480"/>
        <w:rPr>
          <w:sz w:val="24"/>
        </w:rPr>
      </w:pPr>
      <w:r>
        <w:rPr>
          <w:rFonts w:hint="eastAsia"/>
          <w:sz w:val="24"/>
        </w:rPr>
        <w:t>（5）</w:t>
      </w:r>
      <w:r>
        <w:rPr>
          <w:rFonts w:ascii="宋体" w:hAnsi="宋体" w:hint="eastAsia"/>
          <w:sz w:val="24"/>
        </w:rPr>
        <w:t>甲方有权随时解除本合同。</w:t>
      </w:r>
    </w:p>
    <w:p w14:paraId="63884316" w14:textId="77777777" w:rsidR="0034139E" w:rsidRDefault="0034139E" w:rsidP="0034139E">
      <w:pPr>
        <w:spacing w:line="360" w:lineRule="auto"/>
        <w:ind w:firstLineChars="200" w:firstLine="480"/>
        <w:rPr>
          <w:sz w:val="24"/>
        </w:rPr>
      </w:pPr>
      <w:r>
        <w:rPr>
          <w:sz w:val="24"/>
        </w:rPr>
        <w:t>26.2 在甲方根据上述26.1（4）规定终止了部分或全部合同后，甲方可以依其认为适当的条件和方法购买与未交付部分类似的设备或软件，并自行安排安装调试，乙方应承担甲方购买类似设备或软件以及安装调试所支付的超出原合同相应部分价款的费用及为购买</w:t>
      </w:r>
      <w:r>
        <w:rPr>
          <w:rFonts w:hint="eastAsia"/>
          <w:sz w:val="24"/>
        </w:rPr>
        <w:t>此类设备或软件</w:t>
      </w:r>
      <w:r>
        <w:rPr>
          <w:sz w:val="24"/>
        </w:rPr>
        <w:t>及安装调试产生的人员、车辆等相关费用，并且乙方应继续执行合同中未终止的部分。</w:t>
      </w:r>
    </w:p>
    <w:p w14:paraId="7D829C99" w14:textId="77777777" w:rsidR="0034139E" w:rsidRDefault="0034139E" w:rsidP="0034139E">
      <w:pPr>
        <w:spacing w:line="360" w:lineRule="auto"/>
        <w:ind w:firstLineChars="200" w:firstLine="480"/>
        <w:rPr>
          <w:bCs/>
          <w:sz w:val="24"/>
        </w:rPr>
      </w:pPr>
      <w:r>
        <w:rPr>
          <w:bCs/>
          <w:sz w:val="24"/>
        </w:rPr>
        <w:t>26.3 乙方违反本合同保密约定或附件</w:t>
      </w:r>
      <w:r>
        <w:rPr>
          <w:rFonts w:hint="eastAsia"/>
          <w:bCs/>
          <w:sz w:val="24"/>
        </w:rPr>
        <w:t>六</w:t>
      </w:r>
      <w:r>
        <w:rPr>
          <w:bCs/>
          <w:sz w:val="24"/>
        </w:rPr>
        <w:t>《保密协议》《保证函》的，</w:t>
      </w:r>
      <w:r>
        <w:rPr>
          <w:rFonts w:hint="eastAsia"/>
          <w:sz w:val="24"/>
        </w:rPr>
        <w:t>除乙方应按本合同约定承担违约责任外，</w:t>
      </w:r>
      <w:r>
        <w:rPr>
          <w:bCs/>
          <w:sz w:val="24"/>
        </w:rPr>
        <w:t>甲方有权单方终止合同。乙方应在接到甲方书面通知二十（20）个工作日内退还甲方已经支付的全部费用，并赔偿因此给甲方造成的全部损失。乙方若因违反保密法律规定和合同条款，导致泄密事件，应立即查处并通知甲方，所产生的法律责任和相应损失由乙方承担。</w:t>
      </w:r>
    </w:p>
    <w:p w14:paraId="16BE9238" w14:textId="28EC4DA5" w:rsidR="0034139E" w:rsidRDefault="0034139E" w:rsidP="0034139E">
      <w:pPr>
        <w:spacing w:line="360" w:lineRule="auto"/>
        <w:ind w:firstLineChars="200" w:firstLine="480"/>
        <w:rPr>
          <w:bCs/>
          <w:sz w:val="24"/>
        </w:rPr>
      </w:pPr>
      <w:r>
        <w:rPr>
          <w:rFonts w:hint="eastAsia"/>
          <w:bCs/>
          <w:sz w:val="24"/>
        </w:rPr>
        <w:t>2</w:t>
      </w:r>
      <w:r>
        <w:rPr>
          <w:bCs/>
          <w:sz w:val="24"/>
        </w:rPr>
        <w:t>6.4</w:t>
      </w:r>
      <w:r>
        <w:rPr>
          <w:rFonts w:ascii="宋体" w:hAnsi="宋体"/>
          <w:sz w:val="24"/>
        </w:rPr>
        <w:t>如果双方协商解除合同或合同因甲方原因解除（甲方有权随时解除合同）的，</w:t>
      </w:r>
      <w:r>
        <w:rPr>
          <w:rFonts w:ascii="宋体" w:hAnsi="宋体" w:hint="eastAsia"/>
          <w:sz w:val="24"/>
        </w:rPr>
        <w:t>除合同另有约定外，</w:t>
      </w:r>
      <w:r>
        <w:rPr>
          <w:rFonts w:ascii="宋体" w:hAnsi="宋体"/>
          <w:sz w:val="24"/>
        </w:rPr>
        <w:t>应按照</w:t>
      </w:r>
      <w:r>
        <w:rPr>
          <w:rFonts w:ascii="宋体" w:hAnsi="宋体" w:hint="eastAsia"/>
          <w:sz w:val="24"/>
        </w:rPr>
        <w:t>以下原则结算合同费用：</w:t>
      </w:r>
      <w:r>
        <w:rPr>
          <w:sz w:val="24"/>
        </w:rPr>
        <w:t>甲方应根据乙方已经实际</w:t>
      </w:r>
      <w:r>
        <w:rPr>
          <w:rFonts w:hint="eastAsia"/>
          <w:sz w:val="24"/>
        </w:rPr>
        <w:t>完成的工作和</w:t>
      </w:r>
      <w:r>
        <w:rPr>
          <w:sz w:val="24"/>
        </w:rPr>
        <w:t>提供</w:t>
      </w:r>
      <w:r>
        <w:rPr>
          <w:rFonts w:hint="eastAsia"/>
          <w:sz w:val="24"/>
        </w:rPr>
        <w:t>的</w:t>
      </w:r>
      <w:r>
        <w:rPr>
          <w:sz w:val="24"/>
        </w:rPr>
        <w:t>服务，据实结算已发生的费用，并在扣除了乙方应承担的违约金及损失（如有）后，</w:t>
      </w:r>
      <w:r w:rsidR="003B2755" w:rsidRPr="003B2755">
        <w:rPr>
          <w:rFonts w:hint="eastAsia"/>
          <w:sz w:val="24"/>
        </w:rPr>
        <w:t>多退少补；</w:t>
      </w:r>
      <w:r>
        <w:rPr>
          <w:rFonts w:ascii="宋体" w:hAnsi="宋体"/>
          <w:sz w:val="24"/>
        </w:rPr>
        <w:t>除此之外，甲方无需向乙方承担任何其他责任及费用</w:t>
      </w:r>
      <w:r>
        <w:rPr>
          <w:sz w:val="24"/>
        </w:rPr>
        <w:t>；如甲方已经超付的，乙方应一次性向甲方返还超付的费用，并同时向甲方支付本合同约定的违约金及损失（如有）</w:t>
      </w:r>
      <w:r>
        <w:rPr>
          <w:rFonts w:hint="eastAsia"/>
          <w:sz w:val="24"/>
        </w:rPr>
        <w:t>。</w:t>
      </w:r>
    </w:p>
    <w:bookmarkEnd w:id="6"/>
    <w:bookmarkEnd w:id="7"/>
    <w:bookmarkEnd w:id="8"/>
    <w:bookmarkEnd w:id="9"/>
    <w:bookmarkEnd w:id="10"/>
    <w:p w14:paraId="27FC32E8" w14:textId="77777777" w:rsidR="0034139E" w:rsidRDefault="0034139E" w:rsidP="0034139E">
      <w:pPr>
        <w:spacing w:line="360" w:lineRule="auto"/>
        <w:ind w:firstLineChars="200" w:firstLine="560"/>
        <w:outlineLvl w:val="0"/>
        <w:rPr>
          <w:b/>
          <w:bCs/>
          <w:sz w:val="28"/>
        </w:rPr>
      </w:pPr>
      <w:r>
        <w:rPr>
          <w:b/>
          <w:bCs/>
          <w:sz w:val="28"/>
        </w:rPr>
        <w:t>27、合同生效</w:t>
      </w:r>
    </w:p>
    <w:p w14:paraId="1139A97A" w14:textId="77777777" w:rsidR="0034139E" w:rsidRDefault="0034139E" w:rsidP="0034139E">
      <w:pPr>
        <w:spacing w:line="360" w:lineRule="auto"/>
        <w:ind w:firstLineChars="200" w:firstLine="480"/>
        <w:rPr>
          <w:sz w:val="24"/>
        </w:rPr>
      </w:pPr>
      <w:r>
        <w:rPr>
          <w:sz w:val="24"/>
        </w:rPr>
        <w:lastRenderedPageBreak/>
        <w:t>本合同及其附件一式四份，甲方持二份，乙方持二份，经甲、乙双方法定代表人或其授权代表签字</w:t>
      </w:r>
      <w:r>
        <w:rPr>
          <w:rFonts w:hint="eastAsia"/>
          <w:sz w:val="24"/>
        </w:rPr>
        <w:t>并</w:t>
      </w:r>
      <w:r>
        <w:rPr>
          <w:sz w:val="24"/>
        </w:rPr>
        <w:t>盖章（合同专用章或公章）时开始生效。</w:t>
      </w:r>
    </w:p>
    <w:p w14:paraId="6C2773D3" w14:textId="77777777" w:rsidR="0034139E" w:rsidRDefault="0034139E" w:rsidP="0034139E">
      <w:pPr>
        <w:spacing w:line="360" w:lineRule="auto"/>
        <w:ind w:firstLineChars="200" w:firstLine="560"/>
        <w:outlineLvl w:val="0"/>
        <w:rPr>
          <w:b/>
          <w:bCs/>
          <w:sz w:val="28"/>
        </w:rPr>
      </w:pPr>
      <w:r>
        <w:rPr>
          <w:b/>
          <w:bCs/>
          <w:sz w:val="28"/>
        </w:rPr>
        <w:t>28、合同附件</w:t>
      </w:r>
    </w:p>
    <w:p w14:paraId="409362EF" w14:textId="77777777" w:rsidR="0034139E" w:rsidRDefault="0034139E" w:rsidP="0034139E">
      <w:pPr>
        <w:spacing w:line="360" w:lineRule="auto"/>
        <w:ind w:firstLineChars="200" w:firstLine="480"/>
        <w:rPr>
          <w:sz w:val="24"/>
        </w:rPr>
      </w:pPr>
      <w:r>
        <w:rPr>
          <w:rFonts w:hint="eastAsia"/>
          <w:sz w:val="24"/>
        </w:rPr>
        <w:t>2</w:t>
      </w:r>
      <w:r>
        <w:rPr>
          <w:sz w:val="24"/>
        </w:rPr>
        <w:t>8.1合同附件与合同正文具有同</w:t>
      </w:r>
      <w:r>
        <w:rPr>
          <w:rFonts w:hint="eastAsia"/>
          <w:sz w:val="24"/>
        </w:rPr>
        <w:t>等</w:t>
      </w:r>
      <w:r>
        <w:rPr>
          <w:sz w:val="24"/>
        </w:rPr>
        <w:t>法律效力。</w:t>
      </w:r>
    </w:p>
    <w:p w14:paraId="71473945" w14:textId="77777777" w:rsidR="0034139E" w:rsidRDefault="0034139E" w:rsidP="0034139E">
      <w:pPr>
        <w:spacing w:line="360" w:lineRule="auto"/>
        <w:ind w:firstLineChars="200" w:firstLine="480"/>
        <w:rPr>
          <w:sz w:val="24"/>
        </w:rPr>
      </w:pPr>
      <w:r>
        <w:rPr>
          <w:sz w:val="24"/>
        </w:rPr>
        <w:t>28.2合同附件目录如下：</w:t>
      </w:r>
    </w:p>
    <w:p w14:paraId="546D1316" w14:textId="77777777" w:rsidR="0034139E" w:rsidRDefault="0034139E" w:rsidP="0034139E">
      <w:pPr>
        <w:spacing w:line="360" w:lineRule="auto"/>
        <w:ind w:firstLineChars="200" w:firstLine="480"/>
        <w:rPr>
          <w:sz w:val="24"/>
        </w:rPr>
      </w:pPr>
      <w:r>
        <w:rPr>
          <w:sz w:val="24"/>
        </w:rPr>
        <w:t>附件一、合同清单及价格</w:t>
      </w:r>
    </w:p>
    <w:p w14:paraId="7782191E" w14:textId="77777777" w:rsidR="0034139E" w:rsidRDefault="0034139E" w:rsidP="0034139E">
      <w:pPr>
        <w:spacing w:line="360" w:lineRule="auto"/>
        <w:ind w:firstLineChars="200" w:firstLine="480"/>
        <w:rPr>
          <w:sz w:val="24"/>
        </w:rPr>
      </w:pPr>
      <w:r>
        <w:rPr>
          <w:sz w:val="24"/>
        </w:rPr>
        <w:t>附件二、货物说明一览表</w:t>
      </w:r>
    </w:p>
    <w:p w14:paraId="550A83D7" w14:textId="77777777" w:rsidR="0034139E" w:rsidRDefault="0034139E" w:rsidP="0034139E">
      <w:pPr>
        <w:spacing w:line="360" w:lineRule="auto"/>
        <w:ind w:firstLineChars="200" w:firstLine="480"/>
        <w:rPr>
          <w:sz w:val="24"/>
        </w:rPr>
      </w:pPr>
      <w:r>
        <w:rPr>
          <w:sz w:val="24"/>
        </w:rPr>
        <w:t>附件三、甲方业务需求及技术规范</w:t>
      </w:r>
    </w:p>
    <w:p w14:paraId="0F70B756" w14:textId="77777777" w:rsidR="0034139E" w:rsidRDefault="0034139E" w:rsidP="0034139E">
      <w:pPr>
        <w:spacing w:line="360" w:lineRule="auto"/>
        <w:ind w:firstLineChars="200" w:firstLine="480"/>
        <w:rPr>
          <w:sz w:val="24"/>
        </w:rPr>
      </w:pPr>
      <w:r>
        <w:rPr>
          <w:sz w:val="24"/>
        </w:rPr>
        <w:t>附件四、乙方售后服务与质量保证承诺</w:t>
      </w:r>
    </w:p>
    <w:p w14:paraId="723604C1" w14:textId="77777777" w:rsidR="0034139E" w:rsidRDefault="0034139E" w:rsidP="0034139E">
      <w:pPr>
        <w:spacing w:line="360" w:lineRule="auto"/>
        <w:ind w:firstLineChars="200" w:firstLine="480"/>
        <w:rPr>
          <w:b/>
          <w:sz w:val="24"/>
          <w:u w:val="single"/>
        </w:rPr>
      </w:pPr>
      <w:r>
        <w:rPr>
          <w:sz w:val="24"/>
        </w:rPr>
        <w:t>附件五、乙方备品、备件明细报价单（或乙方备品、备件供应方案）</w:t>
      </w:r>
    </w:p>
    <w:p w14:paraId="1D6147E4" w14:textId="77777777" w:rsidR="0034139E" w:rsidRDefault="0034139E" w:rsidP="0034139E">
      <w:pPr>
        <w:spacing w:line="360" w:lineRule="auto"/>
        <w:ind w:firstLineChars="200" w:firstLine="480"/>
        <w:rPr>
          <w:sz w:val="24"/>
        </w:rPr>
      </w:pPr>
      <w:r>
        <w:rPr>
          <w:sz w:val="24"/>
        </w:rPr>
        <w:t>附件六、保密协议</w:t>
      </w:r>
    </w:p>
    <w:p w14:paraId="380FBF55" w14:textId="77777777" w:rsidR="0034139E" w:rsidRDefault="0034139E" w:rsidP="0034139E">
      <w:pPr>
        <w:spacing w:line="360" w:lineRule="auto"/>
        <w:ind w:firstLineChars="200" w:firstLine="480"/>
        <w:rPr>
          <w:bCs/>
          <w:sz w:val="24"/>
        </w:rPr>
      </w:pPr>
      <w:r>
        <w:rPr>
          <w:bCs/>
          <w:sz w:val="24"/>
        </w:rPr>
        <w:t>附件七、甲方履约验收方案</w:t>
      </w:r>
    </w:p>
    <w:p w14:paraId="4F2C00FC" w14:textId="77777777" w:rsidR="0034139E" w:rsidRDefault="0034139E" w:rsidP="0034139E">
      <w:pPr>
        <w:spacing w:line="360" w:lineRule="auto"/>
        <w:rPr>
          <w:b/>
          <w:sz w:val="24"/>
        </w:rPr>
      </w:pPr>
    </w:p>
    <w:p w14:paraId="662EACF8" w14:textId="77777777" w:rsidR="0034139E" w:rsidRDefault="0034139E" w:rsidP="0034139E">
      <w:pPr>
        <w:spacing w:line="360" w:lineRule="auto"/>
        <w:ind w:firstLineChars="200" w:firstLine="480"/>
        <w:rPr>
          <w:b/>
          <w:bCs/>
          <w:sz w:val="24"/>
        </w:rPr>
      </w:pPr>
      <w:r>
        <w:rPr>
          <w:b/>
          <w:bCs/>
          <w:sz w:val="24"/>
        </w:rPr>
        <w:t xml:space="preserve">甲方：中国反洗钱监测分析中心        乙方： </w:t>
      </w:r>
    </w:p>
    <w:p w14:paraId="27AE95BD" w14:textId="77777777" w:rsidR="0034139E" w:rsidRDefault="0034139E" w:rsidP="0034139E">
      <w:pPr>
        <w:spacing w:line="360" w:lineRule="auto"/>
        <w:ind w:firstLineChars="200" w:firstLine="480"/>
        <w:rPr>
          <w:sz w:val="24"/>
        </w:rPr>
      </w:pPr>
      <w:r>
        <w:rPr>
          <w:sz w:val="24"/>
        </w:rPr>
        <w:t>单位盖章：                          单位盖章：</w:t>
      </w:r>
    </w:p>
    <w:p w14:paraId="6FB33FDC" w14:textId="77777777" w:rsidR="0034139E" w:rsidRDefault="0034139E" w:rsidP="0034139E">
      <w:pPr>
        <w:spacing w:line="360" w:lineRule="auto"/>
        <w:ind w:firstLineChars="200" w:firstLine="480"/>
        <w:rPr>
          <w:sz w:val="24"/>
        </w:rPr>
      </w:pPr>
      <w:r>
        <w:rPr>
          <w:sz w:val="24"/>
        </w:rPr>
        <w:t>法定代表人或                        法定代表人或</w:t>
      </w:r>
    </w:p>
    <w:p w14:paraId="4AA5D0B5" w14:textId="77777777" w:rsidR="0034139E" w:rsidRDefault="0034139E" w:rsidP="00D939B9">
      <w:pPr>
        <w:spacing w:line="360" w:lineRule="auto"/>
        <w:ind w:firstLineChars="200" w:firstLine="480"/>
        <w:rPr>
          <w:sz w:val="24"/>
        </w:rPr>
      </w:pPr>
      <w:r>
        <w:rPr>
          <w:sz w:val="24"/>
        </w:rPr>
        <w:lastRenderedPageBreak/>
        <w:t>其授权代表签字：                    其授权代表签字：</w:t>
      </w:r>
    </w:p>
    <w:p w14:paraId="56449E46" w14:textId="77777777" w:rsidR="0034139E" w:rsidRPr="0034139E" w:rsidRDefault="0034139E" w:rsidP="0034139E">
      <w:pPr>
        <w:spacing w:line="360" w:lineRule="auto"/>
        <w:ind w:firstLineChars="200" w:firstLine="480"/>
        <w:rPr>
          <w:sz w:val="24"/>
        </w:rPr>
      </w:pPr>
      <w:r>
        <w:rPr>
          <w:sz w:val="24"/>
        </w:rPr>
        <w:t>日期：                              日期：</w:t>
      </w:r>
    </w:p>
    <w:p w14:paraId="2178BA33" w14:textId="77777777" w:rsidR="0034139E" w:rsidRDefault="0034139E" w:rsidP="0034139E">
      <w:pPr>
        <w:spacing w:line="360" w:lineRule="auto"/>
        <w:outlineLvl w:val="0"/>
        <w:rPr>
          <w:rFonts w:eastAsia="黑体"/>
          <w:bCs/>
          <w:sz w:val="28"/>
          <w:szCs w:val="28"/>
        </w:rPr>
      </w:pPr>
      <w:r>
        <w:rPr>
          <w:rFonts w:eastAsia="黑体"/>
          <w:bCs/>
          <w:sz w:val="28"/>
          <w:szCs w:val="28"/>
        </w:rPr>
        <w:t>附件一</w:t>
      </w:r>
    </w:p>
    <w:p w14:paraId="2F8BF70B" w14:textId="77777777" w:rsidR="0034139E" w:rsidRDefault="0034139E" w:rsidP="0034139E">
      <w:pPr>
        <w:spacing w:line="360" w:lineRule="auto"/>
        <w:jc w:val="center"/>
        <w:rPr>
          <w:b/>
          <w:bCs/>
          <w:sz w:val="44"/>
          <w:szCs w:val="44"/>
        </w:rPr>
      </w:pPr>
    </w:p>
    <w:p w14:paraId="27912389" w14:textId="77777777" w:rsidR="0034139E" w:rsidRDefault="0034139E" w:rsidP="0034139E">
      <w:pPr>
        <w:spacing w:line="360" w:lineRule="auto"/>
        <w:jc w:val="center"/>
        <w:rPr>
          <w:b/>
          <w:bCs/>
          <w:sz w:val="44"/>
          <w:szCs w:val="44"/>
        </w:rPr>
      </w:pPr>
      <w:r>
        <w:rPr>
          <w:b/>
          <w:bCs/>
          <w:sz w:val="44"/>
          <w:szCs w:val="44"/>
        </w:rPr>
        <w:t>合同清单及价格</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9"/>
        <w:gridCol w:w="4642"/>
        <w:gridCol w:w="1189"/>
        <w:gridCol w:w="1121"/>
        <w:gridCol w:w="1679"/>
      </w:tblGrid>
      <w:tr w:rsidR="0034139E" w14:paraId="1BC8371C" w14:textId="77777777" w:rsidTr="00D91BDB">
        <w:trPr>
          <w:jc w:val="center"/>
        </w:trPr>
        <w:tc>
          <w:tcPr>
            <w:tcW w:w="639" w:type="dxa"/>
            <w:tcBorders>
              <w:top w:val="single" w:sz="4" w:space="0" w:color="auto"/>
              <w:left w:val="single" w:sz="4" w:space="0" w:color="auto"/>
              <w:bottom w:val="single" w:sz="4" w:space="0" w:color="auto"/>
              <w:right w:val="single" w:sz="4" w:space="0" w:color="auto"/>
            </w:tcBorders>
            <w:vAlign w:val="center"/>
          </w:tcPr>
          <w:p w14:paraId="060CFDA3" w14:textId="77777777" w:rsidR="0034139E" w:rsidRDefault="0034139E" w:rsidP="00D91BDB">
            <w:pPr>
              <w:jc w:val="center"/>
              <w:rPr>
                <w:rFonts w:ascii="Calibri" w:hAnsi="Calibri"/>
                <w:b/>
                <w:bCs/>
                <w:sz w:val="24"/>
              </w:rPr>
            </w:pPr>
            <w:r>
              <w:rPr>
                <w:rFonts w:ascii="Calibri" w:hAnsi="Calibri"/>
                <w:b/>
                <w:bCs/>
                <w:sz w:val="24"/>
              </w:rPr>
              <w:t>序号</w:t>
            </w:r>
          </w:p>
        </w:tc>
        <w:tc>
          <w:tcPr>
            <w:tcW w:w="4642" w:type="dxa"/>
            <w:tcBorders>
              <w:top w:val="single" w:sz="4" w:space="0" w:color="auto"/>
              <w:left w:val="single" w:sz="4" w:space="0" w:color="auto"/>
              <w:bottom w:val="single" w:sz="4" w:space="0" w:color="auto"/>
              <w:right w:val="single" w:sz="4" w:space="0" w:color="auto"/>
            </w:tcBorders>
            <w:vAlign w:val="center"/>
          </w:tcPr>
          <w:p w14:paraId="3B6B18E7" w14:textId="77777777" w:rsidR="0034139E" w:rsidRDefault="0034139E" w:rsidP="00D91BDB">
            <w:pPr>
              <w:jc w:val="center"/>
              <w:rPr>
                <w:rFonts w:ascii="Calibri" w:hAnsi="Calibri"/>
                <w:b/>
                <w:bCs/>
                <w:sz w:val="24"/>
              </w:rPr>
            </w:pPr>
            <w:r>
              <w:rPr>
                <w:rFonts w:ascii="Calibri" w:hAnsi="Calibri"/>
                <w:b/>
                <w:bCs/>
                <w:sz w:val="24"/>
              </w:rPr>
              <w:t>名称</w:t>
            </w:r>
          </w:p>
        </w:tc>
        <w:tc>
          <w:tcPr>
            <w:tcW w:w="1189" w:type="dxa"/>
            <w:tcBorders>
              <w:top w:val="single" w:sz="4" w:space="0" w:color="auto"/>
              <w:left w:val="single" w:sz="4" w:space="0" w:color="auto"/>
              <w:bottom w:val="single" w:sz="4" w:space="0" w:color="auto"/>
              <w:right w:val="single" w:sz="4" w:space="0" w:color="auto"/>
            </w:tcBorders>
            <w:vAlign w:val="center"/>
          </w:tcPr>
          <w:p w14:paraId="16A722B9" w14:textId="77777777" w:rsidR="0034139E" w:rsidRDefault="0034139E" w:rsidP="00D91BDB">
            <w:pPr>
              <w:jc w:val="center"/>
              <w:rPr>
                <w:rFonts w:ascii="Calibri" w:hAnsi="Calibri"/>
                <w:b/>
                <w:bCs/>
                <w:sz w:val="24"/>
              </w:rPr>
            </w:pPr>
            <w:r>
              <w:rPr>
                <w:rFonts w:ascii="Calibri" w:hAnsi="Calibri"/>
                <w:b/>
                <w:bCs/>
                <w:sz w:val="24"/>
              </w:rPr>
              <w:t>单价（元）</w:t>
            </w:r>
          </w:p>
        </w:tc>
        <w:tc>
          <w:tcPr>
            <w:tcW w:w="1121" w:type="dxa"/>
            <w:tcBorders>
              <w:top w:val="single" w:sz="4" w:space="0" w:color="auto"/>
              <w:left w:val="single" w:sz="4" w:space="0" w:color="auto"/>
              <w:bottom w:val="single" w:sz="4" w:space="0" w:color="auto"/>
              <w:right w:val="single" w:sz="4" w:space="0" w:color="auto"/>
            </w:tcBorders>
            <w:vAlign w:val="center"/>
          </w:tcPr>
          <w:p w14:paraId="24EBCDA7" w14:textId="77777777" w:rsidR="0034139E" w:rsidRDefault="0034139E" w:rsidP="00D91BDB">
            <w:pPr>
              <w:jc w:val="center"/>
              <w:rPr>
                <w:rFonts w:ascii="Calibri" w:hAnsi="Calibri"/>
                <w:b/>
                <w:bCs/>
                <w:sz w:val="24"/>
              </w:rPr>
            </w:pPr>
            <w:r>
              <w:rPr>
                <w:rFonts w:ascii="Calibri" w:hAnsi="Calibri"/>
                <w:b/>
                <w:bCs/>
                <w:sz w:val="24"/>
              </w:rPr>
              <w:t>数量</w:t>
            </w:r>
          </w:p>
        </w:tc>
        <w:tc>
          <w:tcPr>
            <w:tcW w:w="1679" w:type="dxa"/>
            <w:tcBorders>
              <w:top w:val="single" w:sz="4" w:space="0" w:color="auto"/>
              <w:left w:val="single" w:sz="4" w:space="0" w:color="auto"/>
              <w:bottom w:val="single" w:sz="4" w:space="0" w:color="auto"/>
              <w:right w:val="single" w:sz="4" w:space="0" w:color="auto"/>
            </w:tcBorders>
            <w:vAlign w:val="center"/>
          </w:tcPr>
          <w:p w14:paraId="053D4D39" w14:textId="77777777" w:rsidR="0034139E" w:rsidRDefault="0034139E" w:rsidP="00D91BDB">
            <w:pPr>
              <w:jc w:val="center"/>
              <w:rPr>
                <w:rFonts w:ascii="Calibri" w:hAnsi="Calibri"/>
                <w:b/>
                <w:bCs/>
                <w:sz w:val="24"/>
              </w:rPr>
            </w:pPr>
            <w:r>
              <w:rPr>
                <w:rFonts w:ascii="Calibri" w:hAnsi="Calibri"/>
                <w:b/>
                <w:bCs/>
                <w:sz w:val="24"/>
              </w:rPr>
              <w:t>总价（元）</w:t>
            </w:r>
          </w:p>
        </w:tc>
      </w:tr>
      <w:tr w:rsidR="0034139E" w14:paraId="33929B6C" w14:textId="77777777" w:rsidTr="00D91BDB">
        <w:trPr>
          <w:jc w:val="center"/>
        </w:trPr>
        <w:tc>
          <w:tcPr>
            <w:tcW w:w="639" w:type="dxa"/>
            <w:tcBorders>
              <w:top w:val="single" w:sz="4" w:space="0" w:color="auto"/>
              <w:left w:val="single" w:sz="4" w:space="0" w:color="auto"/>
              <w:bottom w:val="single" w:sz="4" w:space="0" w:color="auto"/>
              <w:right w:val="single" w:sz="4" w:space="0" w:color="auto"/>
            </w:tcBorders>
            <w:vAlign w:val="center"/>
          </w:tcPr>
          <w:p w14:paraId="6AF6F7E0" w14:textId="77777777" w:rsidR="0034139E" w:rsidRDefault="0034139E" w:rsidP="00D91BDB">
            <w:pPr>
              <w:jc w:val="center"/>
              <w:rPr>
                <w:rFonts w:ascii="Calibri" w:hAnsi="Calibri"/>
                <w:sz w:val="24"/>
              </w:rPr>
            </w:pPr>
            <w:r>
              <w:rPr>
                <w:rFonts w:ascii="Calibri" w:hAnsi="Calibri"/>
                <w:sz w:val="24"/>
              </w:rPr>
              <w:t>1</w:t>
            </w:r>
          </w:p>
        </w:tc>
        <w:tc>
          <w:tcPr>
            <w:tcW w:w="4642" w:type="dxa"/>
            <w:tcBorders>
              <w:top w:val="single" w:sz="4" w:space="0" w:color="auto"/>
              <w:left w:val="single" w:sz="4" w:space="0" w:color="auto"/>
              <w:bottom w:val="single" w:sz="4" w:space="0" w:color="auto"/>
              <w:right w:val="single" w:sz="4" w:space="0" w:color="auto"/>
            </w:tcBorders>
            <w:vAlign w:val="center"/>
          </w:tcPr>
          <w:p w14:paraId="1F9029E3" w14:textId="77777777" w:rsidR="0034139E" w:rsidRDefault="0034139E" w:rsidP="00D91BDB">
            <w:pPr>
              <w:jc w:val="center"/>
              <w:rPr>
                <w:rFonts w:ascii="Calibri" w:hAnsi="Calibri"/>
                <w:sz w:val="24"/>
              </w:rPr>
            </w:pPr>
          </w:p>
        </w:tc>
        <w:tc>
          <w:tcPr>
            <w:tcW w:w="1189" w:type="dxa"/>
            <w:tcBorders>
              <w:top w:val="single" w:sz="4" w:space="0" w:color="auto"/>
              <w:left w:val="single" w:sz="4" w:space="0" w:color="auto"/>
              <w:bottom w:val="single" w:sz="4" w:space="0" w:color="auto"/>
              <w:right w:val="single" w:sz="4" w:space="0" w:color="auto"/>
            </w:tcBorders>
            <w:vAlign w:val="center"/>
          </w:tcPr>
          <w:p w14:paraId="78A3B750" w14:textId="77777777" w:rsidR="0034139E" w:rsidRDefault="0034139E" w:rsidP="00D91BDB">
            <w:pPr>
              <w:jc w:val="center"/>
              <w:rPr>
                <w:rFonts w:ascii="Calibri" w:hAnsi="Calibri"/>
                <w:sz w:val="24"/>
              </w:rPr>
            </w:pPr>
          </w:p>
        </w:tc>
        <w:tc>
          <w:tcPr>
            <w:tcW w:w="1121" w:type="dxa"/>
            <w:tcBorders>
              <w:top w:val="single" w:sz="4" w:space="0" w:color="auto"/>
              <w:left w:val="single" w:sz="4" w:space="0" w:color="auto"/>
              <w:bottom w:val="single" w:sz="4" w:space="0" w:color="auto"/>
              <w:right w:val="single" w:sz="4" w:space="0" w:color="auto"/>
            </w:tcBorders>
            <w:vAlign w:val="center"/>
          </w:tcPr>
          <w:p w14:paraId="3BBC6DB3" w14:textId="77777777" w:rsidR="0034139E" w:rsidRDefault="0034139E" w:rsidP="00D91BDB">
            <w:pPr>
              <w:rPr>
                <w:rFonts w:ascii="Calibri" w:hAnsi="Calibri"/>
                <w:sz w:val="24"/>
              </w:rPr>
            </w:pPr>
          </w:p>
        </w:tc>
        <w:tc>
          <w:tcPr>
            <w:tcW w:w="1679" w:type="dxa"/>
            <w:tcBorders>
              <w:top w:val="single" w:sz="4" w:space="0" w:color="auto"/>
              <w:left w:val="single" w:sz="4" w:space="0" w:color="auto"/>
              <w:bottom w:val="single" w:sz="4" w:space="0" w:color="auto"/>
              <w:right w:val="single" w:sz="4" w:space="0" w:color="auto"/>
            </w:tcBorders>
            <w:vAlign w:val="center"/>
          </w:tcPr>
          <w:p w14:paraId="46C94CC2" w14:textId="77777777" w:rsidR="0034139E" w:rsidRDefault="0034139E" w:rsidP="00D91BDB">
            <w:pPr>
              <w:jc w:val="center"/>
              <w:rPr>
                <w:rFonts w:ascii="Calibri" w:hAnsi="Calibri"/>
                <w:sz w:val="24"/>
              </w:rPr>
            </w:pPr>
          </w:p>
        </w:tc>
      </w:tr>
      <w:tr w:rsidR="0034139E" w14:paraId="3BA48F8B" w14:textId="77777777" w:rsidTr="00D91BDB">
        <w:trPr>
          <w:jc w:val="center"/>
        </w:trPr>
        <w:tc>
          <w:tcPr>
            <w:tcW w:w="639" w:type="dxa"/>
            <w:tcBorders>
              <w:top w:val="single" w:sz="4" w:space="0" w:color="auto"/>
              <w:left w:val="single" w:sz="4" w:space="0" w:color="auto"/>
              <w:bottom w:val="single" w:sz="4" w:space="0" w:color="auto"/>
              <w:right w:val="single" w:sz="4" w:space="0" w:color="auto"/>
            </w:tcBorders>
            <w:vAlign w:val="center"/>
          </w:tcPr>
          <w:p w14:paraId="1A615C1F" w14:textId="77777777" w:rsidR="0034139E" w:rsidRDefault="0034139E" w:rsidP="00D91BDB">
            <w:pPr>
              <w:jc w:val="center"/>
              <w:rPr>
                <w:rFonts w:ascii="Calibri" w:hAnsi="Calibri"/>
                <w:sz w:val="24"/>
              </w:rPr>
            </w:pPr>
            <w:r>
              <w:rPr>
                <w:rFonts w:ascii="Calibri" w:hAnsi="Calibri"/>
                <w:sz w:val="24"/>
              </w:rPr>
              <w:t>2</w:t>
            </w:r>
          </w:p>
        </w:tc>
        <w:tc>
          <w:tcPr>
            <w:tcW w:w="4642" w:type="dxa"/>
            <w:tcBorders>
              <w:top w:val="single" w:sz="4" w:space="0" w:color="auto"/>
              <w:left w:val="single" w:sz="4" w:space="0" w:color="auto"/>
              <w:bottom w:val="single" w:sz="4" w:space="0" w:color="auto"/>
              <w:right w:val="single" w:sz="4" w:space="0" w:color="auto"/>
            </w:tcBorders>
            <w:vAlign w:val="center"/>
          </w:tcPr>
          <w:p w14:paraId="2417DB98" w14:textId="77777777" w:rsidR="0034139E" w:rsidRDefault="0034139E" w:rsidP="00D91BDB">
            <w:pPr>
              <w:jc w:val="center"/>
              <w:rPr>
                <w:rFonts w:ascii="Calibri" w:hAnsi="Calibri"/>
                <w:sz w:val="24"/>
              </w:rPr>
            </w:pPr>
          </w:p>
        </w:tc>
        <w:tc>
          <w:tcPr>
            <w:tcW w:w="1189" w:type="dxa"/>
            <w:tcBorders>
              <w:top w:val="single" w:sz="4" w:space="0" w:color="auto"/>
              <w:left w:val="single" w:sz="4" w:space="0" w:color="auto"/>
              <w:bottom w:val="single" w:sz="4" w:space="0" w:color="auto"/>
              <w:right w:val="single" w:sz="4" w:space="0" w:color="auto"/>
            </w:tcBorders>
            <w:vAlign w:val="center"/>
          </w:tcPr>
          <w:p w14:paraId="425010E3" w14:textId="77777777" w:rsidR="0034139E" w:rsidRDefault="0034139E" w:rsidP="00D91BDB">
            <w:pPr>
              <w:jc w:val="center"/>
              <w:rPr>
                <w:rFonts w:ascii="Calibri" w:hAnsi="Calibri"/>
                <w:sz w:val="24"/>
              </w:rPr>
            </w:pPr>
          </w:p>
        </w:tc>
        <w:tc>
          <w:tcPr>
            <w:tcW w:w="1121" w:type="dxa"/>
            <w:tcBorders>
              <w:top w:val="single" w:sz="4" w:space="0" w:color="auto"/>
              <w:left w:val="single" w:sz="4" w:space="0" w:color="auto"/>
              <w:bottom w:val="single" w:sz="4" w:space="0" w:color="auto"/>
              <w:right w:val="single" w:sz="4" w:space="0" w:color="auto"/>
            </w:tcBorders>
            <w:vAlign w:val="center"/>
          </w:tcPr>
          <w:p w14:paraId="14A4B6EC" w14:textId="77777777" w:rsidR="0034139E" w:rsidRDefault="0034139E" w:rsidP="00D91BDB">
            <w:pPr>
              <w:jc w:val="center"/>
              <w:rPr>
                <w:rFonts w:ascii="Calibri" w:hAnsi="Calibri"/>
                <w:sz w:val="24"/>
              </w:rPr>
            </w:pPr>
          </w:p>
        </w:tc>
        <w:tc>
          <w:tcPr>
            <w:tcW w:w="1679" w:type="dxa"/>
            <w:tcBorders>
              <w:top w:val="single" w:sz="4" w:space="0" w:color="auto"/>
              <w:left w:val="single" w:sz="4" w:space="0" w:color="auto"/>
              <w:bottom w:val="single" w:sz="4" w:space="0" w:color="auto"/>
              <w:right w:val="single" w:sz="4" w:space="0" w:color="auto"/>
            </w:tcBorders>
            <w:vAlign w:val="center"/>
          </w:tcPr>
          <w:p w14:paraId="0E0A4924" w14:textId="77777777" w:rsidR="0034139E" w:rsidRDefault="0034139E" w:rsidP="00D91BDB">
            <w:pPr>
              <w:jc w:val="center"/>
              <w:rPr>
                <w:rFonts w:ascii="Calibri" w:hAnsi="Calibri"/>
                <w:sz w:val="24"/>
              </w:rPr>
            </w:pPr>
          </w:p>
        </w:tc>
      </w:tr>
      <w:tr w:rsidR="0034139E" w14:paraId="47CDD81F" w14:textId="77777777" w:rsidTr="00D91BDB">
        <w:trPr>
          <w:jc w:val="center"/>
        </w:trPr>
        <w:tc>
          <w:tcPr>
            <w:tcW w:w="639" w:type="dxa"/>
            <w:tcBorders>
              <w:top w:val="single" w:sz="4" w:space="0" w:color="auto"/>
              <w:left w:val="single" w:sz="4" w:space="0" w:color="auto"/>
              <w:bottom w:val="single" w:sz="4" w:space="0" w:color="auto"/>
              <w:right w:val="single" w:sz="4" w:space="0" w:color="auto"/>
            </w:tcBorders>
            <w:vAlign w:val="center"/>
          </w:tcPr>
          <w:p w14:paraId="33239A71" w14:textId="77777777" w:rsidR="0034139E" w:rsidRDefault="0034139E" w:rsidP="00D91BDB">
            <w:pPr>
              <w:jc w:val="center"/>
              <w:rPr>
                <w:rFonts w:ascii="Calibri" w:hAnsi="Calibri"/>
                <w:sz w:val="24"/>
              </w:rPr>
            </w:pPr>
            <w:r>
              <w:rPr>
                <w:rFonts w:ascii="Calibri" w:hAnsi="Calibri"/>
                <w:sz w:val="24"/>
              </w:rPr>
              <w:t>3</w:t>
            </w:r>
          </w:p>
        </w:tc>
        <w:tc>
          <w:tcPr>
            <w:tcW w:w="4642" w:type="dxa"/>
            <w:tcBorders>
              <w:top w:val="single" w:sz="4" w:space="0" w:color="auto"/>
              <w:left w:val="single" w:sz="4" w:space="0" w:color="auto"/>
              <w:bottom w:val="single" w:sz="4" w:space="0" w:color="auto"/>
              <w:right w:val="single" w:sz="4" w:space="0" w:color="auto"/>
            </w:tcBorders>
            <w:vAlign w:val="center"/>
          </w:tcPr>
          <w:p w14:paraId="77E8BDCF" w14:textId="77777777" w:rsidR="0034139E" w:rsidRDefault="0034139E" w:rsidP="00D91BDB">
            <w:pPr>
              <w:jc w:val="center"/>
              <w:rPr>
                <w:rFonts w:ascii="Calibri" w:hAnsi="Calibri"/>
                <w:sz w:val="24"/>
              </w:rPr>
            </w:pPr>
          </w:p>
        </w:tc>
        <w:tc>
          <w:tcPr>
            <w:tcW w:w="1189" w:type="dxa"/>
            <w:tcBorders>
              <w:top w:val="single" w:sz="4" w:space="0" w:color="auto"/>
              <w:left w:val="single" w:sz="4" w:space="0" w:color="auto"/>
              <w:bottom w:val="single" w:sz="4" w:space="0" w:color="auto"/>
              <w:right w:val="single" w:sz="4" w:space="0" w:color="auto"/>
            </w:tcBorders>
            <w:vAlign w:val="center"/>
          </w:tcPr>
          <w:p w14:paraId="36C6A975" w14:textId="77777777" w:rsidR="0034139E" w:rsidRDefault="0034139E" w:rsidP="00D91BDB">
            <w:pPr>
              <w:jc w:val="center"/>
              <w:rPr>
                <w:rFonts w:ascii="Calibri" w:hAnsi="Calibri"/>
                <w:sz w:val="24"/>
              </w:rPr>
            </w:pPr>
          </w:p>
        </w:tc>
        <w:tc>
          <w:tcPr>
            <w:tcW w:w="1121" w:type="dxa"/>
            <w:tcBorders>
              <w:top w:val="single" w:sz="4" w:space="0" w:color="auto"/>
              <w:left w:val="single" w:sz="4" w:space="0" w:color="auto"/>
              <w:bottom w:val="single" w:sz="4" w:space="0" w:color="auto"/>
              <w:right w:val="single" w:sz="4" w:space="0" w:color="auto"/>
            </w:tcBorders>
            <w:vAlign w:val="center"/>
          </w:tcPr>
          <w:p w14:paraId="7E5FBFB2" w14:textId="77777777" w:rsidR="0034139E" w:rsidRDefault="0034139E" w:rsidP="00D91BDB">
            <w:pPr>
              <w:jc w:val="center"/>
              <w:rPr>
                <w:rFonts w:ascii="Calibri" w:hAnsi="Calibri"/>
                <w:sz w:val="24"/>
              </w:rPr>
            </w:pPr>
          </w:p>
        </w:tc>
        <w:tc>
          <w:tcPr>
            <w:tcW w:w="1679" w:type="dxa"/>
            <w:tcBorders>
              <w:top w:val="single" w:sz="4" w:space="0" w:color="auto"/>
              <w:left w:val="single" w:sz="4" w:space="0" w:color="auto"/>
              <w:bottom w:val="single" w:sz="4" w:space="0" w:color="auto"/>
              <w:right w:val="single" w:sz="4" w:space="0" w:color="auto"/>
            </w:tcBorders>
            <w:vAlign w:val="center"/>
          </w:tcPr>
          <w:p w14:paraId="3A4A19D5" w14:textId="77777777" w:rsidR="0034139E" w:rsidRDefault="0034139E" w:rsidP="00D91BDB">
            <w:pPr>
              <w:jc w:val="center"/>
              <w:rPr>
                <w:rFonts w:ascii="Calibri" w:hAnsi="Calibri"/>
                <w:sz w:val="24"/>
              </w:rPr>
            </w:pPr>
          </w:p>
        </w:tc>
      </w:tr>
      <w:tr w:rsidR="0034139E" w14:paraId="2F7D7905" w14:textId="77777777" w:rsidTr="00D91BDB">
        <w:trPr>
          <w:jc w:val="center"/>
        </w:trPr>
        <w:tc>
          <w:tcPr>
            <w:tcW w:w="7591" w:type="dxa"/>
            <w:gridSpan w:val="4"/>
            <w:tcBorders>
              <w:top w:val="single" w:sz="4" w:space="0" w:color="auto"/>
              <w:left w:val="single" w:sz="4" w:space="0" w:color="auto"/>
              <w:bottom w:val="single" w:sz="4" w:space="0" w:color="auto"/>
              <w:right w:val="single" w:sz="4" w:space="0" w:color="auto"/>
            </w:tcBorders>
            <w:vAlign w:val="center"/>
          </w:tcPr>
          <w:p w14:paraId="3EE8EBA3" w14:textId="77777777" w:rsidR="0034139E" w:rsidRDefault="0034139E" w:rsidP="00D91BDB">
            <w:pPr>
              <w:jc w:val="center"/>
              <w:rPr>
                <w:rFonts w:ascii="Calibri" w:hAnsi="Calibri"/>
                <w:sz w:val="24"/>
              </w:rPr>
            </w:pPr>
            <w:r>
              <w:rPr>
                <w:rFonts w:ascii="Calibri" w:hAnsi="Calibri"/>
                <w:b/>
                <w:bCs/>
                <w:sz w:val="24"/>
              </w:rPr>
              <w:t>合计（元）</w:t>
            </w:r>
          </w:p>
        </w:tc>
        <w:tc>
          <w:tcPr>
            <w:tcW w:w="1679" w:type="dxa"/>
            <w:tcBorders>
              <w:top w:val="single" w:sz="4" w:space="0" w:color="auto"/>
              <w:left w:val="single" w:sz="4" w:space="0" w:color="auto"/>
              <w:bottom w:val="single" w:sz="4" w:space="0" w:color="auto"/>
              <w:right w:val="single" w:sz="4" w:space="0" w:color="auto"/>
            </w:tcBorders>
            <w:vAlign w:val="center"/>
          </w:tcPr>
          <w:p w14:paraId="08A4A5E8" w14:textId="77777777" w:rsidR="0034139E" w:rsidRDefault="0034139E" w:rsidP="00D91BDB">
            <w:pPr>
              <w:jc w:val="center"/>
              <w:rPr>
                <w:rFonts w:ascii="Calibri" w:hAnsi="Calibri"/>
                <w:sz w:val="24"/>
              </w:rPr>
            </w:pPr>
          </w:p>
        </w:tc>
      </w:tr>
    </w:tbl>
    <w:p w14:paraId="7B987015" w14:textId="77777777" w:rsidR="0034139E" w:rsidRDefault="0034139E" w:rsidP="0034139E">
      <w:pPr>
        <w:spacing w:line="360" w:lineRule="auto"/>
        <w:ind w:firstLineChars="200" w:firstLine="480"/>
        <w:rPr>
          <w:sz w:val="24"/>
        </w:rPr>
      </w:pPr>
    </w:p>
    <w:p w14:paraId="2210C978" w14:textId="77777777" w:rsidR="0034139E" w:rsidRDefault="0034139E" w:rsidP="0034139E">
      <w:pPr>
        <w:spacing w:line="360" w:lineRule="auto"/>
        <w:ind w:firstLineChars="200" w:firstLine="480"/>
        <w:rPr>
          <w:sz w:val="24"/>
        </w:rPr>
      </w:pPr>
    </w:p>
    <w:p w14:paraId="790DD389" w14:textId="77777777" w:rsidR="0034139E" w:rsidRDefault="0034139E" w:rsidP="0034139E">
      <w:pPr>
        <w:spacing w:line="360" w:lineRule="auto"/>
        <w:ind w:firstLineChars="200" w:firstLine="480"/>
        <w:rPr>
          <w:sz w:val="24"/>
        </w:rPr>
      </w:pPr>
      <w:r>
        <w:rPr>
          <w:sz w:val="24"/>
        </w:rPr>
        <w:br w:type="page"/>
      </w:r>
    </w:p>
    <w:p w14:paraId="227931E5" w14:textId="77777777" w:rsidR="0034139E" w:rsidRDefault="0034139E" w:rsidP="0034139E">
      <w:pPr>
        <w:spacing w:line="360" w:lineRule="auto"/>
        <w:outlineLvl w:val="0"/>
        <w:rPr>
          <w:rFonts w:eastAsia="黑体"/>
          <w:bCs/>
          <w:sz w:val="28"/>
          <w:szCs w:val="28"/>
        </w:rPr>
      </w:pPr>
      <w:r>
        <w:rPr>
          <w:rFonts w:eastAsia="黑体"/>
          <w:bCs/>
          <w:sz w:val="28"/>
          <w:szCs w:val="28"/>
        </w:rPr>
        <w:lastRenderedPageBreak/>
        <w:t>附件二</w:t>
      </w:r>
    </w:p>
    <w:p w14:paraId="1E7BF33D" w14:textId="77777777" w:rsidR="0034139E" w:rsidRDefault="0034139E" w:rsidP="0034139E">
      <w:pPr>
        <w:spacing w:line="360" w:lineRule="auto"/>
        <w:ind w:firstLineChars="200" w:firstLine="480"/>
        <w:rPr>
          <w:sz w:val="24"/>
        </w:rPr>
      </w:pPr>
    </w:p>
    <w:p w14:paraId="142F24DC" w14:textId="77777777" w:rsidR="0034139E" w:rsidRDefault="0034139E" w:rsidP="0034139E">
      <w:pPr>
        <w:spacing w:line="360" w:lineRule="auto"/>
        <w:jc w:val="center"/>
        <w:rPr>
          <w:b/>
          <w:bCs/>
          <w:sz w:val="44"/>
          <w:szCs w:val="44"/>
        </w:rPr>
      </w:pPr>
      <w:r>
        <w:rPr>
          <w:b/>
          <w:bCs/>
          <w:sz w:val="44"/>
          <w:szCs w:val="44"/>
        </w:rPr>
        <w:t>货物说明一览表</w:t>
      </w: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
        <w:gridCol w:w="2254"/>
        <w:gridCol w:w="1548"/>
        <w:gridCol w:w="1548"/>
        <w:gridCol w:w="1548"/>
        <w:gridCol w:w="1548"/>
      </w:tblGrid>
      <w:tr w:rsidR="0034139E" w14:paraId="50904A81" w14:textId="77777777" w:rsidTr="00D91BDB">
        <w:tc>
          <w:tcPr>
            <w:tcW w:w="839" w:type="dxa"/>
            <w:tcBorders>
              <w:top w:val="single" w:sz="4" w:space="0" w:color="auto"/>
              <w:left w:val="single" w:sz="4" w:space="0" w:color="auto"/>
              <w:bottom w:val="single" w:sz="4" w:space="0" w:color="auto"/>
              <w:right w:val="single" w:sz="4" w:space="0" w:color="auto"/>
            </w:tcBorders>
            <w:vAlign w:val="center"/>
          </w:tcPr>
          <w:p w14:paraId="6FA5BA26" w14:textId="77777777" w:rsidR="0034139E" w:rsidRDefault="0034139E" w:rsidP="00D91BDB">
            <w:pPr>
              <w:jc w:val="center"/>
              <w:rPr>
                <w:rFonts w:ascii="Calibri" w:hAnsi="Calibri"/>
                <w:b/>
                <w:bCs/>
                <w:sz w:val="24"/>
              </w:rPr>
            </w:pPr>
            <w:r>
              <w:rPr>
                <w:rFonts w:ascii="Calibri" w:hAnsi="Calibri"/>
                <w:b/>
                <w:bCs/>
                <w:sz w:val="24"/>
              </w:rPr>
              <w:t>序号</w:t>
            </w:r>
          </w:p>
        </w:tc>
        <w:tc>
          <w:tcPr>
            <w:tcW w:w="2254" w:type="dxa"/>
            <w:tcBorders>
              <w:top w:val="single" w:sz="4" w:space="0" w:color="auto"/>
              <w:left w:val="single" w:sz="4" w:space="0" w:color="auto"/>
              <w:bottom w:val="single" w:sz="4" w:space="0" w:color="auto"/>
              <w:right w:val="single" w:sz="4" w:space="0" w:color="auto"/>
            </w:tcBorders>
            <w:vAlign w:val="center"/>
          </w:tcPr>
          <w:p w14:paraId="43E346C8" w14:textId="77777777" w:rsidR="0034139E" w:rsidRDefault="0034139E" w:rsidP="00D91BDB">
            <w:pPr>
              <w:jc w:val="center"/>
              <w:rPr>
                <w:rFonts w:ascii="Calibri" w:hAnsi="Calibri"/>
                <w:b/>
                <w:bCs/>
                <w:sz w:val="24"/>
              </w:rPr>
            </w:pPr>
            <w:r>
              <w:rPr>
                <w:rFonts w:ascii="Calibri" w:hAnsi="Calibri"/>
                <w:b/>
                <w:bCs/>
                <w:sz w:val="24"/>
              </w:rPr>
              <w:t>货物名称</w:t>
            </w:r>
          </w:p>
        </w:tc>
        <w:tc>
          <w:tcPr>
            <w:tcW w:w="1548" w:type="dxa"/>
            <w:tcBorders>
              <w:top w:val="single" w:sz="4" w:space="0" w:color="auto"/>
              <w:left w:val="single" w:sz="4" w:space="0" w:color="auto"/>
              <w:bottom w:val="single" w:sz="4" w:space="0" w:color="auto"/>
              <w:right w:val="single" w:sz="4" w:space="0" w:color="auto"/>
            </w:tcBorders>
            <w:vAlign w:val="center"/>
          </w:tcPr>
          <w:p w14:paraId="011F2D9E" w14:textId="77777777" w:rsidR="0034139E" w:rsidRDefault="0034139E" w:rsidP="00D91BDB">
            <w:pPr>
              <w:jc w:val="center"/>
              <w:rPr>
                <w:rFonts w:ascii="Calibri" w:hAnsi="Calibri"/>
                <w:b/>
                <w:bCs/>
                <w:sz w:val="24"/>
              </w:rPr>
            </w:pPr>
            <w:r>
              <w:rPr>
                <w:rFonts w:ascii="Calibri" w:hAnsi="Calibri"/>
                <w:b/>
                <w:bCs/>
                <w:sz w:val="24"/>
              </w:rPr>
              <w:t>数量</w:t>
            </w:r>
          </w:p>
        </w:tc>
        <w:tc>
          <w:tcPr>
            <w:tcW w:w="1548" w:type="dxa"/>
            <w:tcBorders>
              <w:top w:val="single" w:sz="4" w:space="0" w:color="auto"/>
              <w:left w:val="single" w:sz="4" w:space="0" w:color="auto"/>
              <w:bottom w:val="single" w:sz="4" w:space="0" w:color="auto"/>
              <w:right w:val="single" w:sz="4" w:space="0" w:color="auto"/>
            </w:tcBorders>
            <w:vAlign w:val="center"/>
          </w:tcPr>
          <w:p w14:paraId="2425BA67" w14:textId="77777777" w:rsidR="0034139E" w:rsidRDefault="0034139E" w:rsidP="00D91BDB">
            <w:pPr>
              <w:jc w:val="center"/>
              <w:rPr>
                <w:rFonts w:ascii="Calibri" w:hAnsi="Calibri"/>
                <w:b/>
                <w:bCs/>
                <w:sz w:val="24"/>
              </w:rPr>
            </w:pPr>
            <w:r>
              <w:rPr>
                <w:rFonts w:ascii="Calibri" w:hAnsi="Calibri"/>
                <w:b/>
                <w:bCs/>
                <w:sz w:val="24"/>
              </w:rPr>
              <w:t>技术规格</w:t>
            </w:r>
          </w:p>
        </w:tc>
        <w:tc>
          <w:tcPr>
            <w:tcW w:w="1548" w:type="dxa"/>
            <w:tcBorders>
              <w:top w:val="single" w:sz="4" w:space="0" w:color="auto"/>
              <w:left w:val="single" w:sz="4" w:space="0" w:color="auto"/>
              <w:bottom w:val="single" w:sz="4" w:space="0" w:color="auto"/>
              <w:right w:val="single" w:sz="4" w:space="0" w:color="auto"/>
            </w:tcBorders>
            <w:vAlign w:val="center"/>
          </w:tcPr>
          <w:p w14:paraId="566CB724" w14:textId="77777777" w:rsidR="0034139E" w:rsidRDefault="0034139E" w:rsidP="00D91BDB">
            <w:pPr>
              <w:jc w:val="center"/>
              <w:rPr>
                <w:rFonts w:ascii="Calibri" w:hAnsi="Calibri"/>
                <w:b/>
                <w:bCs/>
                <w:sz w:val="24"/>
              </w:rPr>
            </w:pPr>
            <w:r>
              <w:rPr>
                <w:rFonts w:ascii="Calibri" w:hAnsi="Calibri"/>
                <w:b/>
                <w:bCs/>
                <w:sz w:val="24"/>
              </w:rPr>
              <w:t>产品说明</w:t>
            </w:r>
          </w:p>
        </w:tc>
        <w:tc>
          <w:tcPr>
            <w:tcW w:w="1548" w:type="dxa"/>
            <w:tcBorders>
              <w:top w:val="single" w:sz="4" w:space="0" w:color="auto"/>
              <w:left w:val="single" w:sz="4" w:space="0" w:color="auto"/>
              <w:bottom w:val="single" w:sz="4" w:space="0" w:color="auto"/>
              <w:right w:val="single" w:sz="4" w:space="0" w:color="auto"/>
            </w:tcBorders>
            <w:vAlign w:val="center"/>
          </w:tcPr>
          <w:p w14:paraId="23BACE7D" w14:textId="77777777" w:rsidR="0034139E" w:rsidRDefault="0034139E" w:rsidP="00D91BDB">
            <w:pPr>
              <w:jc w:val="center"/>
              <w:rPr>
                <w:rFonts w:ascii="Calibri" w:hAnsi="Calibri"/>
                <w:b/>
                <w:bCs/>
                <w:sz w:val="24"/>
              </w:rPr>
            </w:pPr>
            <w:r>
              <w:rPr>
                <w:rFonts w:ascii="Calibri" w:hAnsi="Calibri"/>
                <w:b/>
                <w:bCs/>
                <w:sz w:val="24"/>
              </w:rPr>
              <w:t>备注</w:t>
            </w:r>
          </w:p>
        </w:tc>
      </w:tr>
      <w:tr w:rsidR="0034139E" w14:paraId="46D75679" w14:textId="77777777" w:rsidTr="00D91BDB">
        <w:tc>
          <w:tcPr>
            <w:tcW w:w="839" w:type="dxa"/>
            <w:tcBorders>
              <w:top w:val="single" w:sz="4" w:space="0" w:color="auto"/>
              <w:left w:val="single" w:sz="4" w:space="0" w:color="auto"/>
              <w:bottom w:val="single" w:sz="4" w:space="0" w:color="auto"/>
              <w:right w:val="single" w:sz="4" w:space="0" w:color="auto"/>
            </w:tcBorders>
            <w:vAlign w:val="center"/>
          </w:tcPr>
          <w:p w14:paraId="4A872070" w14:textId="77777777" w:rsidR="0034139E" w:rsidRDefault="0034139E" w:rsidP="00D91BDB">
            <w:pPr>
              <w:jc w:val="center"/>
              <w:rPr>
                <w:rFonts w:ascii="Calibri" w:hAnsi="Calibri"/>
                <w:b/>
                <w:bCs/>
                <w:sz w:val="24"/>
              </w:rPr>
            </w:pPr>
          </w:p>
        </w:tc>
        <w:tc>
          <w:tcPr>
            <w:tcW w:w="2254" w:type="dxa"/>
            <w:tcBorders>
              <w:top w:val="single" w:sz="4" w:space="0" w:color="auto"/>
              <w:left w:val="single" w:sz="4" w:space="0" w:color="auto"/>
              <w:bottom w:val="single" w:sz="4" w:space="0" w:color="auto"/>
              <w:right w:val="single" w:sz="4" w:space="0" w:color="auto"/>
            </w:tcBorders>
            <w:vAlign w:val="center"/>
          </w:tcPr>
          <w:p w14:paraId="3CF43FE8" w14:textId="77777777" w:rsidR="0034139E" w:rsidRDefault="0034139E" w:rsidP="00D91BDB">
            <w:pPr>
              <w:jc w:val="center"/>
              <w:rPr>
                <w:rFonts w:ascii="Calibri" w:hAnsi="Calibri"/>
                <w:b/>
                <w:bCs/>
                <w:sz w:val="24"/>
              </w:rPr>
            </w:pPr>
          </w:p>
        </w:tc>
        <w:tc>
          <w:tcPr>
            <w:tcW w:w="1548" w:type="dxa"/>
            <w:tcBorders>
              <w:top w:val="single" w:sz="4" w:space="0" w:color="auto"/>
              <w:left w:val="single" w:sz="4" w:space="0" w:color="auto"/>
              <w:bottom w:val="single" w:sz="4" w:space="0" w:color="auto"/>
              <w:right w:val="single" w:sz="4" w:space="0" w:color="auto"/>
            </w:tcBorders>
            <w:vAlign w:val="center"/>
          </w:tcPr>
          <w:p w14:paraId="01446B3F" w14:textId="77777777" w:rsidR="0034139E" w:rsidRDefault="0034139E" w:rsidP="00D91BDB">
            <w:pPr>
              <w:jc w:val="center"/>
              <w:rPr>
                <w:rFonts w:ascii="Calibri" w:hAnsi="Calibri"/>
                <w:b/>
                <w:bCs/>
                <w:sz w:val="24"/>
              </w:rPr>
            </w:pPr>
          </w:p>
        </w:tc>
        <w:tc>
          <w:tcPr>
            <w:tcW w:w="1548" w:type="dxa"/>
            <w:tcBorders>
              <w:top w:val="single" w:sz="4" w:space="0" w:color="auto"/>
              <w:left w:val="single" w:sz="4" w:space="0" w:color="auto"/>
              <w:bottom w:val="single" w:sz="4" w:space="0" w:color="auto"/>
              <w:right w:val="single" w:sz="4" w:space="0" w:color="auto"/>
            </w:tcBorders>
            <w:vAlign w:val="center"/>
          </w:tcPr>
          <w:p w14:paraId="38D2F9B3" w14:textId="77777777" w:rsidR="0034139E" w:rsidRDefault="0034139E" w:rsidP="00D91BDB">
            <w:pPr>
              <w:jc w:val="center"/>
              <w:rPr>
                <w:rFonts w:ascii="Calibri" w:hAnsi="Calibri"/>
                <w:b/>
                <w:bCs/>
                <w:sz w:val="24"/>
              </w:rPr>
            </w:pPr>
          </w:p>
        </w:tc>
        <w:tc>
          <w:tcPr>
            <w:tcW w:w="1548" w:type="dxa"/>
            <w:tcBorders>
              <w:top w:val="single" w:sz="4" w:space="0" w:color="auto"/>
              <w:left w:val="single" w:sz="4" w:space="0" w:color="auto"/>
              <w:bottom w:val="single" w:sz="4" w:space="0" w:color="auto"/>
              <w:right w:val="single" w:sz="4" w:space="0" w:color="auto"/>
            </w:tcBorders>
            <w:vAlign w:val="center"/>
          </w:tcPr>
          <w:p w14:paraId="10C20925" w14:textId="77777777" w:rsidR="0034139E" w:rsidRDefault="0034139E" w:rsidP="00D91BDB">
            <w:pPr>
              <w:jc w:val="center"/>
              <w:rPr>
                <w:rFonts w:ascii="Calibri" w:hAnsi="Calibri"/>
                <w:b/>
                <w:bCs/>
                <w:sz w:val="24"/>
              </w:rPr>
            </w:pPr>
          </w:p>
        </w:tc>
        <w:tc>
          <w:tcPr>
            <w:tcW w:w="1548" w:type="dxa"/>
            <w:tcBorders>
              <w:top w:val="single" w:sz="4" w:space="0" w:color="auto"/>
              <w:left w:val="single" w:sz="4" w:space="0" w:color="auto"/>
              <w:bottom w:val="single" w:sz="4" w:space="0" w:color="auto"/>
              <w:right w:val="single" w:sz="4" w:space="0" w:color="auto"/>
            </w:tcBorders>
            <w:vAlign w:val="center"/>
          </w:tcPr>
          <w:p w14:paraId="7EE58975" w14:textId="77777777" w:rsidR="0034139E" w:rsidRDefault="0034139E" w:rsidP="00D91BDB">
            <w:pPr>
              <w:jc w:val="center"/>
              <w:rPr>
                <w:rFonts w:ascii="Calibri" w:hAnsi="Calibri"/>
                <w:b/>
                <w:bCs/>
                <w:sz w:val="24"/>
              </w:rPr>
            </w:pPr>
          </w:p>
        </w:tc>
      </w:tr>
      <w:tr w:rsidR="0034139E" w14:paraId="403E7068" w14:textId="77777777" w:rsidTr="00D91BDB">
        <w:tc>
          <w:tcPr>
            <w:tcW w:w="839" w:type="dxa"/>
            <w:tcBorders>
              <w:top w:val="single" w:sz="4" w:space="0" w:color="auto"/>
              <w:left w:val="single" w:sz="4" w:space="0" w:color="auto"/>
              <w:bottom w:val="single" w:sz="4" w:space="0" w:color="auto"/>
              <w:right w:val="single" w:sz="4" w:space="0" w:color="auto"/>
            </w:tcBorders>
            <w:vAlign w:val="center"/>
          </w:tcPr>
          <w:p w14:paraId="4E1D3B4B" w14:textId="77777777" w:rsidR="0034139E" w:rsidRDefault="0034139E" w:rsidP="00D91BDB">
            <w:pPr>
              <w:jc w:val="center"/>
              <w:rPr>
                <w:rFonts w:ascii="Calibri" w:hAnsi="Calibri"/>
                <w:sz w:val="24"/>
              </w:rPr>
            </w:pPr>
          </w:p>
        </w:tc>
        <w:tc>
          <w:tcPr>
            <w:tcW w:w="2254" w:type="dxa"/>
            <w:tcBorders>
              <w:top w:val="single" w:sz="4" w:space="0" w:color="auto"/>
              <w:left w:val="single" w:sz="4" w:space="0" w:color="auto"/>
              <w:bottom w:val="single" w:sz="4" w:space="0" w:color="auto"/>
              <w:right w:val="single" w:sz="4" w:space="0" w:color="auto"/>
            </w:tcBorders>
            <w:vAlign w:val="center"/>
          </w:tcPr>
          <w:p w14:paraId="52789632" w14:textId="77777777" w:rsidR="0034139E" w:rsidRDefault="0034139E" w:rsidP="00D91BDB">
            <w:pPr>
              <w:jc w:val="center"/>
              <w:rPr>
                <w:rFonts w:ascii="Calibri" w:hAnsi="Calibri"/>
                <w:sz w:val="24"/>
              </w:rPr>
            </w:pPr>
          </w:p>
        </w:tc>
        <w:tc>
          <w:tcPr>
            <w:tcW w:w="1548" w:type="dxa"/>
            <w:tcBorders>
              <w:top w:val="single" w:sz="4" w:space="0" w:color="auto"/>
              <w:left w:val="single" w:sz="4" w:space="0" w:color="auto"/>
              <w:bottom w:val="single" w:sz="4" w:space="0" w:color="auto"/>
              <w:right w:val="single" w:sz="4" w:space="0" w:color="auto"/>
            </w:tcBorders>
            <w:vAlign w:val="center"/>
          </w:tcPr>
          <w:p w14:paraId="7726CFDB" w14:textId="77777777" w:rsidR="0034139E" w:rsidRDefault="0034139E" w:rsidP="00D91BDB">
            <w:pPr>
              <w:jc w:val="center"/>
              <w:rPr>
                <w:rFonts w:ascii="Calibri" w:hAnsi="Calibri"/>
                <w:sz w:val="24"/>
              </w:rPr>
            </w:pPr>
          </w:p>
        </w:tc>
        <w:tc>
          <w:tcPr>
            <w:tcW w:w="1548" w:type="dxa"/>
            <w:tcBorders>
              <w:top w:val="single" w:sz="4" w:space="0" w:color="auto"/>
              <w:left w:val="single" w:sz="4" w:space="0" w:color="auto"/>
              <w:bottom w:val="single" w:sz="4" w:space="0" w:color="auto"/>
              <w:right w:val="single" w:sz="4" w:space="0" w:color="auto"/>
            </w:tcBorders>
            <w:vAlign w:val="center"/>
          </w:tcPr>
          <w:p w14:paraId="270100A4" w14:textId="77777777" w:rsidR="0034139E" w:rsidRDefault="0034139E" w:rsidP="00D91BDB">
            <w:pPr>
              <w:jc w:val="center"/>
              <w:rPr>
                <w:rFonts w:ascii="Calibri" w:hAnsi="Calibri"/>
                <w:sz w:val="24"/>
              </w:rPr>
            </w:pPr>
          </w:p>
        </w:tc>
        <w:tc>
          <w:tcPr>
            <w:tcW w:w="1548" w:type="dxa"/>
            <w:tcBorders>
              <w:top w:val="single" w:sz="4" w:space="0" w:color="auto"/>
              <w:left w:val="single" w:sz="4" w:space="0" w:color="auto"/>
              <w:bottom w:val="single" w:sz="4" w:space="0" w:color="auto"/>
              <w:right w:val="single" w:sz="4" w:space="0" w:color="auto"/>
            </w:tcBorders>
            <w:vAlign w:val="center"/>
          </w:tcPr>
          <w:p w14:paraId="6C82659F" w14:textId="77777777" w:rsidR="0034139E" w:rsidRDefault="0034139E" w:rsidP="00D91BDB">
            <w:pPr>
              <w:jc w:val="center"/>
              <w:rPr>
                <w:rFonts w:ascii="Calibri" w:hAnsi="Calibri"/>
                <w:sz w:val="24"/>
              </w:rPr>
            </w:pPr>
          </w:p>
        </w:tc>
        <w:tc>
          <w:tcPr>
            <w:tcW w:w="1548" w:type="dxa"/>
            <w:tcBorders>
              <w:top w:val="single" w:sz="4" w:space="0" w:color="auto"/>
              <w:left w:val="single" w:sz="4" w:space="0" w:color="auto"/>
              <w:bottom w:val="single" w:sz="4" w:space="0" w:color="auto"/>
              <w:right w:val="single" w:sz="4" w:space="0" w:color="auto"/>
            </w:tcBorders>
            <w:vAlign w:val="center"/>
          </w:tcPr>
          <w:p w14:paraId="618180FE" w14:textId="77777777" w:rsidR="0034139E" w:rsidRDefault="0034139E" w:rsidP="00D91BDB">
            <w:pPr>
              <w:jc w:val="center"/>
              <w:rPr>
                <w:rFonts w:ascii="Calibri" w:hAnsi="Calibri"/>
                <w:sz w:val="24"/>
              </w:rPr>
            </w:pPr>
          </w:p>
        </w:tc>
      </w:tr>
    </w:tbl>
    <w:p w14:paraId="366B2158" w14:textId="77777777" w:rsidR="0034139E" w:rsidRDefault="0034139E" w:rsidP="0034139E">
      <w:pPr>
        <w:spacing w:line="360" w:lineRule="auto"/>
        <w:ind w:firstLineChars="200" w:firstLine="420"/>
        <w:rPr>
          <w:sz w:val="24"/>
        </w:rPr>
      </w:pPr>
      <w:r>
        <w:br w:type="page"/>
      </w:r>
      <w:r>
        <w:rPr>
          <w:rFonts w:eastAsia="黑体" w:cs="Times New Roman"/>
          <w:bCs/>
          <w:sz w:val="28"/>
          <w:szCs w:val="28"/>
        </w:rPr>
        <w:lastRenderedPageBreak/>
        <w:t>附件三、甲方业务需求及技术规范</w:t>
      </w:r>
    </w:p>
    <w:p w14:paraId="46EB0575" w14:textId="77777777" w:rsidR="0034139E" w:rsidRDefault="0034139E" w:rsidP="0034139E">
      <w:pPr>
        <w:spacing w:line="360" w:lineRule="auto"/>
        <w:ind w:firstLineChars="200" w:firstLine="480"/>
        <w:rPr>
          <w:sz w:val="24"/>
        </w:rPr>
      </w:pPr>
      <w:r>
        <w:rPr>
          <w:bCs/>
          <w:sz w:val="24"/>
        </w:rPr>
        <w:br w:type="page"/>
      </w:r>
      <w:r>
        <w:rPr>
          <w:rFonts w:eastAsia="黑体" w:cs="Times New Roman"/>
          <w:bCs/>
          <w:sz w:val="28"/>
          <w:szCs w:val="28"/>
        </w:rPr>
        <w:lastRenderedPageBreak/>
        <w:t>附件四、乙方售后服务与质量保证承诺</w:t>
      </w:r>
    </w:p>
    <w:p w14:paraId="413D4733" w14:textId="77777777" w:rsidR="0034139E" w:rsidRDefault="0034139E" w:rsidP="0034139E">
      <w:pPr>
        <w:spacing w:line="360" w:lineRule="auto"/>
        <w:ind w:firstLineChars="200" w:firstLine="420"/>
        <w:rPr>
          <w:b/>
          <w:sz w:val="24"/>
          <w:u w:val="single"/>
        </w:rPr>
      </w:pPr>
      <w:r>
        <w:br w:type="page"/>
      </w:r>
      <w:r>
        <w:rPr>
          <w:rFonts w:eastAsia="黑体" w:cs="Times New Roman"/>
          <w:bCs/>
          <w:sz w:val="28"/>
          <w:szCs w:val="28"/>
        </w:rPr>
        <w:lastRenderedPageBreak/>
        <w:t>附件五、乙方备品、备件明细报价单（或乙方备品、备件供应方案）</w:t>
      </w:r>
    </w:p>
    <w:p w14:paraId="66E1465E" w14:textId="77777777" w:rsidR="0034139E" w:rsidRDefault="0034139E" w:rsidP="0034139E">
      <w:pPr>
        <w:spacing w:line="360" w:lineRule="auto"/>
        <w:ind w:firstLineChars="200" w:firstLine="420"/>
        <w:jc w:val="left"/>
        <w:rPr>
          <w:sz w:val="36"/>
          <w:szCs w:val="36"/>
        </w:rPr>
      </w:pPr>
      <w:r>
        <w:br w:type="page"/>
      </w:r>
      <w:r>
        <w:rPr>
          <w:rFonts w:eastAsia="黑体" w:cs="Times New Roman"/>
          <w:bCs/>
          <w:sz w:val="28"/>
          <w:szCs w:val="28"/>
        </w:rPr>
        <w:lastRenderedPageBreak/>
        <w:t>附件六、</w:t>
      </w:r>
    </w:p>
    <w:p w14:paraId="6B5571FE" w14:textId="77777777" w:rsidR="0034139E" w:rsidRDefault="0034139E" w:rsidP="0034139E">
      <w:pPr>
        <w:tabs>
          <w:tab w:val="left" w:pos="1080"/>
        </w:tabs>
        <w:spacing w:line="360" w:lineRule="auto"/>
        <w:ind w:firstLineChars="200" w:firstLine="720"/>
        <w:jc w:val="center"/>
        <w:rPr>
          <w:b/>
          <w:bCs/>
          <w:sz w:val="36"/>
          <w:szCs w:val="36"/>
        </w:rPr>
      </w:pPr>
      <w:r>
        <w:rPr>
          <w:b/>
          <w:bCs/>
          <w:sz w:val="36"/>
          <w:szCs w:val="36"/>
        </w:rPr>
        <w:t>保密协议</w:t>
      </w:r>
    </w:p>
    <w:p w14:paraId="4803020D" w14:textId="77777777" w:rsidR="0034139E" w:rsidRDefault="0034139E" w:rsidP="0034139E">
      <w:pPr>
        <w:spacing w:line="360" w:lineRule="auto"/>
        <w:ind w:firstLineChars="200" w:firstLine="640"/>
        <w:jc w:val="center"/>
        <w:rPr>
          <w:sz w:val="32"/>
          <w:szCs w:val="32"/>
        </w:rPr>
      </w:pPr>
    </w:p>
    <w:p w14:paraId="36729267" w14:textId="77777777" w:rsidR="0034139E" w:rsidRDefault="0034139E" w:rsidP="0034139E">
      <w:pPr>
        <w:spacing w:line="360" w:lineRule="auto"/>
        <w:ind w:firstLineChars="200" w:firstLine="480"/>
        <w:rPr>
          <w:b/>
          <w:bCs/>
          <w:sz w:val="24"/>
        </w:rPr>
      </w:pPr>
      <w:r>
        <w:rPr>
          <w:sz w:val="24"/>
        </w:rPr>
        <w:t>一、本保密协议适用于</w:t>
      </w:r>
      <w:r>
        <w:rPr>
          <w:b/>
          <w:sz w:val="24"/>
          <w:u w:val="single"/>
        </w:rPr>
        <w:t>中国反洗钱监测分析中心(甲方)</w:t>
      </w:r>
      <w:r>
        <w:rPr>
          <w:sz w:val="24"/>
        </w:rPr>
        <w:t>与</w:t>
      </w:r>
      <w:r>
        <w:rPr>
          <w:rFonts w:hint="eastAsia"/>
          <w:b/>
          <w:bCs/>
          <w:sz w:val="24"/>
          <w:u w:val="single"/>
        </w:rPr>
        <w:t xml:space="preserve">             </w:t>
      </w:r>
      <w:r>
        <w:rPr>
          <w:b/>
          <w:sz w:val="24"/>
          <w:u w:val="single"/>
        </w:rPr>
        <w:t>(乙方)</w:t>
      </w:r>
      <w:r>
        <w:rPr>
          <w:sz w:val="24"/>
        </w:rPr>
        <w:t>签订的</w:t>
      </w:r>
      <w:r>
        <w:rPr>
          <w:rFonts w:hint="eastAsia"/>
          <w:sz w:val="24"/>
          <w:u w:val="single"/>
        </w:rPr>
        <w:t xml:space="preserve">                </w:t>
      </w:r>
      <w:r>
        <w:rPr>
          <w:sz w:val="24"/>
        </w:rPr>
        <w:t>合同。</w:t>
      </w:r>
    </w:p>
    <w:p w14:paraId="64673F8D" w14:textId="77777777" w:rsidR="0034139E" w:rsidRDefault="0034139E" w:rsidP="0034139E">
      <w:pPr>
        <w:spacing w:line="360" w:lineRule="auto"/>
        <w:ind w:firstLineChars="200" w:firstLine="480"/>
        <w:rPr>
          <w:sz w:val="24"/>
        </w:rPr>
      </w:pPr>
      <w:r>
        <w:rPr>
          <w:sz w:val="24"/>
        </w:rPr>
        <w:t>二、乙方负责向甲方提供</w:t>
      </w:r>
      <w:r>
        <w:rPr>
          <w:rFonts w:hint="eastAsia"/>
          <w:sz w:val="24"/>
          <w:u w:val="single"/>
        </w:rPr>
        <w:t xml:space="preserve">                </w:t>
      </w:r>
      <w:r>
        <w:rPr>
          <w:sz w:val="24"/>
        </w:rPr>
        <w:t>中采购的货物和采购需求要求配套的有关服务。</w:t>
      </w:r>
    </w:p>
    <w:p w14:paraId="67FDDEA9" w14:textId="77777777" w:rsidR="0034139E" w:rsidRDefault="0034139E" w:rsidP="0034139E">
      <w:pPr>
        <w:spacing w:line="360" w:lineRule="auto"/>
        <w:ind w:firstLineChars="200" w:firstLine="480"/>
        <w:rPr>
          <w:sz w:val="24"/>
        </w:rPr>
      </w:pPr>
      <w:r>
        <w:rPr>
          <w:sz w:val="24"/>
        </w:rPr>
        <w:t>三、乙方保证不将在项目实施过程中获得的甲方提供的有关资料提供给与履行</w:t>
      </w:r>
      <w:r>
        <w:rPr>
          <w:rFonts w:hint="eastAsia"/>
          <w:sz w:val="24"/>
          <w:u w:val="single"/>
        </w:rPr>
        <w:t xml:space="preserve">                </w:t>
      </w:r>
      <w:r>
        <w:rPr>
          <w:sz w:val="24"/>
        </w:rPr>
        <w:t>无关的人员，即使向与项目有关人员提供，也应注意保密并限于履行合同的范围。</w:t>
      </w:r>
    </w:p>
    <w:p w14:paraId="1153DC74" w14:textId="77777777" w:rsidR="0034139E" w:rsidRDefault="0034139E" w:rsidP="0034139E">
      <w:pPr>
        <w:spacing w:line="360" w:lineRule="auto"/>
        <w:ind w:firstLineChars="200" w:firstLine="480"/>
        <w:rPr>
          <w:sz w:val="24"/>
        </w:rPr>
      </w:pPr>
      <w:r>
        <w:rPr>
          <w:sz w:val="24"/>
        </w:rPr>
        <w:t>四、在合同执行完毕后，</w:t>
      </w:r>
      <w:r>
        <w:rPr>
          <w:sz w:val="24"/>
          <w:u w:val="single"/>
        </w:rPr>
        <w:t>乙方</w:t>
      </w:r>
      <w:r>
        <w:rPr>
          <w:sz w:val="24"/>
        </w:rPr>
        <w:t>保证与履行</w:t>
      </w:r>
      <w:r>
        <w:rPr>
          <w:rFonts w:hint="eastAsia"/>
          <w:sz w:val="24"/>
          <w:u w:val="single"/>
        </w:rPr>
        <w:t xml:space="preserve">                </w:t>
      </w:r>
      <w:r>
        <w:rPr>
          <w:sz w:val="24"/>
        </w:rPr>
        <w:t>合同的有关人员遵守保密规定，不得将因履行合同获悉的最终用户的有关资料泄露、传播。</w:t>
      </w:r>
    </w:p>
    <w:p w14:paraId="593D068F" w14:textId="77777777" w:rsidR="0034139E" w:rsidRDefault="0034139E" w:rsidP="0034139E">
      <w:pPr>
        <w:spacing w:line="360" w:lineRule="auto"/>
        <w:ind w:firstLineChars="200" w:firstLine="480"/>
        <w:rPr>
          <w:sz w:val="24"/>
        </w:rPr>
      </w:pPr>
      <w:r>
        <w:rPr>
          <w:sz w:val="24"/>
        </w:rPr>
        <w:t>五、乙方及原厂商履行本合同的工作人员应签署保证函，作为本保密协议的一部分。</w:t>
      </w:r>
    </w:p>
    <w:p w14:paraId="1531938A" w14:textId="77777777" w:rsidR="0034139E" w:rsidRDefault="0034139E" w:rsidP="0034139E">
      <w:pPr>
        <w:spacing w:line="360" w:lineRule="auto"/>
        <w:ind w:firstLineChars="200" w:firstLine="480"/>
        <w:rPr>
          <w:sz w:val="24"/>
        </w:rPr>
      </w:pPr>
      <w:r>
        <w:rPr>
          <w:sz w:val="24"/>
        </w:rPr>
        <w:t>六、甲方在项目实施过程中涉及到乙方使用甲方的内部资料、信息时，应向乙方明确其内部资料、信息的保密范围、保密期限。在保密范围、保密期限未另行明确时，乙方收到的甲方内部资料、信息仅限收到该等内部资料、信息的乙方工作人员个人用于履行本合同使用，不得另行复制或传播，该等内部资料、信息</w:t>
      </w:r>
      <w:r>
        <w:rPr>
          <w:sz w:val="24"/>
        </w:rPr>
        <w:lastRenderedPageBreak/>
        <w:t>的保密期限为永久。</w:t>
      </w:r>
    </w:p>
    <w:p w14:paraId="29F5C4B7" w14:textId="77777777" w:rsidR="0034139E" w:rsidRDefault="0034139E" w:rsidP="0034139E">
      <w:pPr>
        <w:spacing w:line="360" w:lineRule="auto"/>
        <w:ind w:firstLineChars="200" w:firstLine="480"/>
        <w:rPr>
          <w:sz w:val="24"/>
        </w:rPr>
      </w:pPr>
      <w:r>
        <w:rPr>
          <w:sz w:val="24"/>
        </w:rPr>
        <w:t>七、甲方应对履行本合同过程中知悉的乙方资料予以保密，未经秘密所有方的同意，不得向与履行合同无关的人员提供、泄露、传播。</w:t>
      </w:r>
    </w:p>
    <w:p w14:paraId="54886111" w14:textId="77777777" w:rsidR="0034139E" w:rsidRDefault="0034139E" w:rsidP="0034139E">
      <w:pPr>
        <w:spacing w:line="360" w:lineRule="auto"/>
        <w:ind w:firstLineChars="200" w:firstLine="480"/>
        <w:rPr>
          <w:sz w:val="24"/>
        </w:rPr>
      </w:pPr>
      <w:r>
        <w:rPr>
          <w:sz w:val="24"/>
        </w:rPr>
        <w:t>八、因泄露秘密给秘密所有方造成损失的，泄露方应承担相应赔偿责任。</w:t>
      </w:r>
    </w:p>
    <w:p w14:paraId="0F00B90C" w14:textId="77777777" w:rsidR="0034139E" w:rsidRDefault="0034139E" w:rsidP="0034139E">
      <w:pPr>
        <w:spacing w:line="360" w:lineRule="auto"/>
        <w:ind w:firstLineChars="200" w:firstLine="480"/>
        <w:rPr>
          <w:sz w:val="24"/>
        </w:rPr>
      </w:pPr>
      <w:r>
        <w:rPr>
          <w:sz w:val="24"/>
        </w:rPr>
        <w:t>九、乙方不得将本项目用于商业宣传，不得通过各类网站、微信、微博、媒体、短信、商业活动等公开宣传或透露本项目任何内容，不得借助甲方名义或以甲方及甲方技术支持单位名义等招揽客户。</w:t>
      </w:r>
    </w:p>
    <w:p w14:paraId="29C7BC1B" w14:textId="77777777" w:rsidR="0034139E" w:rsidRDefault="0034139E" w:rsidP="0034139E">
      <w:pPr>
        <w:spacing w:line="360" w:lineRule="auto"/>
        <w:ind w:firstLineChars="200" w:firstLine="480"/>
        <w:rPr>
          <w:sz w:val="24"/>
        </w:rPr>
      </w:pPr>
      <w:r>
        <w:rPr>
          <w:sz w:val="24"/>
        </w:rPr>
        <w:t>十、该保密协议不因</w:t>
      </w:r>
      <w:r>
        <w:rPr>
          <w:rFonts w:hint="eastAsia"/>
          <w:sz w:val="24"/>
          <w:u w:val="single"/>
        </w:rPr>
        <w:t xml:space="preserve">                </w:t>
      </w:r>
      <w:r>
        <w:rPr>
          <w:sz w:val="24"/>
        </w:rPr>
        <w:t>合同履行完毕而失效。</w:t>
      </w:r>
    </w:p>
    <w:p w14:paraId="6E881ADE" w14:textId="77777777" w:rsidR="0034139E" w:rsidRDefault="0034139E" w:rsidP="0034139E">
      <w:pPr>
        <w:spacing w:line="360" w:lineRule="auto"/>
        <w:ind w:leftChars="-257" w:left="5184" w:hangingChars="2385" w:hanging="5724"/>
        <w:jc w:val="center"/>
        <w:rPr>
          <w:sz w:val="24"/>
        </w:rPr>
      </w:pPr>
      <w:r>
        <w:rPr>
          <w:rFonts w:hint="eastAsia"/>
          <w:sz w:val="24"/>
        </w:rPr>
        <w:t>（以下无正文）</w:t>
      </w:r>
    </w:p>
    <w:p w14:paraId="767BA64A" w14:textId="77777777" w:rsidR="0034139E" w:rsidRDefault="0034139E" w:rsidP="0034139E">
      <w:pPr>
        <w:spacing w:line="360" w:lineRule="auto"/>
        <w:rPr>
          <w:sz w:val="24"/>
        </w:rPr>
      </w:pPr>
    </w:p>
    <w:p w14:paraId="00A7579A" w14:textId="77777777" w:rsidR="0034139E" w:rsidRDefault="0034139E" w:rsidP="0034139E">
      <w:pPr>
        <w:spacing w:line="360" w:lineRule="auto"/>
        <w:rPr>
          <w:sz w:val="24"/>
        </w:rPr>
      </w:pPr>
    </w:p>
    <w:p w14:paraId="2ED86605" w14:textId="77777777" w:rsidR="0034139E" w:rsidRDefault="0034139E" w:rsidP="0034139E">
      <w:pPr>
        <w:spacing w:line="360" w:lineRule="auto"/>
        <w:ind w:left="5040" w:hangingChars="2100" w:hanging="5040"/>
        <w:rPr>
          <w:b/>
          <w:bCs/>
          <w:sz w:val="24"/>
        </w:rPr>
      </w:pPr>
      <w:r>
        <w:rPr>
          <w:sz w:val="24"/>
        </w:rPr>
        <w:t>甲方：中国反洗钱监测分析中心        乙方：</w:t>
      </w:r>
    </w:p>
    <w:p w14:paraId="3ECE94B3" w14:textId="77777777" w:rsidR="0034139E" w:rsidRDefault="0034139E" w:rsidP="0034139E">
      <w:pPr>
        <w:spacing w:line="360" w:lineRule="auto"/>
        <w:rPr>
          <w:sz w:val="24"/>
        </w:rPr>
      </w:pPr>
      <w:r>
        <w:rPr>
          <w:rFonts w:hint="eastAsia"/>
          <w:sz w:val="24"/>
        </w:rPr>
        <w:t xml:space="preserve"> </w:t>
      </w:r>
      <w:r>
        <w:rPr>
          <w:sz w:val="24"/>
        </w:rPr>
        <w:t xml:space="preserve">                                       </w:t>
      </w:r>
    </w:p>
    <w:p w14:paraId="162B75ED" w14:textId="77777777" w:rsidR="0034139E" w:rsidRDefault="0034139E" w:rsidP="0034139E">
      <w:pPr>
        <w:spacing w:line="360" w:lineRule="auto"/>
        <w:rPr>
          <w:sz w:val="24"/>
        </w:rPr>
      </w:pPr>
      <w:r>
        <w:rPr>
          <w:sz w:val="24"/>
        </w:rPr>
        <w:t xml:space="preserve">单位盖章：                          单位盖章：          </w:t>
      </w:r>
    </w:p>
    <w:p w14:paraId="1C57CDA1" w14:textId="77777777" w:rsidR="0034139E" w:rsidRDefault="0034139E" w:rsidP="0034139E">
      <w:pPr>
        <w:spacing w:line="360" w:lineRule="auto"/>
        <w:rPr>
          <w:sz w:val="24"/>
        </w:rPr>
      </w:pPr>
      <w:r>
        <w:rPr>
          <w:sz w:val="24"/>
        </w:rPr>
        <w:t xml:space="preserve">日期：                              日期：                      </w:t>
      </w:r>
    </w:p>
    <w:p w14:paraId="6F786CBB" w14:textId="77777777" w:rsidR="0034139E" w:rsidRDefault="0034139E" w:rsidP="0034139E">
      <w:pPr>
        <w:spacing w:line="360" w:lineRule="auto"/>
        <w:rPr>
          <w:sz w:val="24"/>
        </w:rPr>
      </w:pPr>
    </w:p>
    <w:p w14:paraId="79F03A91" w14:textId="77777777" w:rsidR="0034139E" w:rsidRDefault="0034139E" w:rsidP="0034139E">
      <w:pPr>
        <w:spacing w:line="360" w:lineRule="auto"/>
        <w:rPr>
          <w:b/>
          <w:sz w:val="36"/>
        </w:rPr>
        <w:sectPr w:rsidR="0034139E">
          <w:footerReference w:type="default" r:id="rId7"/>
          <w:pgSz w:w="11906" w:h="16838"/>
          <w:pgMar w:top="2007" w:right="1797" w:bottom="2007" w:left="1797" w:header="851" w:footer="1344" w:gutter="0"/>
          <w:pgNumType w:start="1"/>
          <w:cols w:space="720"/>
          <w:docGrid w:type="lines" w:linePitch="312"/>
        </w:sectPr>
      </w:pPr>
    </w:p>
    <w:p w14:paraId="1003B79A" w14:textId="77777777" w:rsidR="0034139E" w:rsidRDefault="0034139E" w:rsidP="0034139E">
      <w:pPr>
        <w:spacing w:line="360" w:lineRule="auto"/>
        <w:jc w:val="center"/>
        <w:rPr>
          <w:b/>
          <w:sz w:val="36"/>
        </w:rPr>
      </w:pPr>
      <w:r>
        <w:rPr>
          <w:b/>
          <w:sz w:val="36"/>
        </w:rPr>
        <w:lastRenderedPageBreak/>
        <w:t>保证函</w:t>
      </w:r>
    </w:p>
    <w:p w14:paraId="79A74A36" w14:textId="77777777" w:rsidR="0034139E" w:rsidRDefault="0034139E" w:rsidP="0034139E">
      <w:pPr>
        <w:spacing w:line="360" w:lineRule="auto"/>
        <w:jc w:val="center"/>
        <w:rPr>
          <w:sz w:val="36"/>
        </w:rPr>
      </w:pPr>
    </w:p>
    <w:p w14:paraId="21D6ED75" w14:textId="77777777" w:rsidR="0034139E" w:rsidRDefault="0034139E" w:rsidP="0034139E">
      <w:pPr>
        <w:spacing w:line="360" w:lineRule="auto"/>
        <w:ind w:firstLineChars="400" w:firstLine="960"/>
        <w:rPr>
          <w:sz w:val="24"/>
        </w:rPr>
      </w:pPr>
      <w:r>
        <w:rPr>
          <w:rFonts w:hint="eastAsia"/>
          <w:sz w:val="24"/>
          <w:u w:val="single"/>
        </w:rPr>
        <w:t xml:space="preserve">                </w:t>
      </w:r>
      <w:r>
        <w:rPr>
          <w:sz w:val="24"/>
        </w:rPr>
        <w:t>的工作人员，按照中国反洗钱监测分析中心与</w:t>
      </w:r>
      <w:r>
        <w:rPr>
          <w:sz w:val="24"/>
          <w:u w:val="single"/>
        </w:rPr>
        <w:t xml:space="preserve"> </w:t>
      </w:r>
      <w:r>
        <w:rPr>
          <w:rFonts w:hint="eastAsia"/>
          <w:sz w:val="24"/>
          <w:u w:val="single"/>
        </w:rPr>
        <w:t xml:space="preserve">        </w:t>
      </w:r>
      <w:r>
        <w:rPr>
          <w:sz w:val="24"/>
        </w:rPr>
        <w:t>签订的合同规定，提供</w:t>
      </w:r>
      <w:r>
        <w:rPr>
          <w:rFonts w:hint="eastAsia"/>
          <w:sz w:val="24"/>
          <w:u w:val="single"/>
        </w:rPr>
        <w:t xml:space="preserve">                </w:t>
      </w:r>
      <w:r>
        <w:rPr>
          <w:sz w:val="24"/>
        </w:rPr>
        <w:t>的货物和采购需求要求的相关配套服务。</w:t>
      </w:r>
    </w:p>
    <w:p w14:paraId="4D607473" w14:textId="77777777" w:rsidR="0034139E" w:rsidRDefault="0034139E" w:rsidP="0034139E">
      <w:pPr>
        <w:spacing w:line="360" w:lineRule="auto"/>
        <w:ind w:firstLineChars="200" w:firstLine="480"/>
        <w:rPr>
          <w:sz w:val="24"/>
        </w:rPr>
      </w:pPr>
      <w:r>
        <w:rPr>
          <w:sz w:val="24"/>
        </w:rPr>
        <w:t>我公司保证，参与</w:t>
      </w:r>
      <w:r>
        <w:rPr>
          <w:rFonts w:hint="eastAsia"/>
          <w:sz w:val="24"/>
          <w:u w:val="single"/>
        </w:rPr>
        <w:t xml:space="preserve">                </w:t>
      </w:r>
      <w:r>
        <w:rPr>
          <w:sz w:val="24"/>
        </w:rPr>
        <w:t>的所有人员在开展上述工作时和上述工作完成后，严格遵守有关保密规定，对获得的中国反洗钱监测分析中心内部资料、信息，不泄露、不传播，即使向与项目有关人员提供，也应注意保密并限于履行合同的范围，并自愿承担因自身原因导致的中国反洗钱监测分析中心内部资料、信息外泄引起的法律责任。</w:t>
      </w:r>
    </w:p>
    <w:p w14:paraId="08603C8B" w14:textId="77777777" w:rsidR="0034139E" w:rsidRDefault="0034139E" w:rsidP="0034139E">
      <w:pPr>
        <w:spacing w:line="360" w:lineRule="auto"/>
        <w:rPr>
          <w:sz w:val="30"/>
        </w:rPr>
      </w:pPr>
    </w:p>
    <w:p w14:paraId="6EFF4F06" w14:textId="77777777" w:rsidR="0034139E" w:rsidRDefault="0034139E" w:rsidP="0034139E">
      <w:pPr>
        <w:spacing w:line="360" w:lineRule="auto"/>
        <w:rPr>
          <w:sz w:val="30"/>
        </w:rPr>
      </w:pPr>
    </w:p>
    <w:p w14:paraId="538791AA" w14:textId="77777777" w:rsidR="0034139E" w:rsidRDefault="0034139E" w:rsidP="0034139E">
      <w:pPr>
        <w:spacing w:line="360" w:lineRule="auto"/>
        <w:ind w:leftChars="1718" w:left="5048" w:hangingChars="600" w:hanging="1440"/>
        <w:rPr>
          <w:rFonts w:eastAsia="宋体"/>
          <w:b/>
          <w:bCs/>
          <w:sz w:val="24"/>
        </w:rPr>
      </w:pPr>
      <w:r>
        <w:rPr>
          <w:rFonts w:hint="eastAsia"/>
          <w:b/>
          <w:bCs/>
          <w:sz w:val="24"/>
        </w:rPr>
        <w:t xml:space="preserve"> 供应商名称</w:t>
      </w:r>
    </w:p>
    <w:p w14:paraId="12EC0399" w14:textId="77777777" w:rsidR="0034139E" w:rsidRDefault="0034139E" w:rsidP="0034139E">
      <w:pPr>
        <w:spacing w:line="360" w:lineRule="auto"/>
        <w:ind w:leftChars="1400" w:left="2940" w:rightChars="229" w:right="481" w:firstLineChars="300" w:firstLine="720"/>
        <w:rPr>
          <w:sz w:val="24"/>
        </w:rPr>
      </w:pPr>
      <w:r>
        <w:rPr>
          <w:rFonts w:hint="eastAsia"/>
          <w:sz w:val="24"/>
        </w:rPr>
        <w:t xml:space="preserve"> </w:t>
      </w:r>
      <w:r>
        <w:rPr>
          <w:sz w:val="24"/>
        </w:rPr>
        <w:t>(盖章)</w:t>
      </w:r>
    </w:p>
    <w:p w14:paraId="0352BA16" w14:textId="77777777" w:rsidR="0034139E" w:rsidRDefault="0034139E" w:rsidP="0034139E">
      <w:pPr>
        <w:spacing w:line="360" w:lineRule="auto"/>
        <w:ind w:firstLineChars="1383" w:firstLine="3319"/>
        <w:rPr>
          <w:sz w:val="24"/>
        </w:rPr>
      </w:pPr>
    </w:p>
    <w:p w14:paraId="17B985A2" w14:textId="77777777" w:rsidR="0034139E" w:rsidRDefault="0034139E" w:rsidP="0034139E">
      <w:pPr>
        <w:spacing w:line="360" w:lineRule="auto"/>
        <w:ind w:leftChars="1400" w:left="2940"/>
        <w:rPr>
          <w:sz w:val="24"/>
        </w:rPr>
      </w:pPr>
      <w:r>
        <w:rPr>
          <w:sz w:val="24"/>
        </w:rPr>
        <w:t>授权代表签字：</w:t>
      </w:r>
    </w:p>
    <w:p w14:paraId="43484EB4" w14:textId="77777777" w:rsidR="0034139E" w:rsidRDefault="0034139E" w:rsidP="0034139E">
      <w:pPr>
        <w:spacing w:line="360" w:lineRule="auto"/>
        <w:ind w:firstLineChars="1383" w:firstLine="3319"/>
        <w:rPr>
          <w:sz w:val="24"/>
        </w:rPr>
      </w:pPr>
      <w:r>
        <w:rPr>
          <w:sz w:val="24"/>
        </w:rPr>
        <w:t xml:space="preserve">            年    月     日</w:t>
      </w:r>
    </w:p>
    <w:p w14:paraId="4800185F" w14:textId="77777777" w:rsidR="0034139E" w:rsidRDefault="0034139E" w:rsidP="0034139E">
      <w:pPr>
        <w:spacing w:line="360" w:lineRule="auto"/>
        <w:ind w:firstLineChars="1383" w:firstLine="3319"/>
        <w:rPr>
          <w:sz w:val="24"/>
        </w:rPr>
      </w:pPr>
    </w:p>
    <w:p w14:paraId="46B3CB34" w14:textId="77777777" w:rsidR="0034139E" w:rsidRDefault="0034139E" w:rsidP="0034139E">
      <w:pPr>
        <w:spacing w:line="360" w:lineRule="auto"/>
        <w:ind w:leftChars="1400" w:left="2940"/>
        <w:rPr>
          <w:sz w:val="24"/>
        </w:rPr>
      </w:pPr>
      <w:r>
        <w:rPr>
          <w:sz w:val="24"/>
        </w:rPr>
        <w:t>项目实施人员签字：</w:t>
      </w:r>
    </w:p>
    <w:p w14:paraId="7A8769CC" w14:textId="77777777" w:rsidR="0034139E" w:rsidRPr="0034139E" w:rsidRDefault="0034139E" w:rsidP="0034139E">
      <w:pPr>
        <w:spacing w:line="360" w:lineRule="auto"/>
        <w:ind w:firstLineChars="1982" w:firstLine="4757"/>
        <w:rPr>
          <w:sz w:val="24"/>
        </w:rPr>
      </w:pPr>
      <w:r>
        <w:rPr>
          <w:sz w:val="24"/>
        </w:rPr>
        <w:t>年     月    日</w:t>
      </w:r>
    </w:p>
    <w:p w14:paraId="37F2A422" w14:textId="77777777" w:rsidR="0034139E" w:rsidRDefault="0034139E" w:rsidP="0034139E">
      <w:pPr>
        <w:spacing w:line="360" w:lineRule="auto"/>
        <w:ind w:firstLineChars="200" w:firstLine="420"/>
      </w:pPr>
      <w:r>
        <w:br w:type="page"/>
      </w:r>
      <w:r>
        <w:rPr>
          <w:rFonts w:eastAsia="黑体" w:cs="Times New Roman"/>
          <w:bCs/>
          <w:sz w:val="28"/>
          <w:szCs w:val="28"/>
        </w:rPr>
        <w:lastRenderedPageBreak/>
        <w:t>附件七、甲方履约验收方案</w:t>
      </w:r>
    </w:p>
    <w:p w14:paraId="728F6AEA" w14:textId="77777777" w:rsidR="0034139E" w:rsidRDefault="0034139E" w:rsidP="0034139E">
      <w:pPr>
        <w:tabs>
          <w:tab w:val="left" w:pos="312"/>
        </w:tabs>
        <w:snapToGrid w:val="0"/>
        <w:spacing w:line="360" w:lineRule="auto"/>
        <w:ind w:firstLineChars="200" w:firstLine="560"/>
        <w:jc w:val="left"/>
        <w:rPr>
          <w:rFonts w:ascii="仿宋" w:eastAsia="仿宋" w:hAnsi="仿宋" w:cs="仿宋_GB2312"/>
          <w:color w:val="000000"/>
          <w:kern w:val="0"/>
          <w:sz w:val="28"/>
          <w:szCs w:val="28"/>
          <w:lang w:bidi="ar"/>
        </w:rPr>
      </w:pPr>
      <w:r>
        <w:rPr>
          <w:rFonts w:ascii="仿宋" w:eastAsia="仿宋" w:hAnsi="仿宋" w:cs="仿宋_GB2312" w:hint="eastAsia"/>
          <w:color w:val="000000"/>
          <w:kern w:val="0"/>
          <w:sz w:val="28"/>
          <w:szCs w:val="28"/>
          <w:lang w:bidi="ar"/>
        </w:rPr>
        <w:t>（1）</w:t>
      </w:r>
      <w:r>
        <w:rPr>
          <w:rFonts w:ascii="仿宋" w:eastAsia="仿宋" w:hAnsi="仿宋" w:cs="仿宋_GB2312"/>
          <w:color w:val="000000"/>
          <w:kern w:val="0"/>
          <w:sz w:val="28"/>
          <w:szCs w:val="28"/>
          <w:lang w:bidi="ar"/>
        </w:rPr>
        <w:t>验收主体</w:t>
      </w:r>
    </w:p>
    <w:p w14:paraId="0305868D" w14:textId="77777777" w:rsidR="0034139E" w:rsidRDefault="0034139E" w:rsidP="0034139E">
      <w:pPr>
        <w:tabs>
          <w:tab w:val="left" w:pos="312"/>
        </w:tabs>
        <w:snapToGrid w:val="0"/>
        <w:spacing w:line="360" w:lineRule="auto"/>
        <w:ind w:firstLineChars="200" w:firstLine="560"/>
        <w:jc w:val="left"/>
        <w:rPr>
          <w:rFonts w:ascii="仿宋" w:eastAsia="仿宋" w:hAnsi="仿宋" w:cs="仿宋_GB2312"/>
          <w:color w:val="000000"/>
          <w:kern w:val="0"/>
          <w:sz w:val="28"/>
          <w:szCs w:val="28"/>
          <w:lang w:bidi="ar"/>
        </w:rPr>
      </w:pPr>
      <w:r>
        <w:rPr>
          <w:rFonts w:ascii="仿宋" w:eastAsia="仿宋" w:hAnsi="仿宋" w:cs="仿宋_GB2312" w:hint="eastAsia"/>
          <w:color w:val="000000"/>
          <w:kern w:val="0"/>
          <w:sz w:val="28"/>
          <w:szCs w:val="28"/>
          <w:lang w:bidi="ar"/>
        </w:rPr>
        <w:t>采购人（需求部门）</w:t>
      </w:r>
      <w:r>
        <w:rPr>
          <w:rFonts w:ascii="仿宋" w:eastAsia="仿宋" w:hAnsi="仿宋" w:cs="仿宋_GB2312" w:hint="eastAsia"/>
          <w:color w:val="000000"/>
          <w:kern w:val="0"/>
          <w:sz w:val="28"/>
          <w:szCs w:val="28"/>
          <w:u w:val="single"/>
          <w:lang w:bidi="ar"/>
        </w:rPr>
        <w:t xml:space="preserve"> 中国反洗钱监测分析中心          </w:t>
      </w:r>
    </w:p>
    <w:p w14:paraId="0607864C" w14:textId="77777777" w:rsidR="0034139E" w:rsidRDefault="0034139E" w:rsidP="0034139E">
      <w:pPr>
        <w:tabs>
          <w:tab w:val="left" w:pos="312"/>
        </w:tabs>
        <w:snapToGrid w:val="0"/>
        <w:spacing w:line="360" w:lineRule="auto"/>
        <w:ind w:firstLineChars="200" w:firstLine="560"/>
        <w:jc w:val="left"/>
        <w:rPr>
          <w:rFonts w:ascii="仿宋" w:eastAsia="仿宋" w:hAnsi="仿宋" w:cs="仿宋_GB2312"/>
          <w:color w:val="000000"/>
          <w:kern w:val="0"/>
          <w:sz w:val="28"/>
          <w:szCs w:val="28"/>
          <w:u w:val="single"/>
          <w:lang w:bidi="ar"/>
        </w:rPr>
      </w:pPr>
      <w:r>
        <w:rPr>
          <w:rFonts w:ascii="仿宋" w:eastAsia="仿宋" w:hAnsi="仿宋" w:cs="仿宋_GB2312" w:hint="eastAsia"/>
          <w:color w:val="000000"/>
          <w:kern w:val="0"/>
          <w:sz w:val="28"/>
          <w:szCs w:val="28"/>
          <w:lang w:bidi="ar"/>
        </w:rPr>
        <w:t>采购人（需求部门）拟邀请（</w:t>
      </w:r>
      <w:r>
        <w:rPr>
          <w:rFonts w:ascii="仿宋" w:eastAsia="仿宋" w:hAnsi="仿宋" w:cs="Times New Roman" w:hint="eastAsia"/>
          <w:sz w:val="28"/>
          <w:szCs w:val="28"/>
        </w:rPr>
        <w:t>☑</w:t>
      </w:r>
      <w:r>
        <w:rPr>
          <w:rFonts w:ascii="仿宋" w:eastAsia="仿宋" w:hAnsi="仿宋" w:cs="仿宋_GB2312" w:hint="eastAsia"/>
          <w:color w:val="000000"/>
          <w:kern w:val="0"/>
          <w:sz w:val="28"/>
          <w:szCs w:val="28"/>
          <w:lang w:bidi="ar"/>
        </w:rPr>
        <w:t xml:space="preserve">本项目供应商 </w:t>
      </w:r>
      <w:r>
        <w:rPr>
          <w:rFonts w:ascii="仿宋" w:eastAsia="仿宋" w:hAnsi="仿宋" w:cs="Times New Roman"/>
          <w:sz w:val="28"/>
          <w:szCs w:val="28"/>
        </w:rPr>
        <w:t>□</w:t>
      </w:r>
      <w:r>
        <w:rPr>
          <w:rFonts w:ascii="仿宋" w:eastAsia="仿宋" w:hAnsi="仿宋" w:cs="仿宋_GB2312" w:hint="eastAsia"/>
          <w:color w:val="000000"/>
          <w:kern w:val="0"/>
          <w:sz w:val="28"/>
          <w:szCs w:val="28"/>
          <w:lang w:bidi="ar"/>
        </w:rPr>
        <w:t xml:space="preserve">第三方专业机构  </w:t>
      </w:r>
      <w:r>
        <w:rPr>
          <w:rFonts w:ascii="仿宋" w:eastAsia="仿宋" w:hAnsi="仿宋" w:cs="Times New Roman" w:hint="eastAsia"/>
          <w:sz w:val="28"/>
          <w:szCs w:val="28"/>
        </w:rPr>
        <w:t>□</w:t>
      </w:r>
      <w:r>
        <w:rPr>
          <w:rFonts w:ascii="仿宋" w:eastAsia="仿宋" w:hAnsi="仿宋" w:cs="仿宋_GB2312" w:hint="eastAsia"/>
          <w:color w:val="000000"/>
          <w:kern w:val="0"/>
          <w:sz w:val="28"/>
          <w:szCs w:val="28"/>
          <w:lang w:bidi="ar"/>
        </w:rPr>
        <w:t xml:space="preserve">专家   </w:t>
      </w:r>
      <w:r>
        <w:rPr>
          <w:rFonts w:ascii="仿宋" w:eastAsia="仿宋" w:hAnsi="仿宋" w:cs="Times New Roman" w:hint="eastAsia"/>
          <w:sz w:val="28"/>
          <w:szCs w:val="28"/>
        </w:rPr>
        <w:t>□</w:t>
      </w:r>
      <w:r>
        <w:rPr>
          <w:rFonts w:ascii="仿宋" w:eastAsia="仿宋" w:hAnsi="仿宋" w:cs="仿宋_GB2312" w:hint="eastAsia"/>
          <w:color w:val="000000"/>
          <w:kern w:val="0"/>
          <w:sz w:val="28"/>
          <w:szCs w:val="28"/>
          <w:lang w:bidi="ar"/>
        </w:rPr>
        <w:t>服务对象 ）</w:t>
      </w:r>
    </w:p>
    <w:p w14:paraId="69B7D87E" w14:textId="77777777" w:rsidR="0034139E" w:rsidRDefault="0034139E" w:rsidP="0034139E">
      <w:pPr>
        <w:widowControl/>
        <w:numPr>
          <w:ilvl w:val="0"/>
          <w:numId w:val="1"/>
        </w:numPr>
        <w:snapToGrid w:val="0"/>
        <w:spacing w:line="360" w:lineRule="auto"/>
        <w:ind w:firstLineChars="200" w:firstLine="560"/>
        <w:jc w:val="left"/>
        <w:rPr>
          <w:rFonts w:ascii="仿宋" w:eastAsia="仿宋" w:hAnsi="仿宋" w:cs="仿宋_GB2312"/>
          <w:color w:val="000000"/>
          <w:kern w:val="0"/>
          <w:sz w:val="28"/>
          <w:szCs w:val="28"/>
          <w:lang w:bidi="ar"/>
        </w:rPr>
      </w:pPr>
      <w:r>
        <w:rPr>
          <w:rFonts w:ascii="仿宋" w:eastAsia="仿宋" w:hAnsi="仿宋" w:cs="仿宋_GB2312"/>
          <w:color w:val="000000"/>
          <w:kern w:val="0"/>
          <w:sz w:val="28"/>
          <w:szCs w:val="28"/>
          <w:lang w:bidi="ar"/>
        </w:rPr>
        <w:t>验收时</w:t>
      </w:r>
      <w:r>
        <w:rPr>
          <w:rFonts w:ascii="仿宋" w:eastAsia="仿宋" w:hAnsi="仿宋" w:cs="仿宋_GB2312" w:hint="eastAsia"/>
          <w:color w:val="000000"/>
          <w:kern w:val="0"/>
          <w:sz w:val="28"/>
          <w:szCs w:val="28"/>
          <w:lang w:bidi="ar"/>
        </w:rPr>
        <w:t>间</w:t>
      </w:r>
    </w:p>
    <w:p w14:paraId="4CF94429" w14:textId="77777777" w:rsidR="0034139E" w:rsidRDefault="0034139E" w:rsidP="0034139E">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到货验收时间：货物到货后30个日历天数内</w:t>
      </w:r>
      <w:r>
        <w:rPr>
          <w:rFonts w:ascii="仿宋" w:eastAsia="仿宋" w:hAnsi="仿宋" w:cs="仿宋"/>
          <w:sz w:val="28"/>
          <w:szCs w:val="28"/>
        </w:rPr>
        <w:t>。</w:t>
      </w:r>
    </w:p>
    <w:p w14:paraId="11B8C71E" w14:textId="77777777" w:rsidR="0034139E" w:rsidRDefault="0034139E" w:rsidP="0034139E">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初步验收时间：自货物完成到货验收，生产和灾备环境完成软硬件安装调试起30个日历天数内。</w:t>
      </w:r>
    </w:p>
    <w:p w14:paraId="78BB84CA" w14:textId="538167C6" w:rsidR="0034139E" w:rsidRDefault="0034139E" w:rsidP="0034139E">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最终验收时间：</w:t>
      </w:r>
      <w:r w:rsidR="00D939B9" w:rsidRPr="00D939B9">
        <w:rPr>
          <w:rFonts w:ascii="仿宋" w:eastAsia="仿宋" w:hAnsi="仿宋" w:cs="仿宋" w:hint="eastAsia"/>
          <w:sz w:val="28"/>
          <w:szCs w:val="28"/>
        </w:rPr>
        <w:t>自货物及相关软硬件部署完成并平稳试运行连续满</w:t>
      </w:r>
      <w:r w:rsidR="00D939B9" w:rsidRPr="00D939B9">
        <w:rPr>
          <w:rFonts w:ascii="仿宋" w:eastAsia="仿宋" w:hAnsi="仿宋" w:cs="仿宋"/>
          <w:sz w:val="28"/>
          <w:szCs w:val="28"/>
        </w:rPr>
        <w:t>3</w:t>
      </w:r>
      <w:r w:rsidR="00D939B9" w:rsidRPr="00D939B9">
        <w:rPr>
          <w:rFonts w:ascii="仿宋" w:eastAsia="仿宋" w:hAnsi="仿宋" w:cs="仿宋" w:hint="eastAsia"/>
          <w:sz w:val="28"/>
          <w:szCs w:val="28"/>
        </w:rPr>
        <w:t>个月，灾备环境也具备切换条件且符合合同规定要求起</w:t>
      </w:r>
      <w:r w:rsidR="00D939B9" w:rsidRPr="00D939B9">
        <w:rPr>
          <w:rFonts w:ascii="仿宋" w:eastAsia="仿宋" w:hAnsi="仿宋" w:cs="仿宋"/>
          <w:sz w:val="28"/>
          <w:szCs w:val="28"/>
        </w:rPr>
        <w:t>30</w:t>
      </w:r>
      <w:r w:rsidR="00D939B9" w:rsidRPr="00D939B9">
        <w:rPr>
          <w:rFonts w:ascii="仿宋" w:eastAsia="仿宋" w:hAnsi="仿宋" w:cs="仿宋" w:hint="eastAsia"/>
          <w:sz w:val="28"/>
          <w:szCs w:val="28"/>
        </w:rPr>
        <w:t>个日历天数内。</w:t>
      </w:r>
      <w:r w:rsidRPr="00D939B9">
        <w:rPr>
          <w:rFonts w:ascii="仿宋" w:eastAsia="仿宋" w:hAnsi="仿宋" w:cs="仿宋" w:hint="eastAsia"/>
          <w:sz w:val="28"/>
          <w:szCs w:val="28"/>
        </w:rPr>
        <w:t>。</w:t>
      </w:r>
    </w:p>
    <w:p w14:paraId="4CE230BE" w14:textId="77777777" w:rsidR="0034139E" w:rsidRDefault="0034139E" w:rsidP="0034139E">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免费质量保证期：自签发</w:t>
      </w:r>
      <w:r>
        <w:rPr>
          <w:rFonts w:ascii="仿宋" w:eastAsia="仿宋" w:hAnsi="仿宋" w:cs="仿宋"/>
          <w:sz w:val="28"/>
          <w:szCs w:val="28"/>
        </w:rPr>
        <w:t>生产灾备环境</w:t>
      </w:r>
      <w:r>
        <w:rPr>
          <w:rFonts w:ascii="仿宋" w:eastAsia="仿宋" w:hAnsi="仿宋" w:cs="仿宋" w:hint="eastAsia"/>
          <w:sz w:val="28"/>
          <w:szCs w:val="28"/>
        </w:rPr>
        <w:t>《</w:t>
      </w:r>
      <w:r>
        <w:rPr>
          <w:rFonts w:ascii="仿宋" w:eastAsia="仿宋" w:hAnsi="仿宋" w:cs="仿宋"/>
          <w:sz w:val="28"/>
          <w:szCs w:val="28"/>
        </w:rPr>
        <w:t>到货</w:t>
      </w:r>
      <w:r>
        <w:rPr>
          <w:rFonts w:ascii="仿宋" w:eastAsia="仿宋" w:hAnsi="仿宋" w:cs="仿宋" w:hint="eastAsia"/>
          <w:sz w:val="28"/>
          <w:szCs w:val="28"/>
        </w:rPr>
        <w:t>验收合格单》起</w:t>
      </w:r>
      <w:r>
        <w:rPr>
          <w:rFonts w:ascii="仿宋" w:eastAsia="仿宋" w:hAnsi="仿宋" w:cs="仿宋"/>
          <w:sz w:val="28"/>
          <w:szCs w:val="28"/>
        </w:rPr>
        <w:t>四</w:t>
      </w:r>
      <w:r>
        <w:rPr>
          <w:rFonts w:ascii="仿宋" w:eastAsia="仿宋" w:hAnsi="仿宋" w:cs="仿宋" w:hint="eastAsia"/>
          <w:sz w:val="28"/>
          <w:szCs w:val="28"/>
        </w:rPr>
        <w:t>年。</w:t>
      </w:r>
    </w:p>
    <w:p w14:paraId="1C74D080" w14:textId="77777777" w:rsidR="0034139E" w:rsidRDefault="0034139E" w:rsidP="0034139E">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合同履行期限：自合同签订之日至合同全部权利义务履行完毕之日止。</w:t>
      </w:r>
    </w:p>
    <w:p w14:paraId="486F926B" w14:textId="77777777" w:rsidR="0034139E" w:rsidRDefault="0034139E" w:rsidP="0034139E">
      <w:pPr>
        <w:snapToGrid w:val="0"/>
        <w:spacing w:line="360" w:lineRule="auto"/>
        <w:ind w:firstLineChars="215" w:firstLine="602"/>
        <w:jc w:val="left"/>
        <w:outlineLvl w:val="0"/>
        <w:rPr>
          <w:rFonts w:ascii="仿宋" w:eastAsia="仿宋" w:hAnsi="仿宋" w:cs="仿宋_GB2312"/>
          <w:kern w:val="0"/>
          <w:sz w:val="28"/>
          <w:szCs w:val="28"/>
        </w:rPr>
      </w:pPr>
      <w:r>
        <w:rPr>
          <w:rFonts w:ascii="仿宋" w:eastAsia="仿宋" w:hAnsi="仿宋" w:cs="仿宋_GB2312" w:hint="eastAsia"/>
          <w:kern w:val="0"/>
          <w:sz w:val="28"/>
          <w:szCs w:val="28"/>
        </w:rPr>
        <w:t>（3）</w:t>
      </w:r>
      <w:r>
        <w:rPr>
          <w:rFonts w:ascii="仿宋" w:eastAsia="仿宋" w:hAnsi="仿宋" w:cs="仿宋_GB2312"/>
          <w:kern w:val="0"/>
          <w:sz w:val="28"/>
          <w:szCs w:val="28"/>
        </w:rPr>
        <w:t>验收</w:t>
      </w:r>
      <w:r>
        <w:rPr>
          <w:rFonts w:ascii="仿宋" w:eastAsia="仿宋" w:hAnsi="仿宋" w:cs="仿宋_GB2312" w:hint="eastAsia"/>
          <w:kern w:val="0"/>
          <w:sz w:val="28"/>
          <w:szCs w:val="28"/>
        </w:rPr>
        <w:t>方式：</w:t>
      </w:r>
      <w:r>
        <w:rPr>
          <w:rFonts w:ascii="仿宋" w:eastAsia="仿宋" w:hAnsi="仿宋" w:cs="仿宋_GB2312" w:hint="eastAsia"/>
          <w:kern w:val="0"/>
          <w:sz w:val="28"/>
          <w:szCs w:val="28"/>
          <w:u w:val="single"/>
        </w:rPr>
        <w:t xml:space="preserve"> 由甲方组织验收小组进行验收 </w:t>
      </w:r>
    </w:p>
    <w:p w14:paraId="7B50FD7E" w14:textId="77777777" w:rsidR="0034139E" w:rsidRDefault="0034139E" w:rsidP="0034139E">
      <w:pPr>
        <w:snapToGrid w:val="0"/>
        <w:spacing w:line="360" w:lineRule="auto"/>
        <w:ind w:firstLineChars="215" w:firstLine="602"/>
        <w:jc w:val="left"/>
        <w:outlineLvl w:val="0"/>
        <w:rPr>
          <w:rFonts w:ascii="仿宋" w:eastAsia="仿宋" w:hAnsi="仿宋" w:cs="仿宋_GB2312"/>
          <w:kern w:val="0"/>
          <w:sz w:val="28"/>
          <w:szCs w:val="28"/>
        </w:rPr>
      </w:pPr>
      <w:r>
        <w:rPr>
          <w:rFonts w:ascii="仿宋" w:eastAsia="仿宋" w:hAnsi="仿宋" w:cs="仿宋_GB2312" w:hint="eastAsia"/>
          <w:kern w:val="0"/>
          <w:sz w:val="28"/>
          <w:szCs w:val="28"/>
        </w:rPr>
        <w:t>（4）</w:t>
      </w:r>
      <w:r>
        <w:rPr>
          <w:rFonts w:ascii="仿宋" w:eastAsia="仿宋" w:hAnsi="仿宋" w:cs="仿宋_GB2312"/>
          <w:kern w:val="0"/>
          <w:sz w:val="28"/>
          <w:szCs w:val="28"/>
        </w:rPr>
        <w:t>验收</w:t>
      </w:r>
      <w:r>
        <w:rPr>
          <w:rFonts w:ascii="仿宋" w:eastAsia="仿宋" w:hAnsi="仿宋" w:cs="仿宋_GB2312" w:hint="eastAsia"/>
          <w:kern w:val="0"/>
          <w:sz w:val="28"/>
          <w:szCs w:val="28"/>
        </w:rPr>
        <w:t>程序：</w:t>
      </w:r>
      <w:r>
        <w:rPr>
          <w:rFonts w:ascii="仿宋" w:eastAsia="仿宋" w:hAnsi="仿宋" w:cs="仿宋_GB2312" w:hint="eastAsia"/>
          <w:kern w:val="0"/>
          <w:sz w:val="28"/>
          <w:szCs w:val="28"/>
          <w:u w:val="single"/>
        </w:rPr>
        <w:t xml:space="preserve"> 用户单位组织验收小组进行验收评审，若评审结论意见均通过，则视为验收通过 </w:t>
      </w:r>
    </w:p>
    <w:p w14:paraId="6D19B6D1" w14:textId="77777777" w:rsidR="0034139E" w:rsidRDefault="0034139E" w:rsidP="0034139E">
      <w:pPr>
        <w:snapToGrid w:val="0"/>
        <w:spacing w:line="360" w:lineRule="auto"/>
        <w:ind w:firstLineChars="200" w:firstLine="560"/>
        <w:jc w:val="left"/>
        <w:outlineLvl w:val="0"/>
        <w:rPr>
          <w:rFonts w:ascii="仿宋" w:eastAsia="仿宋" w:hAnsi="仿宋" w:cs="仿宋_GB2312"/>
          <w:i/>
          <w:kern w:val="0"/>
          <w:sz w:val="28"/>
          <w:szCs w:val="28"/>
        </w:rPr>
      </w:pPr>
      <w:r>
        <w:rPr>
          <w:rFonts w:ascii="仿宋" w:eastAsia="仿宋" w:hAnsi="仿宋" w:cs="仿宋_GB2312" w:hint="eastAsia"/>
          <w:kern w:val="0"/>
          <w:sz w:val="28"/>
          <w:szCs w:val="28"/>
        </w:rPr>
        <w:t>（5）</w:t>
      </w:r>
      <w:r>
        <w:rPr>
          <w:rFonts w:ascii="仿宋" w:eastAsia="仿宋" w:hAnsi="仿宋" w:cs="仿宋_GB2312"/>
          <w:kern w:val="0"/>
          <w:sz w:val="28"/>
          <w:szCs w:val="28"/>
        </w:rPr>
        <w:t>验收</w:t>
      </w:r>
      <w:r>
        <w:rPr>
          <w:rFonts w:ascii="仿宋" w:eastAsia="仿宋" w:hAnsi="仿宋" w:cs="仿宋_GB2312" w:hint="eastAsia"/>
          <w:kern w:val="0"/>
          <w:sz w:val="28"/>
          <w:szCs w:val="28"/>
        </w:rPr>
        <w:t>内容：</w:t>
      </w:r>
      <w:r>
        <w:rPr>
          <w:rFonts w:ascii="仿宋" w:eastAsia="仿宋" w:hAnsi="仿宋" w:cs="仿宋_GB2312" w:hint="eastAsia"/>
          <w:kern w:val="0"/>
          <w:sz w:val="28"/>
          <w:szCs w:val="28"/>
          <w:u w:val="single"/>
        </w:rPr>
        <w:t xml:space="preserve"> 产品数量、运行情况、集成服务技术实现、</w:t>
      </w:r>
      <w:r>
        <w:rPr>
          <w:rFonts w:ascii="仿宋" w:eastAsia="仿宋" w:hAnsi="仿宋" w:cs="仿宋_GB2312"/>
          <w:kern w:val="0"/>
          <w:sz w:val="28"/>
          <w:szCs w:val="28"/>
          <w:u w:val="single"/>
        </w:rPr>
        <w:lastRenderedPageBreak/>
        <w:t>数据迁移服务实现、</w:t>
      </w:r>
      <w:r>
        <w:rPr>
          <w:rFonts w:ascii="仿宋" w:eastAsia="仿宋" w:hAnsi="仿宋" w:cs="仿宋_GB2312" w:hint="eastAsia"/>
          <w:kern w:val="0"/>
          <w:sz w:val="28"/>
          <w:szCs w:val="28"/>
          <w:u w:val="single"/>
        </w:rPr>
        <w:t xml:space="preserve">文档提交及商务履约情况。        </w:t>
      </w:r>
    </w:p>
    <w:p w14:paraId="0E876D6F" w14:textId="77777777" w:rsidR="0034139E" w:rsidRDefault="0034139E" w:rsidP="0034139E">
      <w:pPr>
        <w:snapToGrid w:val="0"/>
        <w:spacing w:line="360" w:lineRule="auto"/>
        <w:ind w:firstLineChars="215" w:firstLine="602"/>
        <w:jc w:val="left"/>
        <w:outlineLvl w:val="0"/>
        <w:rPr>
          <w:rFonts w:ascii="楷体" w:eastAsia="楷体" w:hAnsi="楷体" w:cs="Times New Roman"/>
          <w:bCs/>
          <w:sz w:val="32"/>
          <w:szCs w:val="32"/>
        </w:rPr>
      </w:pPr>
      <w:r>
        <w:rPr>
          <w:rFonts w:ascii="仿宋" w:eastAsia="仿宋" w:hAnsi="仿宋" w:cs="仿宋_GB2312" w:hint="eastAsia"/>
          <w:kern w:val="0"/>
          <w:sz w:val="28"/>
          <w:szCs w:val="28"/>
        </w:rPr>
        <w:t>（6）验收标准：详见</w:t>
      </w:r>
      <w:r>
        <w:rPr>
          <w:rFonts w:ascii="仿宋" w:eastAsia="仿宋" w:hAnsi="仿宋" w:cs="仿宋_GB2312"/>
          <w:kern w:val="0"/>
          <w:sz w:val="28"/>
          <w:szCs w:val="28"/>
        </w:rPr>
        <w:t>《采购需求》商务要求部分第24条</w:t>
      </w:r>
    </w:p>
    <w:p w14:paraId="7C7DF863" w14:textId="77777777" w:rsidR="00D66485" w:rsidRPr="0034139E" w:rsidRDefault="00D66485" w:rsidP="0034139E">
      <w:bookmarkStart w:id="11" w:name="_GoBack"/>
      <w:bookmarkEnd w:id="11"/>
    </w:p>
    <w:sectPr w:rsidR="00D66485" w:rsidRPr="0034139E">
      <w:footerReference w:type="default" r:id="rId8"/>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9A3553A" w16cex:dateUtc="2026-06-11T06: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74FCC4D" w16cid:durableId="09A3553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29A137" w14:textId="77777777" w:rsidR="008E47AE" w:rsidRDefault="008E47AE" w:rsidP="005E3F3B">
      <w:pPr>
        <w:spacing w:after="0" w:line="240" w:lineRule="auto"/>
      </w:pPr>
      <w:r>
        <w:separator/>
      </w:r>
    </w:p>
  </w:endnote>
  <w:endnote w:type="continuationSeparator" w:id="0">
    <w:p w14:paraId="041D0CE0" w14:textId="77777777" w:rsidR="008E47AE" w:rsidRDefault="008E47AE" w:rsidP="005E3F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15204E" w14:textId="77777777" w:rsidR="0034139E" w:rsidRDefault="0034139E">
    <w:pPr>
      <w:pStyle w:val="a5"/>
    </w:pPr>
    <w:r>
      <w:rPr>
        <w:noProof/>
      </w:rPr>
      <mc:AlternateContent>
        <mc:Choice Requires="wps">
          <w:drawing>
            <wp:anchor distT="0" distB="0" distL="114300" distR="114300" simplePos="0" relativeHeight="251662336" behindDoc="0" locked="0" layoutInCell="1" allowOverlap="1" wp14:anchorId="3FA5277A" wp14:editId="3DE856E7">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98A7FC3" w14:textId="0C3A79DC" w:rsidR="0034139E" w:rsidRDefault="0034139E">
                          <w:pPr>
                            <w:pStyle w:val="a5"/>
                          </w:pPr>
                          <w:r>
                            <w:fldChar w:fldCharType="begin"/>
                          </w:r>
                          <w:r>
                            <w:instrText xml:space="preserve"> PAGE  \* MERGEFORMAT </w:instrText>
                          </w:r>
                          <w:r>
                            <w:fldChar w:fldCharType="separate"/>
                          </w:r>
                          <w:r w:rsidR="00D939B9">
                            <w:rPr>
                              <w:noProof/>
                            </w:rPr>
                            <w:t>30</w:t>
                          </w:r>
                          <w:r>
                            <w:fldChar w:fldCharType="end"/>
                          </w:r>
                        </w:p>
                      </w:txbxContent>
                    </wps:txbx>
                    <wps:bodyPr wrap="none" lIns="0" tIns="0" rIns="0" bIns="0">
                      <a:spAutoFit/>
                    </wps:bodyPr>
                  </wps:wsp>
                </a:graphicData>
              </a:graphic>
            </wp:anchor>
          </w:drawing>
        </mc:Choice>
        <mc:Fallback>
          <w:pict>
            <v:shapetype w14:anchorId="3FA5277A" id="_x0000_t202" coordsize="21600,21600" o:spt="202" path="m,l,21600r21600,l21600,xe">
              <v:stroke joinstyle="miter"/>
              <v:path gradientshapeok="t" o:connecttype="rect"/>
            </v:shapetype>
            <v:shape id="文本框 1" o:spid="_x0000_s1026" type="#_x0000_t202" style="position:absolute;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" filled="f" stroked="f">
              <v:textbox style="mso-fit-shape-to-text:t" inset="0,0,0,0">
                <w:txbxContent>
                  <w:p w14:paraId="398A7FC3" w14:textId="0C3A79DC" w:rsidR="0034139E" w:rsidRDefault="0034139E">
                    <w:pPr>
                      <w:pStyle w:val="a5"/>
                    </w:pPr>
                    <w:r>
                      <w:fldChar w:fldCharType="begin"/>
                    </w:r>
                    <w:r>
                      <w:instrText xml:space="preserve"> PAGE  \* MERGEFORMAT </w:instrText>
                    </w:r>
                    <w:r>
                      <w:fldChar w:fldCharType="separate"/>
                    </w:r>
                    <w:r w:rsidR="00D939B9">
                      <w:rPr>
                        <w:noProof/>
                      </w:rPr>
                      <w:t>30</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C3B9C" w14:textId="77777777" w:rsidR="005E3F3B" w:rsidRDefault="005E3F3B">
    <w:pPr>
      <w:pStyle w:val="a5"/>
    </w:pPr>
    <w:r>
      <w:rPr>
        <w:noProof/>
      </w:rPr>
      <mc:AlternateContent>
        <mc:Choice Requires="wps">
          <w:drawing>
            <wp:anchor distT="0" distB="0" distL="114300" distR="114300" simplePos="0" relativeHeight="251660288" behindDoc="0" locked="0" layoutInCell="1" allowOverlap="1" wp14:anchorId="155A9EC2" wp14:editId="50892CDA">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4E179CC" w14:textId="5D969FD6" w:rsidR="005E3F3B" w:rsidRDefault="005E3F3B">
                          <w:pPr>
                            <w:pStyle w:val="a5"/>
                          </w:pPr>
                          <w:r>
                            <w:fldChar w:fldCharType="begin"/>
                          </w:r>
                          <w:r>
                            <w:instrText xml:space="preserve"> PAGE  \* MERGEFORMAT </w:instrText>
                          </w:r>
                          <w:r>
                            <w:fldChar w:fldCharType="separate"/>
                          </w:r>
                          <w:r w:rsidR="00D939B9">
                            <w:rPr>
                              <w:noProof/>
                            </w:rPr>
                            <w:t>33</w:t>
                          </w:r>
                          <w:r>
                            <w:fldChar w:fldCharType="end"/>
                          </w:r>
                        </w:p>
                      </w:txbxContent>
                    </wps:txbx>
                    <wps:bodyPr wrap="none" lIns="0" tIns="0" rIns="0" bIns="0">
                      <a:spAutoFit/>
                    </wps:bodyPr>
                  </wps:wsp>
                </a:graphicData>
              </a:graphic>
            </wp:anchor>
          </w:drawing>
        </mc:Choice>
        <mc:Fallback>
          <w:pict>
            <v:shapetype w14:anchorId="155A9EC2" id="_x0000_t202" coordsize="21600,21600" o:spt="202" path="m,l,21600r21600,l21600,xe">
              <v:stroke joinstyle="miter"/>
              <v:path gradientshapeok="t" o:connecttype="rect"/>
            </v:shapetype>
            <v:shape id="文本框 2" o:spid="_x0000_s1027"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" filled="f" stroked="f">
              <v:textbox style="mso-fit-shape-to-text:t" inset="0,0,0,0">
                <w:txbxContent>
                  <w:p w14:paraId="64E179CC" w14:textId="5D969FD6" w:rsidR="005E3F3B" w:rsidRDefault="005E3F3B">
                    <w:pPr>
                      <w:pStyle w:val="a5"/>
                    </w:pPr>
                    <w:r>
                      <w:fldChar w:fldCharType="begin"/>
                    </w:r>
                    <w:r>
                      <w:instrText xml:space="preserve"> PAGE  \* MERGEFORMAT </w:instrText>
                    </w:r>
                    <w:r>
                      <w:fldChar w:fldCharType="separate"/>
                    </w:r>
                    <w:r w:rsidR="00D939B9">
                      <w:rPr>
                        <w:noProof/>
                      </w:rPr>
                      <w:t>33</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7314D2" w14:textId="77777777" w:rsidR="008E47AE" w:rsidRDefault="008E47AE" w:rsidP="005E3F3B">
      <w:pPr>
        <w:spacing w:after="0" w:line="240" w:lineRule="auto"/>
      </w:pPr>
      <w:r>
        <w:separator/>
      </w:r>
    </w:p>
  </w:footnote>
  <w:footnote w:type="continuationSeparator" w:id="0">
    <w:p w14:paraId="76F87563" w14:textId="77777777" w:rsidR="008E47AE" w:rsidRDefault="008E47AE" w:rsidP="005E3F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801051"/>
    <w:multiLevelType w:val="singleLevel"/>
    <w:tmpl w:val="EE801051"/>
    <w:lvl w:ilvl="0">
      <w:start w:val="2"/>
      <w:numFmt w:val="decimal"/>
      <w:suff w:val="nothing"/>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el Jing">
    <w15:presenceInfo w15:providerId="None" w15:userId="Steel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00E"/>
    <w:rsid w:val="00031604"/>
    <w:rsid w:val="001270FC"/>
    <w:rsid w:val="00162F04"/>
    <w:rsid w:val="001B4D00"/>
    <w:rsid w:val="002D30AC"/>
    <w:rsid w:val="0034139E"/>
    <w:rsid w:val="00360386"/>
    <w:rsid w:val="003B2755"/>
    <w:rsid w:val="003B7053"/>
    <w:rsid w:val="004E657B"/>
    <w:rsid w:val="005E3F3B"/>
    <w:rsid w:val="00772BDE"/>
    <w:rsid w:val="007D2A9F"/>
    <w:rsid w:val="008E47AE"/>
    <w:rsid w:val="00A2454C"/>
    <w:rsid w:val="00A83003"/>
    <w:rsid w:val="00AE7C7F"/>
    <w:rsid w:val="00B007A4"/>
    <w:rsid w:val="00B406EC"/>
    <w:rsid w:val="00C07A41"/>
    <w:rsid w:val="00C650EF"/>
    <w:rsid w:val="00CB200E"/>
    <w:rsid w:val="00D66485"/>
    <w:rsid w:val="00D939B9"/>
    <w:rsid w:val="00DD4A0B"/>
    <w:rsid w:val="00EA42C1"/>
    <w:rsid w:val="00F05D18"/>
    <w:rsid w:val="00F819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7D2F7F"/>
  <w15:chartTrackingRefBased/>
  <w15:docId w15:val="{86238674-A51E-4913-A5D0-5005D4F78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3F3B"/>
    <w:pPr>
      <w:widowControl w:val="0"/>
      <w:spacing w:after="160" w:line="278" w:lineRule="auto"/>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E3F3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E3F3B"/>
    <w:rPr>
      <w:sz w:val="18"/>
      <w:szCs w:val="18"/>
    </w:rPr>
  </w:style>
  <w:style w:type="paragraph" w:styleId="a5">
    <w:name w:val="footer"/>
    <w:basedOn w:val="a"/>
    <w:link w:val="a6"/>
    <w:unhideWhenUsed/>
    <w:qFormat/>
    <w:rsid w:val="005E3F3B"/>
    <w:pPr>
      <w:tabs>
        <w:tab w:val="center" w:pos="4153"/>
        <w:tab w:val="right" w:pos="8306"/>
      </w:tabs>
      <w:snapToGrid w:val="0"/>
      <w:jc w:val="left"/>
    </w:pPr>
    <w:rPr>
      <w:sz w:val="18"/>
      <w:szCs w:val="18"/>
    </w:rPr>
  </w:style>
  <w:style w:type="character" w:customStyle="1" w:styleId="a6">
    <w:name w:val="页脚 字符"/>
    <w:basedOn w:val="a0"/>
    <w:link w:val="a5"/>
    <w:uiPriority w:val="99"/>
    <w:rsid w:val="005E3F3B"/>
    <w:rPr>
      <w:sz w:val="18"/>
      <w:szCs w:val="18"/>
    </w:rPr>
  </w:style>
  <w:style w:type="character" w:styleId="a7">
    <w:name w:val="annotation reference"/>
    <w:uiPriority w:val="99"/>
    <w:unhideWhenUsed/>
    <w:qFormat/>
    <w:rsid w:val="005E3F3B"/>
    <w:rPr>
      <w:sz w:val="21"/>
      <w:szCs w:val="21"/>
    </w:rPr>
  </w:style>
  <w:style w:type="paragraph" w:styleId="a8">
    <w:name w:val="Revision"/>
    <w:hidden/>
    <w:uiPriority w:val="99"/>
    <w:semiHidden/>
    <w:rsid w:val="00A83003"/>
    <w:rPr>
      <w:szCs w:val="24"/>
    </w:rPr>
  </w:style>
  <w:style w:type="paragraph" w:styleId="a9">
    <w:name w:val="annotation text"/>
    <w:basedOn w:val="a"/>
    <w:link w:val="aa"/>
    <w:uiPriority w:val="99"/>
    <w:unhideWhenUsed/>
    <w:rsid w:val="00A83003"/>
    <w:pPr>
      <w:jc w:val="left"/>
    </w:pPr>
  </w:style>
  <w:style w:type="character" w:customStyle="1" w:styleId="aa">
    <w:name w:val="批注文字 字符"/>
    <w:basedOn w:val="a0"/>
    <w:link w:val="a9"/>
    <w:uiPriority w:val="99"/>
    <w:rsid w:val="00A83003"/>
    <w:rPr>
      <w:szCs w:val="24"/>
    </w:rPr>
  </w:style>
  <w:style w:type="paragraph" w:styleId="ab">
    <w:name w:val="annotation subject"/>
    <w:basedOn w:val="a9"/>
    <w:next w:val="a9"/>
    <w:link w:val="ac"/>
    <w:uiPriority w:val="99"/>
    <w:semiHidden/>
    <w:unhideWhenUsed/>
    <w:rsid w:val="00A83003"/>
    <w:rPr>
      <w:b/>
      <w:bCs/>
    </w:rPr>
  </w:style>
  <w:style w:type="character" w:customStyle="1" w:styleId="ac">
    <w:name w:val="批注主题 字符"/>
    <w:basedOn w:val="aa"/>
    <w:link w:val="ab"/>
    <w:uiPriority w:val="99"/>
    <w:semiHidden/>
    <w:rsid w:val="00A83003"/>
    <w:rPr>
      <w:b/>
      <w:bCs/>
      <w:szCs w:val="24"/>
    </w:rPr>
  </w:style>
  <w:style w:type="paragraph" w:styleId="ad">
    <w:name w:val="Balloon Text"/>
    <w:basedOn w:val="a"/>
    <w:link w:val="ae"/>
    <w:uiPriority w:val="99"/>
    <w:semiHidden/>
    <w:unhideWhenUsed/>
    <w:rsid w:val="00D939B9"/>
    <w:pPr>
      <w:spacing w:after="0" w:line="240" w:lineRule="auto"/>
    </w:pPr>
    <w:rPr>
      <w:sz w:val="18"/>
      <w:szCs w:val="18"/>
    </w:rPr>
  </w:style>
  <w:style w:type="character" w:customStyle="1" w:styleId="ae">
    <w:name w:val="批注框文本 字符"/>
    <w:basedOn w:val="a0"/>
    <w:link w:val="ad"/>
    <w:uiPriority w:val="99"/>
    <w:semiHidden/>
    <w:rsid w:val="00D939B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footer" Target="footer1.xm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34</Pages>
  <Words>2312</Words>
  <Characters>13185</Characters>
  <Application>Microsoft Office Word</Application>
  <DocSecurity>0</DocSecurity>
  <Lines>109</Lines>
  <Paragraphs>30</Paragraphs>
  <ScaleCrop>false</ScaleCrop>
  <Company/>
  <LinksUpToDate>false</LinksUpToDate>
  <CharactersWithSpaces>15467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Amiee Wang</dc:creator>
  <cp:keywords/>
  <dc:description/>
  <cp:lastModifiedBy>Amiee Wang</cp:lastModifiedBy>
  <cp:revision>2</cp:revision>
  <dcterms:created xsi:type="dcterms:W3CDTF">2026-06-17T02:24:00Z</dcterms:created>
  <dcterms:modified xsi:type="dcterms:W3CDTF">2026-06-17T02:24:00Z</dcterms:modified>
</cp:coreProperties>
</file>