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提供带CMA红章，CNAS标识的检测报告证明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